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351" w:type="dxa"/>
        <w:shd w:val="clear" w:color="auto" w:fill="000000" w:themeFill="text1"/>
        <w:tblLook w:val="04A0" w:firstRow="1" w:lastRow="0" w:firstColumn="1" w:lastColumn="0" w:noHBand="0" w:noVBand="1"/>
      </w:tblPr>
      <w:tblGrid>
        <w:gridCol w:w="9351"/>
      </w:tblGrid>
      <w:tr w:rsidR="00DD5ED3" w:rsidRPr="00F00634" w:rsidTr="00FE3E82">
        <w:tc>
          <w:tcPr>
            <w:tcW w:w="9351" w:type="dxa"/>
            <w:shd w:val="clear" w:color="auto" w:fill="000000" w:themeFill="text1"/>
          </w:tcPr>
          <w:p w:rsidR="00DD5ED3" w:rsidRPr="00CD7377" w:rsidRDefault="00DD5ED3" w:rsidP="00FE3E82">
            <w:pPr>
              <w:rPr>
                <w:rFonts w:cstheme="minorHAnsi"/>
                <w:b/>
                <w:color w:val="FFFFFF" w:themeColor="background1"/>
                <w:sz w:val="60"/>
                <w:szCs w:val="60"/>
              </w:rPr>
            </w:pPr>
            <w:r w:rsidRPr="00CD7377">
              <w:rPr>
                <w:rFonts w:cstheme="minorHAnsi"/>
                <w:b/>
                <w:color w:val="FFFFFF" w:themeColor="background1"/>
                <w:sz w:val="60"/>
                <w:szCs w:val="60"/>
              </w:rPr>
              <w:t xml:space="preserve">Coronavirus (Covid-19) – briefing </w:t>
            </w:r>
          </w:p>
        </w:tc>
      </w:tr>
    </w:tbl>
    <w:p w:rsidR="00DD5ED3" w:rsidRPr="00702BA3" w:rsidRDefault="00DD5ED3" w:rsidP="00DD5ED3">
      <w:pPr>
        <w:rPr>
          <w:rFonts w:cstheme="minorHAnsi"/>
          <w:b/>
          <w:color w:val="000000" w:themeColor="text1"/>
          <w:sz w:val="28"/>
          <w:szCs w:val="28"/>
        </w:rPr>
      </w:pPr>
      <w:r>
        <w:rPr>
          <w:rFonts w:cstheme="minorHAnsi"/>
          <w:noProof/>
          <w:color w:val="000000" w:themeColor="text1"/>
          <w:lang w:eastAsia="en-GB"/>
        </w:rPr>
        <w:drawing>
          <wp:anchor distT="0" distB="0" distL="114300" distR="114300" simplePos="0" relativeHeight="251659264" behindDoc="1" locked="0" layoutInCell="1" allowOverlap="1" wp14:anchorId="4A8F2B10" wp14:editId="7173DE6D">
            <wp:simplePos x="0" y="0"/>
            <wp:positionH relativeFrom="column">
              <wp:posOffset>2886075</wp:posOffset>
            </wp:positionH>
            <wp:positionV relativeFrom="paragraph">
              <wp:posOffset>-1205865</wp:posOffset>
            </wp:positionV>
            <wp:extent cx="2334260" cy="1033168"/>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 colou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34260" cy="1033168"/>
                    </a:xfrm>
                    <a:prstGeom prst="rect">
                      <a:avLst/>
                    </a:prstGeom>
                  </pic:spPr>
                </pic:pic>
              </a:graphicData>
            </a:graphic>
            <wp14:sizeRelH relativeFrom="page">
              <wp14:pctWidth>0</wp14:pctWidth>
            </wp14:sizeRelH>
            <wp14:sizeRelV relativeFrom="page">
              <wp14:pctHeight>0</wp14:pctHeight>
            </wp14:sizeRelV>
          </wp:anchor>
        </w:drawing>
      </w:r>
      <w:r>
        <w:rPr>
          <w:rFonts w:cstheme="minorHAnsi"/>
          <w:b/>
          <w:noProof/>
          <w:color w:val="000000" w:themeColor="text1"/>
          <w:sz w:val="28"/>
          <w:szCs w:val="28"/>
          <w:lang w:eastAsia="en-GB"/>
        </w:rPr>
        <w:drawing>
          <wp:anchor distT="0" distB="0" distL="114300" distR="114300" simplePos="0" relativeHeight="251660288" behindDoc="0" locked="0" layoutInCell="1" allowOverlap="1" wp14:anchorId="0528DEBB" wp14:editId="0BF56B67">
            <wp:simplePos x="0" y="0"/>
            <wp:positionH relativeFrom="column">
              <wp:posOffset>5124450</wp:posOffset>
            </wp:positionH>
            <wp:positionV relativeFrom="paragraph">
              <wp:posOffset>-1079500</wp:posOffset>
            </wp:positionV>
            <wp:extent cx="781050" cy="55265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CP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81050" cy="552651"/>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color w:val="000000" w:themeColor="text1"/>
          <w:lang w:eastAsia="en-GB"/>
        </w:rPr>
        <mc:AlternateContent>
          <mc:Choice Requires="wps">
            <w:drawing>
              <wp:anchor distT="0" distB="0" distL="114300" distR="114300" simplePos="0" relativeHeight="251661312" behindDoc="0" locked="0" layoutInCell="1" allowOverlap="1" wp14:anchorId="6125FC1F" wp14:editId="094629D3">
                <wp:simplePos x="0" y="0"/>
                <wp:positionH relativeFrom="column">
                  <wp:posOffset>-19050</wp:posOffset>
                </wp:positionH>
                <wp:positionV relativeFrom="paragraph">
                  <wp:posOffset>-972819</wp:posOffset>
                </wp:positionV>
                <wp:extent cx="1609725" cy="2857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1609725"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D5ED3" w:rsidRDefault="00DD5ED3" w:rsidP="00DD5ED3">
                            <w:r>
                              <w:t>Issued 3</w:t>
                            </w:r>
                            <w:r w:rsidR="004035BC">
                              <w:t>1</w:t>
                            </w:r>
                            <w:r>
                              <w:t xml:space="preserve"> March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125FC1F" id="_x0000_t202" coordsize="21600,21600" o:spt="202" path="m,l,21600r21600,l21600,xe">
                <v:stroke joinstyle="miter"/>
                <v:path gradientshapeok="t" o:connecttype="rect"/>
              </v:shapetype>
              <v:shape id="Text Box 3" o:spid="_x0000_s1026" type="#_x0000_t202" style="position:absolute;margin-left:-1.5pt;margin-top:-76.6pt;width:126.75pt;height:2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" fillcolor="white [3201]" strokeweight=".5pt">
                <v:textbox>
                  <w:txbxContent>
                    <w:p w:rsidR="00DD5ED3" w:rsidRDefault="00DD5ED3" w:rsidP="00DD5ED3">
                      <w:r>
                        <w:t>Issued 3</w:t>
                      </w:r>
                      <w:r w:rsidR="004035BC">
                        <w:t>1</w:t>
                      </w:r>
                      <w:r>
                        <w:t xml:space="preserve"> March 2020</w:t>
                      </w:r>
                    </w:p>
                  </w:txbxContent>
                </v:textbox>
              </v:shape>
            </w:pict>
          </mc:Fallback>
        </mc:AlternateContent>
      </w:r>
    </w:p>
    <w:tbl>
      <w:tblPr>
        <w:tblStyle w:val="TableGrid"/>
        <w:tblW w:w="9351" w:type="dxa"/>
        <w:tblLook w:val="04A0" w:firstRow="1" w:lastRow="0" w:firstColumn="1" w:lastColumn="0" w:noHBand="0" w:noVBand="1"/>
      </w:tblPr>
      <w:tblGrid>
        <w:gridCol w:w="9351"/>
      </w:tblGrid>
      <w:tr w:rsidR="00DD5ED3" w:rsidRPr="00F00634" w:rsidTr="00FE3E82">
        <w:tc>
          <w:tcPr>
            <w:tcW w:w="9351" w:type="dxa"/>
          </w:tcPr>
          <w:p w:rsidR="004035BC" w:rsidRDefault="004035BC" w:rsidP="004035BC">
            <w:pPr>
              <w:rPr>
                <w:rFonts w:cstheme="minorHAnsi"/>
                <w:b/>
                <w:color w:val="000000" w:themeColor="text1"/>
                <w:sz w:val="28"/>
                <w:szCs w:val="28"/>
              </w:rPr>
            </w:pPr>
            <w:r w:rsidRPr="00F00634">
              <w:rPr>
                <w:rFonts w:cstheme="minorHAnsi"/>
                <w:b/>
                <w:color w:val="000000" w:themeColor="text1"/>
                <w:sz w:val="28"/>
                <w:szCs w:val="28"/>
              </w:rPr>
              <w:t xml:space="preserve">Below is the </w:t>
            </w:r>
            <w:r>
              <w:rPr>
                <w:rFonts w:cstheme="minorHAnsi"/>
                <w:b/>
                <w:color w:val="000000" w:themeColor="text1"/>
                <w:sz w:val="28"/>
                <w:szCs w:val="28"/>
              </w:rPr>
              <w:t>latest</w:t>
            </w:r>
            <w:r w:rsidRPr="00F00634">
              <w:rPr>
                <w:rFonts w:cstheme="minorHAnsi"/>
                <w:b/>
                <w:color w:val="000000" w:themeColor="text1"/>
                <w:sz w:val="28"/>
                <w:szCs w:val="28"/>
              </w:rPr>
              <w:t xml:space="preserve"> briefing on the activity in managing the response to </w:t>
            </w:r>
            <w:r w:rsidRPr="004D3965">
              <w:rPr>
                <w:rFonts w:cstheme="minorHAnsi"/>
                <w:b/>
                <w:color w:val="000000" w:themeColor="text1"/>
                <w:sz w:val="28"/>
                <w:szCs w:val="28"/>
              </w:rPr>
              <w:t>coronavirus (Covid-19)</w:t>
            </w:r>
            <w:r w:rsidRPr="00F00634">
              <w:rPr>
                <w:rFonts w:cstheme="minorHAnsi"/>
                <w:b/>
                <w:color w:val="000000" w:themeColor="text1"/>
                <w:sz w:val="28"/>
                <w:szCs w:val="28"/>
              </w:rPr>
              <w:t xml:space="preserve">. </w:t>
            </w:r>
          </w:p>
          <w:p w:rsidR="00DD5ED3" w:rsidRPr="00F00634" w:rsidRDefault="004035BC" w:rsidP="004035BC">
            <w:pPr>
              <w:rPr>
                <w:rFonts w:cstheme="minorHAnsi"/>
                <w:b/>
                <w:color w:val="000000" w:themeColor="text1"/>
                <w:sz w:val="28"/>
                <w:szCs w:val="28"/>
              </w:rPr>
            </w:pPr>
            <w:r>
              <w:rPr>
                <w:rFonts w:cstheme="minorHAnsi"/>
                <w:b/>
                <w:color w:val="000000" w:themeColor="text1"/>
                <w:sz w:val="28"/>
                <w:szCs w:val="28"/>
              </w:rPr>
              <w:t xml:space="preserve">Local updates, council service changes and links to trusted sources of health guidance are published at </w:t>
            </w:r>
            <w:r w:rsidRPr="004568FE">
              <w:rPr>
                <w:rFonts w:cstheme="minorHAnsi"/>
                <w:b/>
                <w:i/>
                <w:color w:val="000000" w:themeColor="text1"/>
                <w:sz w:val="28"/>
                <w:szCs w:val="28"/>
              </w:rPr>
              <w:t>www.inverclyde.gov.uk/coronavirus</w:t>
            </w:r>
          </w:p>
        </w:tc>
      </w:tr>
    </w:tbl>
    <w:p w:rsidR="00DD5ED3" w:rsidRPr="006C3D57" w:rsidRDefault="00DD5ED3" w:rsidP="00DD5ED3">
      <w:pPr>
        <w:rPr>
          <w:rFonts w:cstheme="minorHAnsi"/>
          <w:b/>
          <w:color w:val="000000" w:themeColor="text1"/>
          <w:sz w:val="20"/>
          <w:szCs w:val="20"/>
        </w:rPr>
      </w:pPr>
    </w:p>
    <w:p w:rsidR="00DD5ED3" w:rsidRDefault="00F51690" w:rsidP="00DD5ED3">
      <w:pPr>
        <w:rPr>
          <w:rFonts w:cstheme="minorHAnsi"/>
          <w:b/>
          <w:color w:val="000000" w:themeColor="text1"/>
          <w:sz w:val="44"/>
          <w:szCs w:val="44"/>
        </w:rPr>
      </w:pPr>
      <w:r>
        <w:rPr>
          <w:rFonts w:cstheme="minorHAnsi"/>
          <w:b/>
          <w:color w:val="000000" w:themeColor="text1"/>
          <w:sz w:val="44"/>
          <w:szCs w:val="44"/>
        </w:rPr>
        <w:t>Car park closures</w:t>
      </w:r>
    </w:p>
    <w:p w:rsidR="00F51690" w:rsidRDefault="00F51690"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To support the stay at home guidance, car parks </w:t>
      </w:r>
      <w:r w:rsidR="008C70C7">
        <w:rPr>
          <w:rFonts w:asciiTheme="minorHAnsi" w:hAnsiTheme="minorHAnsi" w:cstheme="minorHAnsi"/>
          <w:color w:val="222222"/>
          <w:sz w:val="22"/>
          <w:szCs w:val="22"/>
        </w:rPr>
        <w:t xml:space="preserve">at parks and open spaces operated </w:t>
      </w:r>
      <w:proofErr w:type="gramStart"/>
      <w:r>
        <w:rPr>
          <w:rFonts w:asciiTheme="minorHAnsi" w:hAnsiTheme="minorHAnsi" w:cstheme="minorHAnsi"/>
          <w:color w:val="222222"/>
          <w:sz w:val="22"/>
          <w:szCs w:val="22"/>
        </w:rPr>
        <w:t>will be closed</w:t>
      </w:r>
      <w:proofErr w:type="gramEnd"/>
      <w:r>
        <w:rPr>
          <w:rFonts w:asciiTheme="minorHAnsi" w:hAnsiTheme="minorHAnsi" w:cstheme="minorHAnsi"/>
          <w:color w:val="222222"/>
          <w:sz w:val="22"/>
          <w:szCs w:val="22"/>
        </w:rPr>
        <w:t xml:space="preserve"> in several locations across Inverclyde.</w:t>
      </w:r>
    </w:p>
    <w:p w:rsidR="009E3055" w:rsidRPr="009E3055" w:rsidRDefault="009E3055" w:rsidP="009E3055">
      <w:pPr>
        <w:pStyle w:val="NormalWeb"/>
        <w:spacing w:after="0" w:line="312" w:lineRule="atLeast"/>
        <w:textAlignment w:val="baseline"/>
        <w:rPr>
          <w:rFonts w:asciiTheme="minorHAnsi" w:hAnsiTheme="minorHAnsi" w:cstheme="minorHAnsi"/>
          <w:color w:val="222222"/>
          <w:sz w:val="22"/>
          <w:szCs w:val="22"/>
        </w:rPr>
      </w:pPr>
      <w:r w:rsidRPr="009E3055">
        <w:rPr>
          <w:rFonts w:asciiTheme="minorHAnsi" w:hAnsiTheme="minorHAnsi" w:cstheme="minorHAnsi"/>
          <w:color w:val="222222"/>
          <w:sz w:val="22"/>
          <w:szCs w:val="22"/>
        </w:rPr>
        <w:t xml:space="preserve">The car parks to </w:t>
      </w:r>
      <w:proofErr w:type="gramStart"/>
      <w:r w:rsidRPr="009E3055">
        <w:rPr>
          <w:rFonts w:asciiTheme="minorHAnsi" w:hAnsiTheme="minorHAnsi" w:cstheme="minorHAnsi"/>
          <w:color w:val="222222"/>
          <w:sz w:val="22"/>
          <w:szCs w:val="22"/>
        </w:rPr>
        <w:t>be closed</w:t>
      </w:r>
      <w:proofErr w:type="gramEnd"/>
      <w:r w:rsidRPr="009E3055">
        <w:rPr>
          <w:rFonts w:asciiTheme="minorHAnsi" w:hAnsiTheme="minorHAnsi" w:cstheme="minorHAnsi"/>
          <w:color w:val="222222"/>
          <w:sz w:val="22"/>
          <w:szCs w:val="22"/>
        </w:rPr>
        <w:t xml:space="preserve"> to vehicles today (Tuesday 31 March) are:</w:t>
      </w:r>
    </w:p>
    <w:p w:rsidR="009E3055" w:rsidRPr="009E3055" w:rsidRDefault="009E3055" w:rsidP="009E3055">
      <w:pPr>
        <w:pStyle w:val="NormalWeb"/>
        <w:numPr>
          <w:ilvl w:val="0"/>
          <w:numId w:val="9"/>
        </w:numPr>
        <w:spacing w:after="0"/>
        <w:textAlignment w:val="baseline"/>
        <w:rPr>
          <w:rFonts w:asciiTheme="minorHAnsi" w:hAnsiTheme="minorHAnsi" w:cstheme="minorHAnsi"/>
          <w:color w:val="222222"/>
          <w:sz w:val="22"/>
          <w:szCs w:val="22"/>
        </w:rPr>
      </w:pPr>
      <w:proofErr w:type="spellStart"/>
      <w:r w:rsidRPr="009E3055">
        <w:rPr>
          <w:rFonts w:asciiTheme="minorHAnsi" w:hAnsiTheme="minorHAnsi" w:cstheme="minorHAnsi"/>
          <w:color w:val="222222"/>
          <w:sz w:val="22"/>
          <w:szCs w:val="22"/>
        </w:rPr>
        <w:t>Lunderston</w:t>
      </w:r>
      <w:proofErr w:type="spellEnd"/>
      <w:r w:rsidRPr="009E3055">
        <w:rPr>
          <w:rFonts w:asciiTheme="minorHAnsi" w:hAnsiTheme="minorHAnsi" w:cstheme="minorHAnsi"/>
          <w:color w:val="222222"/>
          <w:sz w:val="22"/>
          <w:szCs w:val="22"/>
        </w:rPr>
        <w:t xml:space="preserve"> Bay</w:t>
      </w:r>
    </w:p>
    <w:p w:rsidR="009E3055" w:rsidRPr="009E3055" w:rsidRDefault="009E3055" w:rsidP="009E3055">
      <w:pPr>
        <w:pStyle w:val="NormalWeb"/>
        <w:numPr>
          <w:ilvl w:val="0"/>
          <w:numId w:val="9"/>
        </w:numPr>
        <w:spacing w:after="0"/>
        <w:textAlignment w:val="baseline"/>
        <w:rPr>
          <w:rFonts w:asciiTheme="minorHAnsi" w:hAnsiTheme="minorHAnsi" w:cstheme="minorHAnsi"/>
          <w:color w:val="222222"/>
          <w:sz w:val="22"/>
          <w:szCs w:val="22"/>
        </w:rPr>
      </w:pPr>
      <w:proofErr w:type="spellStart"/>
      <w:r w:rsidRPr="009E3055">
        <w:rPr>
          <w:rFonts w:asciiTheme="minorHAnsi" w:hAnsiTheme="minorHAnsi" w:cstheme="minorHAnsi"/>
          <w:color w:val="222222"/>
          <w:sz w:val="22"/>
          <w:szCs w:val="22"/>
        </w:rPr>
        <w:t>Parklea</w:t>
      </w:r>
      <w:proofErr w:type="spellEnd"/>
    </w:p>
    <w:p w:rsidR="009E3055" w:rsidRPr="009E3055" w:rsidRDefault="009E3055" w:rsidP="009E3055">
      <w:pPr>
        <w:pStyle w:val="NormalWeb"/>
        <w:numPr>
          <w:ilvl w:val="0"/>
          <w:numId w:val="9"/>
        </w:numPr>
        <w:spacing w:after="0"/>
        <w:textAlignment w:val="baseline"/>
        <w:rPr>
          <w:rFonts w:asciiTheme="minorHAnsi" w:hAnsiTheme="minorHAnsi" w:cstheme="minorHAnsi"/>
          <w:color w:val="222222"/>
          <w:sz w:val="22"/>
          <w:szCs w:val="22"/>
        </w:rPr>
      </w:pPr>
      <w:r w:rsidRPr="009E3055">
        <w:rPr>
          <w:rFonts w:asciiTheme="minorHAnsi" w:hAnsiTheme="minorHAnsi" w:cstheme="minorHAnsi"/>
          <w:color w:val="222222"/>
          <w:sz w:val="22"/>
          <w:szCs w:val="22"/>
        </w:rPr>
        <w:t>Battery Park</w:t>
      </w:r>
    </w:p>
    <w:p w:rsidR="009E3055" w:rsidRPr="009E3055" w:rsidRDefault="009E3055" w:rsidP="009E3055">
      <w:pPr>
        <w:pStyle w:val="NormalWeb"/>
        <w:numPr>
          <w:ilvl w:val="0"/>
          <w:numId w:val="9"/>
        </w:numPr>
        <w:spacing w:after="0"/>
        <w:textAlignment w:val="baseline"/>
        <w:rPr>
          <w:rFonts w:asciiTheme="minorHAnsi" w:hAnsiTheme="minorHAnsi" w:cstheme="minorHAnsi"/>
          <w:color w:val="222222"/>
          <w:sz w:val="22"/>
          <w:szCs w:val="22"/>
        </w:rPr>
      </w:pPr>
      <w:proofErr w:type="spellStart"/>
      <w:r w:rsidRPr="009E3055">
        <w:rPr>
          <w:rFonts w:asciiTheme="minorHAnsi" w:hAnsiTheme="minorHAnsi" w:cstheme="minorHAnsi"/>
          <w:color w:val="222222"/>
          <w:sz w:val="22"/>
          <w:szCs w:val="22"/>
        </w:rPr>
        <w:t>Inverkip</w:t>
      </w:r>
      <w:proofErr w:type="spellEnd"/>
    </w:p>
    <w:p w:rsidR="009E3055" w:rsidRPr="009E3055" w:rsidRDefault="009E3055" w:rsidP="009E3055">
      <w:pPr>
        <w:pStyle w:val="NormalWeb"/>
        <w:numPr>
          <w:ilvl w:val="0"/>
          <w:numId w:val="9"/>
        </w:numPr>
        <w:spacing w:after="0"/>
        <w:textAlignment w:val="baseline"/>
        <w:rPr>
          <w:rFonts w:asciiTheme="minorHAnsi" w:hAnsiTheme="minorHAnsi" w:cstheme="minorHAnsi"/>
          <w:color w:val="222222"/>
          <w:sz w:val="22"/>
          <w:szCs w:val="22"/>
        </w:rPr>
      </w:pPr>
      <w:r w:rsidRPr="009E3055">
        <w:rPr>
          <w:rFonts w:asciiTheme="minorHAnsi" w:hAnsiTheme="minorHAnsi" w:cstheme="minorHAnsi"/>
          <w:color w:val="222222"/>
          <w:sz w:val="22"/>
          <w:szCs w:val="22"/>
        </w:rPr>
        <w:t>Greenock Cut</w:t>
      </w:r>
    </w:p>
    <w:p w:rsidR="009E3055" w:rsidRDefault="009E3055" w:rsidP="009E3055">
      <w:pPr>
        <w:pStyle w:val="NormalWeb"/>
        <w:numPr>
          <w:ilvl w:val="0"/>
          <w:numId w:val="9"/>
        </w:numPr>
        <w:spacing w:before="0" w:beforeAutospacing="0" w:after="0" w:afterAutospacing="0"/>
        <w:textAlignment w:val="baseline"/>
        <w:rPr>
          <w:rFonts w:asciiTheme="minorHAnsi" w:hAnsiTheme="minorHAnsi" w:cstheme="minorHAnsi"/>
          <w:color w:val="222222"/>
          <w:sz w:val="22"/>
          <w:szCs w:val="22"/>
        </w:rPr>
      </w:pPr>
      <w:r w:rsidRPr="009E3055">
        <w:rPr>
          <w:rFonts w:asciiTheme="minorHAnsi" w:hAnsiTheme="minorHAnsi" w:cstheme="minorHAnsi"/>
          <w:color w:val="222222"/>
          <w:sz w:val="22"/>
          <w:szCs w:val="22"/>
        </w:rPr>
        <w:t>Overton Road car park</w:t>
      </w:r>
    </w:p>
    <w:p w:rsidR="00F51690" w:rsidRDefault="00F51690"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F51690" w:rsidRDefault="00F51690"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While </w:t>
      </w:r>
      <w:r w:rsidR="009E3055">
        <w:rPr>
          <w:rFonts w:asciiTheme="minorHAnsi" w:hAnsiTheme="minorHAnsi" w:cstheme="minorHAnsi"/>
          <w:color w:val="222222"/>
          <w:sz w:val="22"/>
          <w:szCs w:val="22"/>
        </w:rPr>
        <w:t xml:space="preserve">many </w:t>
      </w:r>
      <w:r>
        <w:rPr>
          <w:rFonts w:asciiTheme="minorHAnsi" w:hAnsiTheme="minorHAnsi" w:cstheme="minorHAnsi"/>
          <w:color w:val="222222"/>
          <w:sz w:val="22"/>
          <w:szCs w:val="22"/>
        </w:rPr>
        <w:t>parks and open spaces remain open</w:t>
      </w:r>
      <w:r w:rsidR="009E3055">
        <w:rPr>
          <w:rFonts w:asciiTheme="minorHAnsi" w:hAnsiTheme="minorHAnsi" w:cstheme="minorHAnsi"/>
          <w:color w:val="222222"/>
          <w:sz w:val="22"/>
          <w:szCs w:val="22"/>
        </w:rPr>
        <w:t xml:space="preserve"> to walkers</w:t>
      </w:r>
      <w:r>
        <w:rPr>
          <w:rFonts w:asciiTheme="minorHAnsi" w:hAnsiTheme="minorHAnsi" w:cstheme="minorHAnsi"/>
          <w:color w:val="222222"/>
          <w:sz w:val="22"/>
          <w:szCs w:val="22"/>
        </w:rPr>
        <w:t xml:space="preserve">, the aim of this action is to limit the number of people travelling to </w:t>
      </w:r>
      <w:r w:rsidR="003946BE">
        <w:rPr>
          <w:rFonts w:asciiTheme="minorHAnsi" w:hAnsiTheme="minorHAnsi" w:cstheme="minorHAnsi"/>
          <w:color w:val="222222"/>
          <w:sz w:val="22"/>
          <w:szCs w:val="22"/>
        </w:rPr>
        <w:t xml:space="preserve">parks and open </w:t>
      </w:r>
      <w:r w:rsidR="009E3055">
        <w:rPr>
          <w:rFonts w:asciiTheme="minorHAnsi" w:hAnsiTheme="minorHAnsi" w:cstheme="minorHAnsi"/>
          <w:color w:val="222222"/>
          <w:sz w:val="22"/>
          <w:szCs w:val="22"/>
        </w:rPr>
        <w:t xml:space="preserve">spaces by car and </w:t>
      </w:r>
      <w:r w:rsidR="003946BE">
        <w:rPr>
          <w:rFonts w:asciiTheme="minorHAnsi" w:hAnsiTheme="minorHAnsi" w:cstheme="minorHAnsi"/>
          <w:color w:val="222222"/>
          <w:sz w:val="22"/>
          <w:szCs w:val="22"/>
        </w:rPr>
        <w:t xml:space="preserve">breaching the </w:t>
      </w:r>
      <w:r w:rsidR="007D41B7">
        <w:rPr>
          <w:rFonts w:asciiTheme="minorHAnsi" w:hAnsiTheme="minorHAnsi" w:cstheme="minorHAnsi"/>
          <w:color w:val="222222"/>
          <w:sz w:val="22"/>
          <w:szCs w:val="22"/>
        </w:rPr>
        <w:t>stay at home guidance.</w:t>
      </w:r>
    </w:p>
    <w:p w:rsidR="007D41B7" w:rsidRDefault="007D41B7"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p>
    <w:p w:rsidR="007D41B7" w:rsidRDefault="009E3055" w:rsidP="00DD5ED3">
      <w:pPr>
        <w:pStyle w:val="NormalWeb"/>
        <w:spacing w:before="0" w:beforeAutospacing="0" w:after="0" w:afterAutospacing="0" w:line="312" w:lineRule="atLeast"/>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The broad message below will form part of our communications with residents:</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Stay at home guidance – parks and open spaces </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During this time of </w:t>
      </w:r>
      <w:proofErr w:type="gramStart"/>
      <w:r>
        <w:rPr>
          <w:rFonts w:asciiTheme="minorHAnsi" w:hAnsiTheme="minorHAnsi" w:cstheme="minorHAnsi"/>
          <w:color w:val="222222"/>
          <w:sz w:val="22"/>
          <w:szCs w:val="22"/>
        </w:rPr>
        <w:t>restrictions</w:t>
      </w:r>
      <w:proofErr w:type="gramEnd"/>
      <w:r>
        <w:rPr>
          <w:rFonts w:asciiTheme="minorHAnsi" w:hAnsiTheme="minorHAnsi" w:cstheme="minorHAnsi"/>
          <w:color w:val="222222"/>
          <w:sz w:val="22"/>
          <w:szCs w:val="22"/>
        </w:rPr>
        <w:t xml:space="preserve"> it is important that we all stay active for our physical health and mental wellbeing.</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Recreation outside is an important part of this, but it is essential that each of us practise good social distancing while outside. You should not travel to access the outdoors and your time spent outside exercising should be done close to your home rather than travelling elsewhere. </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Playground equipment and play areas are currently closed.  This decision </w:t>
      </w:r>
      <w:proofErr w:type="gramStart"/>
      <w:r>
        <w:rPr>
          <w:rFonts w:asciiTheme="minorHAnsi" w:hAnsiTheme="minorHAnsi" w:cstheme="minorHAnsi"/>
          <w:color w:val="222222"/>
          <w:sz w:val="22"/>
          <w:szCs w:val="22"/>
        </w:rPr>
        <w:t>was taken</w:t>
      </w:r>
      <w:proofErr w:type="gramEnd"/>
      <w:r>
        <w:rPr>
          <w:rFonts w:asciiTheme="minorHAnsi" w:hAnsiTheme="minorHAnsi" w:cstheme="minorHAnsi"/>
          <w:color w:val="222222"/>
          <w:sz w:val="22"/>
          <w:szCs w:val="22"/>
        </w:rPr>
        <w:t xml:space="preserve"> to reduce the potential for transference of the virus from the surfaces.  As the playgrounds are closed, the equipment is no longer subject to safety inspections.</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If you live close to a play park, the open space is still available to you, but please do not allow young ones to play on the equipment.  Please also observe social distancing as guided by government.  </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We want you to discover Inverclyde’s landscape, leisure opportunities and natural beauty but not right now.</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During this unprecedented time, these facilities </w:t>
      </w:r>
      <w:proofErr w:type="gramStart"/>
      <w:r>
        <w:rPr>
          <w:rFonts w:asciiTheme="minorHAnsi" w:hAnsiTheme="minorHAnsi" w:cstheme="minorHAnsi"/>
          <w:color w:val="222222"/>
          <w:sz w:val="22"/>
          <w:szCs w:val="22"/>
        </w:rPr>
        <w:t>should be considered</w:t>
      </w:r>
      <w:proofErr w:type="gramEnd"/>
      <w:r>
        <w:rPr>
          <w:rFonts w:asciiTheme="minorHAnsi" w:hAnsiTheme="minorHAnsi" w:cstheme="minorHAnsi"/>
          <w:color w:val="222222"/>
          <w:sz w:val="22"/>
          <w:szCs w:val="22"/>
        </w:rPr>
        <w:t xml:space="preserve"> out of bounds to anyone who does not live within a short walking distance.  Please do not travel to these locations.  Once the current restrictions are </w:t>
      </w:r>
      <w:proofErr w:type="gramStart"/>
      <w:r>
        <w:rPr>
          <w:rFonts w:asciiTheme="minorHAnsi" w:hAnsiTheme="minorHAnsi" w:cstheme="minorHAnsi"/>
          <w:color w:val="222222"/>
          <w:sz w:val="22"/>
          <w:szCs w:val="22"/>
        </w:rPr>
        <w:t>lifted</w:t>
      </w:r>
      <w:proofErr w:type="gramEnd"/>
      <w:r>
        <w:rPr>
          <w:rFonts w:asciiTheme="minorHAnsi" w:hAnsiTheme="minorHAnsi" w:cstheme="minorHAnsi"/>
          <w:color w:val="222222"/>
          <w:sz w:val="22"/>
          <w:szCs w:val="22"/>
        </w:rPr>
        <w:t xml:space="preserve"> we will welcome you back and we want you to discover all of the leisure opportunities we have.</w:t>
      </w:r>
    </w:p>
    <w:p w:rsidR="009B2990" w:rsidRDefault="009B2990" w:rsidP="009B2990">
      <w:pPr>
        <w:pStyle w:val="NormalWeb"/>
        <w:spacing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At this moment, we ask that you comply with the national guidance and stay at home.</w:t>
      </w:r>
    </w:p>
    <w:p w:rsidR="009B2990" w:rsidRDefault="009B2990" w:rsidP="009B2990">
      <w:pPr>
        <w:pStyle w:val="NormalWeb"/>
        <w:spacing w:before="0" w:beforeAutospacing="0" w:after="0" w:afterAutospacing="0" w:line="312" w:lineRule="atLeast"/>
        <w:ind w:left="720"/>
        <w:textAlignment w:val="baseline"/>
        <w:rPr>
          <w:rFonts w:asciiTheme="minorHAnsi" w:hAnsiTheme="minorHAnsi" w:cstheme="minorHAnsi"/>
          <w:color w:val="222222"/>
          <w:sz w:val="22"/>
          <w:szCs w:val="22"/>
        </w:rPr>
      </w:pPr>
      <w:r>
        <w:rPr>
          <w:rFonts w:asciiTheme="minorHAnsi" w:hAnsiTheme="minorHAnsi" w:cstheme="minorHAnsi"/>
          <w:color w:val="222222"/>
          <w:sz w:val="22"/>
          <w:szCs w:val="22"/>
        </w:rPr>
        <w:t xml:space="preserve">Your help and understanding is essential at this challenging time.  It is only by us </w:t>
      </w:r>
      <w:proofErr w:type="gramStart"/>
      <w:r>
        <w:rPr>
          <w:rFonts w:asciiTheme="minorHAnsi" w:hAnsiTheme="minorHAnsi" w:cstheme="minorHAnsi"/>
          <w:color w:val="222222"/>
          <w:sz w:val="22"/>
          <w:szCs w:val="22"/>
        </w:rPr>
        <w:t>all working</w:t>
      </w:r>
      <w:proofErr w:type="gramEnd"/>
      <w:r>
        <w:rPr>
          <w:rFonts w:asciiTheme="minorHAnsi" w:hAnsiTheme="minorHAnsi" w:cstheme="minorHAnsi"/>
          <w:color w:val="222222"/>
          <w:sz w:val="22"/>
          <w:szCs w:val="22"/>
        </w:rPr>
        <w:t xml:space="preserve"> together, following Government advice, that we can defeat this, save lives and protect the NHS.</w:t>
      </w:r>
    </w:p>
    <w:p w:rsidR="00DD5ED3" w:rsidRPr="00616D4C" w:rsidRDefault="00DD5ED3" w:rsidP="00DD5ED3">
      <w:pPr>
        <w:rPr>
          <w:rFonts w:cstheme="minorHAnsi"/>
          <w:color w:val="000000" w:themeColor="text1"/>
        </w:rPr>
      </w:pPr>
      <w:bookmarkStart w:id="0" w:name="_GoBack"/>
      <w:bookmarkEnd w:id="0"/>
    </w:p>
    <w:p w:rsidR="00DD5ED3" w:rsidRDefault="00F51690" w:rsidP="00DD5ED3">
      <w:pPr>
        <w:rPr>
          <w:rFonts w:cstheme="minorHAnsi"/>
          <w:b/>
          <w:color w:val="000000" w:themeColor="text1"/>
          <w:sz w:val="44"/>
          <w:szCs w:val="44"/>
        </w:rPr>
      </w:pPr>
      <w:r>
        <w:rPr>
          <w:rFonts w:cstheme="minorHAnsi"/>
          <w:b/>
          <w:color w:val="000000" w:themeColor="text1"/>
          <w:sz w:val="44"/>
          <w:szCs w:val="44"/>
        </w:rPr>
        <w:t xml:space="preserve">Early </w:t>
      </w:r>
      <w:proofErr w:type="gramStart"/>
      <w:r w:rsidR="009E3055">
        <w:rPr>
          <w:rFonts w:cstheme="minorHAnsi"/>
          <w:b/>
          <w:color w:val="000000" w:themeColor="text1"/>
          <w:sz w:val="44"/>
          <w:szCs w:val="44"/>
        </w:rPr>
        <w:t>years</w:t>
      </w:r>
      <w:proofErr w:type="gramEnd"/>
      <w:r w:rsidR="009E3055">
        <w:rPr>
          <w:rFonts w:cstheme="minorHAnsi"/>
          <w:b/>
          <w:color w:val="000000" w:themeColor="text1"/>
          <w:sz w:val="44"/>
          <w:szCs w:val="44"/>
        </w:rPr>
        <w:t xml:space="preserve"> </w:t>
      </w:r>
      <w:r>
        <w:rPr>
          <w:rFonts w:cstheme="minorHAnsi"/>
          <w:b/>
          <w:color w:val="000000" w:themeColor="text1"/>
          <w:sz w:val="44"/>
          <w:szCs w:val="44"/>
        </w:rPr>
        <w:t>expansion deadline removed</w:t>
      </w:r>
    </w:p>
    <w:p w:rsidR="00F51690" w:rsidRPr="00F51690" w:rsidRDefault="00F51690" w:rsidP="00F51690">
      <w:pPr>
        <w:rPr>
          <w:rFonts w:cstheme="minorHAnsi"/>
          <w:color w:val="222222"/>
          <w:lang w:eastAsia="en-GB"/>
        </w:rPr>
      </w:pPr>
      <w:r w:rsidRPr="00F51690">
        <w:rPr>
          <w:rFonts w:cstheme="minorHAnsi"/>
          <w:color w:val="222222"/>
          <w:lang w:eastAsia="en-GB"/>
        </w:rPr>
        <w:t xml:space="preserve">Local authorities </w:t>
      </w:r>
      <w:proofErr w:type="gramStart"/>
      <w:r w:rsidRPr="00F51690">
        <w:rPr>
          <w:rFonts w:cstheme="minorHAnsi"/>
          <w:color w:val="222222"/>
          <w:lang w:eastAsia="en-GB"/>
        </w:rPr>
        <w:t>will no longer be legally obliged</w:t>
      </w:r>
      <w:proofErr w:type="gramEnd"/>
      <w:r w:rsidRPr="00F51690">
        <w:rPr>
          <w:rFonts w:cstheme="minorHAnsi"/>
          <w:color w:val="222222"/>
          <w:lang w:eastAsia="en-GB"/>
        </w:rPr>
        <w:t xml:space="preserve"> to deliver 1140 hours of funded childcare from</w:t>
      </w:r>
      <w:r>
        <w:rPr>
          <w:rFonts w:cstheme="minorHAnsi"/>
          <w:color w:val="222222"/>
          <w:lang w:eastAsia="en-GB"/>
        </w:rPr>
        <w:t xml:space="preserve"> this August.</w:t>
      </w:r>
    </w:p>
    <w:p w:rsidR="00F51690" w:rsidRPr="00F51690" w:rsidRDefault="00F51690" w:rsidP="00F51690">
      <w:pPr>
        <w:rPr>
          <w:rFonts w:cstheme="minorHAnsi"/>
          <w:color w:val="222222"/>
          <w:lang w:eastAsia="en-GB"/>
        </w:rPr>
      </w:pPr>
      <w:r w:rsidRPr="00F51690">
        <w:rPr>
          <w:rFonts w:cstheme="minorHAnsi"/>
          <w:color w:val="222222"/>
          <w:lang w:eastAsia="en-GB"/>
        </w:rPr>
        <w:t>Ministers have laid an order in the Scottish Parliament to revoke the statutory duty, allowing local authorities to focus on the</w:t>
      </w:r>
      <w:r>
        <w:rPr>
          <w:rFonts w:cstheme="minorHAnsi"/>
          <w:color w:val="222222"/>
          <w:lang w:eastAsia="en-GB"/>
        </w:rPr>
        <w:t xml:space="preserve"> coronavirus pandemic response.</w:t>
      </w:r>
    </w:p>
    <w:p w:rsidR="00F51690" w:rsidRPr="00F51690" w:rsidRDefault="00F51690" w:rsidP="00F51690">
      <w:pPr>
        <w:rPr>
          <w:rFonts w:cstheme="minorHAnsi"/>
          <w:color w:val="222222"/>
          <w:lang w:eastAsia="en-GB"/>
        </w:rPr>
      </w:pPr>
      <w:r w:rsidRPr="00F51690">
        <w:rPr>
          <w:rFonts w:cstheme="minorHAnsi"/>
          <w:color w:val="222222"/>
          <w:lang w:eastAsia="en-GB"/>
        </w:rPr>
        <w:t>Minister for Children and Young People Maree Todd and COSLA spokesperson for Children and Young People Councillor Stephen McCabe</w:t>
      </w:r>
      <w:r>
        <w:rPr>
          <w:rFonts w:cstheme="minorHAnsi"/>
          <w:color w:val="222222"/>
          <w:lang w:eastAsia="en-GB"/>
        </w:rPr>
        <w:t xml:space="preserve"> have issued a joint statement.</w:t>
      </w:r>
    </w:p>
    <w:p w:rsidR="00F51690" w:rsidRPr="00F51690" w:rsidRDefault="00F51690" w:rsidP="00F51690">
      <w:pPr>
        <w:ind w:left="720"/>
        <w:rPr>
          <w:rFonts w:cstheme="minorHAnsi"/>
          <w:i/>
          <w:color w:val="222222"/>
          <w:lang w:eastAsia="en-GB"/>
        </w:rPr>
      </w:pPr>
      <w:r w:rsidRPr="00F51690">
        <w:rPr>
          <w:rFonts w:cstheme="minorHAnsi"/>
          <w:i/>
          <w:color w:val="222222"/>
          <w:lang w:eastAsia="en-GB"/>
        </w:rPr>
        <w:t>“Before the extent of the Covid-19 pandemic became clear a couple of weeks ago, Audit Scotland confirmed we were on track to deliver 1140 hours of early learning and childcare from August 2020. Indeed, Councils had already built or refurbished hundreds of buildings and recruited thousands of additional staff, and in excess of 50,000 children were already receiving more than the current entitlement of 600 hours.</w:t>
      </w:r>
    </w:p>
    <w:p w:rsidR="00F51690" w:rsidRPr="00F51690" w:rsidRDefault="00F51690" w:rsidP="00F51690">
      <w:pPr>
        <w:ind w:left="720"/>
        <w:rPr>
          <w:rFonts w:cstheme="minorHAnsi"/>
          <w:i/>
          <w:color w:val="222222"/>
          <w:lang w:eastAsia="en-GB"/>
        </w:rPr>
      </w:pPr>
      <w:r w:rsidRPr="00F51690">
        <w:rPr>
          <w:rFonts w:cstheme="minorHAnsi"/>
          <w:i/>
          <w:color w:val="222222"/>
          <w:lang w:eastAsia="en-GB"/>
        </w:rPr>
        <w:t xml:space="preserve">“That progress was driven by and a testament to the strong partnership working between central and local government throughout the expansion programme. Our commitment to delivering the expansion, and to making sure our children have access to the best </w:t>
      </w:r>
      <w:proofErr w:type="gramStart"/>
      <w:r w:rsidRPr="00F51690">
        <w:rPr>
          <w:rFonts w:cstheme="minorHAnsi"/>
          <w:i/>
          <w:color w:val="222222"/>
          <w:lang w:eastAsia="en-GB"/>
        </w:rPr>
        <w:t>support and opportunities for development in their early years, remains undimmed</w:t>
      </w:r>
      <w:proofErr w:type="gramEnd"/>
      <w:r w:rsidRPr="00F51690">
        <w:rPr>
          <w:rFonts w:cstheme="minorHAnsi"/>
          <w:i/>
          <w:color w:val="222222"/>
          <w:lang w:eastAsia="en-GB"/>
        </w:rPr>
        <w:t xml:space="preserve"> and our partnership working will continue with that aim.</w:t>
      </w:r>
    </w:p>
    <w:p w:rsidR="00F51690" w:rsidRPr="00F51690" w:rsidRDefault="00F51690" w:rsidP="00F51690">
      <w:pPr>
        <w:ind w:left="720"/>
        <w:rPr>
          <w:rFonts w:cstheme="minorHAnsi"/>
          <w:i/>
          <w:color w:val="222222"/>
          <w:lang w:eastAsia="en-GB"/>
        </w:rPr>
      </w:pPr>
      <w:r w:rsidRPr="00F51690">
        <w:rPr>
          <w:rFonts w:cstheme="minorHAnsi"/>
          <w:i/>
          <w:color w:val="222222"/>
          <w:lang w:eastAsia="en-GB"/>
        </w:rPr>
        <w:t>“However, in these exceptional circumstances it is not realistic or reasonable to expect that local authorities can deliver their original expansion plans to secure high quality experience for all children in time for August this year.  The COVID-19 pandemic has made it impossible to continue with the planned recruitment and infrastructure projects required to support expansion.  As we focus on saving lives and looking after people most vulnerable to the virus the immediate priority is to ensure that we have the emergency childcare in place to support families during the Covid-19 pandemic.</w:t>
      </w:r>
    </w:p>
    <w:p w:rsidR="00F51690" w:rsidRPr="00F51690" w:rsidRDefault="00F51690" w:rsidP="00F51690">
      <w:pPr>
        <w:ind w:left="720"/>
        <w:rPr>
          <w:rFonts w:cstheme="minorHAnsi"/>
          <w:i/>
          <w:color w:val="222222"/>
          <w:lang w:eastAsia="en-GB"/>
        </w:rPr>
      </w:pPr>
      <w:r w:rsidRPr="00F51690">
        <w:rPr>
          <w:rFonts w:cstheme="minorHAnsi"/>
          <w:i/>
          <w:color w:val="222222"/>
          <w:lang w:eastAsia="en-GB"/>
        </w:rPr>
        <w:t>“To support local government with this critical response work, the Scottish Government has now moved to suspend the statutory duty on local authorities to provide 1140 hours of early learning and childcare from this August.</w:t>
      </w:r>
    </w:p>
    <w:p w:rsidR="00DD5ED3" w:rsidRPr="00F51690" w:rsidRDefault="00F51690" w:rsidP="00F51690">
      <w:pPr>
        <w:ind w:left="720"/>
        <w:rPr>
          <w:rFonts w:cstheme="minorHAnsi"/>
          <w:b/>
          <w:i/>
          <w:color w:val="000000" w:themeColor="text1"/>
        </w:rPr>
      </w:pPr>
      <w:r w:rsidRPr="00F51690">
        <w:rPr>
          <w:rFonts w:cstheme="minorHAnsi"/>
          <w:i/>
          <w:color w:val="222222"/>
          <w:lang w:eastAsia="en-GB"/>
        </w:rPr>
        <w:t xml:space="preserve">“Tens of thousands of children have already benefited from expanded hours, and we expect this will continue when normal provision resumes.  Once there is a clearer picture of the impact and duration of the pandemic response measures, we will work together to agree the </w:t>
      </w:r>
      <w:r w:rsidRPr="00F51690">
        <w:rPr>
          <w:rFonts w:cstheme="minorHAnsi"/>
          <w:i/>
          <w:color w:val="222222"/>
          <w:lang w:eastAsia="en-GB"/>
        </w:rPr>
        <w:lastRenderedPageBreak/>
        <w:t>right time to reinstate the statutory requirement and ensure that all eligible children can access 1140 hours of high quality early learning and childcare.”</w:t>
      </w:r>
    </w:p>
    <w:p w:rsidR="00616D4C" w:rsidRDefault="009E3055" w:rsidP="00616D4C">
      <w:pPr>
        <w:rPr>
          <w:rFonts w:cstheme="minorHAnsi"/>
          <w:b/>
          <w:color w:val="000000" w:themeColor="text1"/>
          <w:sz w:val="44"/>
          <w:szCs w:val="44"/>
        </w:rPr>
      </w:pPr>
      <w:r>
        <w:rPr>
          <w:rFonts w:cstheme="minorHAnsi"/>
          <w:b/>
          <w:color w:val="000000" w:themeColor="text1"/>
          <w:sz w:val="44"/>
          <w:szCs w:val="44"/>
        </w:rPr>
        <w:br/>
      </w:r>
      <w:r w:rsidR="00616D4C">
        <w:rPr>
          <w:rFonts w:cstheme="minorHAnsi"/>
          <w:b/>
          <w:color w:val="000000" w:themeColor="text1"/>
          <w:sz w:val="44"/>
          <w:szCs w:val="44"/>
        </w:rPr>
        <w:t>Temporary covid-19 medical facility</w:t>
      </w:r>
    </w:p>
    <w:p w:rsidR="00616D4C" w:rsidRPr="00616D4C" w:rsidRDefault="00616D4C" w:rsidP="00616D4C">
      <w:pPr>
        <w:rPr>
          <w:rFonts w:cstheme="minorHAnsi"/>
          <w:color w:val="000000" w:themeColor="text1"/>
        </w:rPr>
      </w:pPr>
      <w:r w:rsidRPr="00616D4C">
        <w:rPr>
          <w:rFonts w:cstheme="minorHAnsi"/>
          <w:color w:val="000000" w:themeColor="text1"/>
        </w:rPr>
        <w:t xml:space="preserve">A temporary hospital with an initial 300 beds is to </w:t>
      </w:r>
      <w:proofErr w:type="gramStart"/>
      <w:r w:rsidRPr="00616D4C">
        <w:rPr>
          <w:rFonts w:cstheme="minorHAnsi"/>
          <w:color w:val="000000" w:themeColor="text1"/>
        </w:rPr>
        <w:t>be created</w:t>
      </w:r>
      <w:proofErr w:type="gramEnd"/>
      <w:r w:rsidRPr="00616D4C">
        <w:rPr>
          <w:rFonts w:cstheme="minorHAnsi"/>
          <w:color w:val="000000" w:themeColor="text1"/>
        </w:rPr>
        <w:t xml:space="preserve"> in the Scottish Events Campus (SEC) in Glasgow to increase patient capacity during the coronavirus (COVID-19) pandemic.</w:t>
      </w:r>
      <w:r>
        <w:rPr>
          <w:rFonts w:cstheme="minorHAnsi"/>
          <w:color w:val="000000" w:themeColor="text1"/>
        </w:rPr>
        <w:br/>
      </w:r>
    </w:p>
    <w:p w:rsidR="00616D4C" w:rsidRDefault="00616D4C" w:rsidP="00616D4C">
      <w:pPr>
        <w:rPr>
          <w:rFonts w:cstheme="minorHAnsi"/>
          <w:b/>
          <w:color w:val="000000" w:themeColor="text1"/>
          <w:sz w:val="44"/>
          <w:szCs w:val="44"/>
        </w:rPr>
      </w:pPr>
      <w:r w:rsidRPr="00616D4C">
        <w:rPr>
          <w:rFonts w:cstheme="minorHAnsi"/>
          <w:b/>
          <w:color w:val="000000" w:themeColor="text1"/>
          <w:sz w:val="44"/>
          <w:szCs w:val="44"/>
        </w:rPr>
        <w:t>Health screening programmes paused</w:t>
      </w:r>
    </w:p>
    <w:p w:rsidR="00616D4C" w:rsidRDefault="00616D4C" w:rsidP="00616D4C">
      <w:pPr>
        <w:rPr>
          <w:rFonts w:cstheme="minorHAnsi"/>
          <w:color w:val="000000" w:themeColor="text1"/>
        </w:rPr>
      </w:pPr>
      <w:r>
        <w:rPr>
          <w:rFonts w:cstheme="minorHAnsi"/>
          <w:color w:val="000000" w:themeColor="text1"/>
        </w:rPr>
        <w:t>The Scottish Government has announced that a range of health screening programmes are to be paused to allow NHS resources to be dedicated to tackling coronavirus (covid-19).</w:t>
      </w:r>
    </w:p>
    <w:p w:rsidR="00616D4C" w:rsidRPr="00616D4C" w:rsidRDefault="00616D4C" w:rsidP="00616D4C">
      <w:pPr>
        <w:rPr>
          <w:rFonts w:cstheme="minorHAnsi"/>
          <w:color w:val="000000" w:themeColor="text1"/>
        </w:rPr>
      </w:pPr>
      <w:r w:rsidRPr="00616D4C">
        <w:rPr>
          <w:rFonts w:cstheme="minorHAnsi"/>
          <w:color w:val="000000" w:themeColor="text1"/>
        </w:rPr>
        <w:t>Due to the rapidly changing situation with Coronavirus (</w:t>
      </w:r>
      <w:proofErr w:type="gramStart"/>
      <w:r w:rsidRPr="00616D4C">
        <w:rPr>
          <w:rFonts w:cstheme="minorHAnsi"/>
          <w:color w:val="000000" w:themeColor="text1"/>
        </w:rPr>
        <w:t>COVID-19)</w:t>
      </w:r>
      <w:proofErr w:type="gramEnd"/>
      <w:r w:rsidRPr="00616D4C">
        <w:rPr>
          <w:rFonts w:cstheme="minorHAnsi"/>
          <w:color w:val="000000" w:themeColor="text1"/>
        </w:rPr>
        <w:t xml:space="preserve"> the Scottish Government is to temporarily pause a </w:t>
      </w:r>
      <w:r>
        <w:rPr>
          <w:rFonts w:cstheme="minorHAnsi"/>
          <w:color w:val="000000" w:themeColor="text1"/>
        </w:rPr>
        <w:t>number of screening programmes.</w:t>
      </w:r>
    </w:p>
    <w:p w:rsidR="00616D4C" w:rsidRPr="00616D4C" w:rsidRDefault="00616D4C" w:rsidP="00616D4C">
      <w:pPr>
        <w:rPr>
          <w:rFonts w:cstheme="minorHAnsi"/>
          <w:color w:val="000000" w:themeColor="text1"/>
        </w:rPr>
      </w:pPr>
      <w:r w:rsidRPr="00616D4C">
        <w:rPr>
          <w:rFonts w:cstheme="minorHAnsi"/>
          <w:color w:val="000000" w:themeColor="text1"/>
        </w:rPr>
        <w:t xml:space="preserve">In </w:t>
      </w:r>
      <w:proofErr w:type="gramStart"/>
      <w:r w:rsidRPr="00616D4C">
        <w:rPr>
          <w:rFonts w:cstheme="minorHAnsi"/>
          <w:color w:val="000000" w:themeColor="text1"/>
        </w:rPr>
        <w:t>practice</w:t>
      </w:r>
      <w:proofErr w:type="gramEnd"/>
      <w:r w:rsidRPr="00616D4C">
        <w:rPr>
          <w:rFonts w:cstheme="minorHAnsi"/>
          <w:color w:val="000000" w:themeColor="text1"/>
        </w:rPr>
        <w:t xml:space="preserve"> this means no additional patients will be invited for screening until further notice. Results for those who </w:t>
      </w:r>
      <w:proofErr w:type="gramStart"/>
      <w:r w:rsidRPr="00616D4C">
        <w:rPr>
          <w:rFonts w:cstheme="minorHAnsi"/>
          <w:color w:val="000000" w:themeColor="text1"/>
        </w:rPr>
        <w:t>have recently been screened</w:t>
      </w:r>
      <w:proofErr w:type="gramEnd"/>
      <w:r w:rsidRPr="00616D4C">
        <w:rPr>
          <w:rFonts w:cstheme="minorHAnsi"/>
          <w:color w:val="000000" w:themeColor="text1"/>
        </w:rPr>
        <w:t xml:space="preserve"> or who have completed and returned home test kits</w:t>
      </w:r>
      <w:r>
        <w:rPr>
          <w:rFonts w:cstheme="minorHAnsi"/>
          <w:color w:val="000000" w:themeColor="text1"/>
        </w:rPr>
        <w:t xml:space="preserve"> will continue to be processed.</w:t>
      </w:r>
    </w:p>
    <w:p w:rsidR="00616D4C" w:rsidRPr="00616D4C" w:rsidRDefault="00616D4C" w:rsidP="00616D4C">
      <w:pPr>
        <w:rPr>
          <w:rFonts w:cstheme="minorHAnsi"/>
          <w:color w:val="000000" w:themeColor="text1"/>
        </w:rPr>
      </w:pPr>
      <w:r w:rsidRPr="00616D4C">
        <w:rPr>
          <w:rFonts w:cstheme="minorHAnsi"/>
          <w:color w:val="000000" w:themeColor="text1"/>
        </w:rPr>
        <w:t>The move means healthcare staff can be re-allocated to support other essential services, including COVID-19 laboratory testing and covering for colleagues wh</w:t>
      </w:r>
      <w:r>
        <w:rPr>
          <w:rFonts w:cstheme="minorHAnsi"/>
          <w:color w:val="000000" w:themeColor="text1"/>
        </w:rPr>
        <w:t>o are unwell or self-isolating.</w:t>
      </w:r>
    </w:p>
    <w:p w:rsidR="00616D4C" w:rsidRPr="00616D4C" w:rsidRDefault="00616D4C" w:rsidP="00616D4C">
      <w:pPr>
        <w:rPr>
          <w:rFonts w:cstheme="minorHAnsi"/>
          <w:color w:val="000000" w:themeColor="text1"/>
        </w:rPr>
      </w:pPr>
      <w:r w:rsidRPr="00616D4C">
        <w:rPr>
          <w:rFonts w:cstheme="minorHAnsi"/>
          <w:color w:val="000000" w:themeColor="text1"/>
        </w:rPr>
        <w:t>Because members of the public are already choosing not to attend appointments, a structured pause also helps ensure people will not m</w:t>
      </w:r>
      <w:r>
        <w:rPr>
          <w:rFonts w:cstheme="minorHAnsi"/>
          <w:color w:val="000000" w:themeColor="text1"/>
        </w:rPr>
        <w:t>iss their screening altogether.</w:t>
      </w:r>
    </w:p>
    <w:p w:rsidR="00616D4C" w:rsidRPr="00616D4C" w:rsidRDefault="00616D4C" w:rsidP="00616D4C">
      <w:pPr>
        <w:rPr>
          <w:rFonts w:cstheme="minorHAnsi"/>
          <w:color w:val="000000" w:themeColor="text1"/>
        </w:rPr>
      </w:pPr>
      <w:r w:rsidRPr="00616D4C">
        <w:rPr>
          <w:rFonts w:cstheme="minorHAnsi"/>
          <w:color w:val="000000" w:themeColor="text1"/>
        </w:rPr>
        <w:t>The pa</w:t>
      </w:r>
      <w:r>
        <w:rPr>
          <w:rFonts w:cstheme="minorHAnsi"/>
          <w:color w:val="000000" w:themeColor="text1"/>
        </w:rPr>
        <w:t>used programmes are as follows:</w:t>
      </w:r>
    </w:p>
    <w:p w:rsidR="00616D4C" w:rsidRPr="00616D4C" w:rsidRDefault="00616D4C" w:rsidP="00616D4C">
      <w:pPr>
        <w:pStyle w:val="ListParagraph"/>
        <w:numPr>
          <w:ilvl w:val="0"/>
          <w:numId w:val="6"/>
        </w:numPr>
        <w:rPr>
          <w:rFonts w:cstheme="minorHAnsi"/>
          <w:color w:val="000000" w:themeColor="text1"/>
        </w:rPr>
      </w:pPr>
      <w:r w:rsidRPr="00616D4C">
        <w:rPr>
          <w:rFonts w:cstheme="minorHAnsi"/>
          <w:color w:val="000000" w:themeColor="text1"/>
        </w:rPr>
        <w:t>Breast Screening (mammograms)</w:t>
      </w:r>
    </w:p>
    <w:p w:rsidR="00616D4C" w:rsidRPr="00616D4C" w:rsidRDefault="00616D4C" w:rsidP="00616D4C">
      <w:pPr>
        <w:pStyle w:val="ListParagraph"/>
        <w:numPr>
          <w:ilvl w:val="0"/>
          <w:numId w:val="6"/>
        </w:numPr>
        <w:rPr>
          <w:rFonts w:cstheme="minorHAnsi"/>
          <w:color w:val="000000" w:themeColor="text1"/>
        </w:rPr>
      </w:pPr>
      <w:r w:rsidRPr="00616D4C">
        <w:rPr>
          <w:rFonts w:cstheme="minorHAnsi"/>
          <w:color w:val="000000" w:themeColor="text1"/>
        </w:rPr>
        <w:t>Cervical Screening (smear tests)</w:t>
      </w:r>
    </w:p>
    <w:p w:rsidR="00616D4C" w:rsidRPr="00616D4C" w:rsidRDefault="00616D4C" w:rsidP="00616D4C">
      <w:pPr>
        <w:pStyle w:val="ListParagraph"/>
        <w:numPr>
          <w:ilvl w:val="0"/>
          <w:numId w:val="6"/>
        </w:numPr>
        <w:rPr>
          <w:rFonts w:cstheme="minorHAnsi"/>
          <w:color w:val="000000" w:themeColor="text1"/>
        </w:rPr>
      </w:pPr>
      <w:r w:rsidRPr="00616D4C">
        <w:rPr>
          <w:rFonts w:cstheme="minorHAnsi"/>
          <w:color w:val="000000" w:themeColor="text1"/>
        </w:rPr>
        <w:t>Bowel Screening (home test kits)</w:t>
      </w:r>
    </w:p>
    <w:p w:rsidR="00616D4C" w:rsidRPr="00616D4C" w:rsidRDefault="00616D4C" w:rsidP="00616D4C">
      <w:pPr>
        <w:pStyle w:val="ListParagraph"/>
        <w:numPr>
          <w:ilvl w:val="0"/>
          <w:numId w:val="6"/>
        </w:numPr>
        <w:rPr>
          <w:rFonts w:cstheme="minorHAnsi"/>
          <w:color w:val="000000" w:themeColor="text1"/>
        </w:rPr>
      </w:pPr>
      <w:r w:rsidRPr="00616D4C">
        <w:rPr>
          <w:rFonts w:cstheme="minorHAnsi"/>
          <w:color w:val="000000" w:themeColor="text1"/>
        </w:rPr>
        <w:t>Abdominal Aortic Aneurysm (AAA) Screening (ultrasound of abdomen)</w:t>
      </w:r>
    </w:p>
    <w:p w:rsidR="00616D4C" w:rsidRPr="00616D4C" w:rsidRDefault="00616D4C" w:rsidP="00616D4C">
      <w:pPr>
        <w:pStyle w:val="ListParagraph"/>
        <w:numPr>
          <w:ilvl w:val="0"/>
          <w:numId w:val="6"/>
        </w:numPr>
        <w:rPr>
          <w:rFonts w:cstheme="minorHAnsi"/>
          <w:color w:val="000000" w:themeColor="text1"/>
        </w:rPr>
      </w:pPr>
      <w:r w:rsidRPr="00616D4C">
        <w:rPr>
          <w:rFonts w:cstheme="minorHAnsi"/>
          <w:color w:val="000000" w:themeColor="text1"/>
        </w:rPr>
        <w:t>Diabetic Retinopathy (Eye) Screening (images taken of the eye).</w:t>
      </w:r>
    </w:p>
    <w:p w:rsidR="00616D4C" w:rsidRPr="00616D4C" w:rsidRDefault="00616D4C" w:rsidP="00616D4C">
      <w:pPr>
        <w:rPr>
          <w:rFonts w:cstheme="minorHAnsi"/>
          <w:color w:val="000000" w:themeColor="text1"/>
        </w:rPr>
      </w:pPr>
      <w:r w:rsidRPr="00616D4C">
        <w:rPr>
          <w:rFonts w:cstheme="minorHAnsi"/>
          <w:color w:val="000000" w:themeColor="text1"/>
        </w:rPr>
        <w:t xml:space="preserve">Pregnancy and </w:t>
      </w:r>
      <w:proofErr w:type="spellStart"/>
      <w:r w:rsidRPr="00616D4C">
        <w:rPr>
          <w:rFonts w:cstheme="minorHAnsi"/>
          <w:color w:val="000000" w:themeColor="text1"/>
        </w:rPr>
        <w:t>Newborn</w:t>
      </w:r>
      <w:proofErr w:type="spellEnd"/>
      <w:r w:rsidRPr="00616D4C">
        <w:rPr>
          <w:rFonts w:cstheme="minorHAnsi"/>
          <w:color w:val="000000" w:themeColor="text1"/>
        </w:rPr>
        <w:t xml:space="preserve"> Screening Programmes, including tests offered during pregnancy and just after birth, will continue where logistically practical.</w:t>
      </w:r>
      <w:r>
        <w:rPr>
          <w:rFonts w:cstheme="minorHAnsi"/>
          <w:color w:val="000000" w:themeColor="text1"/>
        </w:rPr>
        <w:br/>
      </w:r>
    </w:p>
    <w:p w:rsidR="00616D4C" w:rsidRDefault="00616D4C" w:rsidP="00616D4C">
      <w:pPr>
        <w:rPr>
          <w:rFonts w:cstheme="minorHAnsi"/>
          <w:b/>
          <w:color w:val="000000" w:themeColor="text1"/>
          <w:sz w:val="44"/>
          <w:szCs w:val="44"/>
        </w:rPr>
      </w:pPr>
      <w:r>
        <w:rPr>
          <w:rFonts w:cstheme="minorHAnsi"/>
          <w:b/>
          <w:color w:val="000000" w:themeColor="text1"/>
          <w:sz w:val="44"/>
          <w:szCs w:val="44"/>
        </w:rPr>
        <w:t>NHS recruitment drive</w:t>
      </w:r>
    </w:p>
    <w:p w:rsidR="00616D4C" w:rsidRPr="00616D4C" w:rsidRDefault="00616D4C" w:rsidP="00616D4C">
      <w:pPr>
        <w:rPr>
          <w:rFonts w:cstheme="minorHAnsi"/>
          <w:color w:val="000000" w:themeColor="text1"/>
        </w:rPr>
      </w:pPr>
      <w:r w:rsidRPr="00616D4C">
        <w:rPr>
          <w:rFonts w:cstheme="minorHAnsi"/>
          <w:color w:val="000000" w:themeColor="text1"/>
        </w:rPr>
        <w:t>More than 2,300 applications have been received in less than one week following a major recruitment drive by NHS Greater Glasgow and Clyde (NHSGGC) to take on additional s</w:t>
      </w:r>
      <w:r>
        <w:rPr>
          <w:rFonts w:cstheme="minorHAnsi"/>
          <w:color w:val="000000" w:themeColor="text1"/>
        </w:rPr>
        <w:t xml:space="preserve">taff to help combat coronavirus (covid-19).  </w:t>
      </w:r>
    </w:p>
    <w:p w:rsidR="00616D4C" w:rsidRPr="00616D4C" w:rsidRDefault="00616D4C" w:rsidP="00616D4C">
      <w:pPr>
        <w:rPr>
          <w:rFonts w:cstheme="minorHAnsi"/>
          <w:color w:val="000000" w:themeColor="text1"/>
        </w:rPr>
      </w:pPr>
      <w:r w:rsidRPr="00616D4C">
        <w:rPr>
          <w:rFonts w:cstheme="minorHAnsi"/>
          <w:color w:val="000000" w:themeColor="text1"/>
        </w:rPr>
        <w:t xml:space="preserve">An immediate call from NHSGGC to increase its </w:t>
      </w:r>
      <w:r>
        <w:rPr>
          <w:rFonts w:cstheme="minorHAnsi"/>
          <w:color w:val="000000" w:themeColor="text1"/>
        </w:rPr>
        <w:t>s</w:t>
      </w:r>
      <w:r w:rsidRPr="00616D4C">
        <w:rPr>
          <w:rFonts w:cstheme="minorHAnsi"/>
          <w:color w:val="000000" w:themeColor="text1"/>
        </w:rPr>
        <w:t xml:space="preserve">taff </w:t>
      </w:r>
      <w:r>
        <w:rPr>
          <w:rFonts w:cstheme="minorHAnsi"/>
          <w:color w:val="000000" w:themeColor="text1"/>
        </w:rPr>
        <w:t>b</w:t>
      </w:r>
      <w:r w:rsidRPr="00616D4C">
        <w:rPr>
          <w:rFonts w:cstheme="minorHAnsi"/>
          <w:color w:val="000000" w:themeColor="text1"/>
        </w:rPr>
        <w:t xml:space="preserve">ank workforce to fill roles for </w:t>
      </w:r>
      <w:r>
        <w:rPr>
          <w:rFonts w:cstheme="minorHAnsi"/>
          <w:color w:val="000000" w:themeColor="text1"/>
        </w:rPr>
        <w:t>e</w:t>
      </w:r>
      <w:r w:rsidRPr="00616D4C">
        <w:rPr>
          <w:rFonts w:cstheme="minorHAnsi"/>
          <w:color w:val="000000" w:themeColor="text1"/>
        </w:rPr>
        <w:t>states and </w:t>
      </w:r>
      <w:r>
        <w:rPr>
          <w:rFonts w:cstheme="minorHAnsi"/>
          <w:color w:val="000000" w:themeColor="text1"/>
        </w:rPr>
        <w:t>f</w:t>
      </w:r>
      <w:r w:rsidRPr="00616D4C">
        <w:rPr>
          <w:rFonts w:cstheme="minorHAnsi"/>
          <w:color w:val="000000" w:themeColor="text1"/>
        </w:rPr>
        <w:t xml:space="preserve">acilities staff, </w:t>
      </w:r>
      <w:r>
        <w:rPr>
          <w:rFonts w:cstheme="minorHAnsi"/>
          <w:color w:val="000000" w:themeColor="text1"/>
        </w:rPr>
        <w:t>h</w:t>
      </w:r>
      <w:r w:rsidRPr="00616D4C">
        <w:rPr>
          <w:rFonts w:cstheme="minorHAnsi"/>
          <w:color w:val="000000" w:themeColor="text1"/>
        </w:rPr>
        <w:t xml:space="preserve">ealthcare </w:t>
      </w:r>
      <w:r>
        <w:rPr>
          <w:rFonts w:cstheme="minorHAnsi"/>
          <w:color w:val="000000" w:themeColor="text1"/>
        </w:rPr>
        <w:t>s</w:t>
      </w:r>
      <w:r w:rsidRPr="00616D4C">
        <w:rPr>
          <w:rFonts w:cstheme="minorHAnsi"/>
          <w:color w:val="000000" w:themeColor="text1"/>
        </w:rPr>
        <w:t>upport </w:t>
      </w:r>
      <w:r>
        <w:rPr>
          <w:rFonts w:cstheme="minorHAnsi"/>
          <w:color w:val="000000" w:themeColor="text1"/>
        </w:rPr>
        <w:t>w</w:t>
      </w:r>
      <w:r w:rsidRPr="00616D4C">
        <w:rPr>
          <w:rFonts w:cstheme="minorHAnsi"/>
          <w:color w:val="000000" w:themeColor="text1"/>
        </w:rPr>
        <w:t xml:space="preserve">orkers, </w:t>
      </w:r>
      <w:r>
        <w:rPr>
          <w:rFonts w:cstheme="minorHAnsi"/>
          <w:color w:val="000000" w:themeColor="text1"/>
        </w:rPr>
        <w:t>r</w:t>
      </w:r>
      <w:r w:rsidRPr="00616D4C">
        <w:rPr>
          <w:rFonts w:cstheme="minorHAnsi"/>
          <w:color w:val="000000" w:themeColor="text1"/>
        </w:rPr>
        <w:t xml:space="preserve">egistered </w:t>
      </w:r>
      <w:r>
        <w:rPr>
          <w:rFonts w:cstheme="minorHAnsi"/>
          <w:color w:val="000000" w:themeColor="text1"/>
        </w:rPr>
        <w:t>s</w:t>
      </w:r>
      <w:r w:rsidRPr="00616D4C">
        <w:rPr>
          <w:rFonts w:cstheme="minorHAnsi"/>
          <w:color w:val="000000" w:themeColor="text1"/>
        </w:rPr>
        <w:t xml:space="preserve">taff </w:t>
      </w:r>
      <w:r>
        <w:rPr>
          <w:rFonts w:cstheme="minorHAnsi"/>
          <w:color w:val="000000" w:themeColor="text1"/>
        </w:rPr>
        <w:t>n</w:t>
      </w:r>
      <w:r w:rsidRPr="00616D4C">
        <w:rPr>
          <w:rFonts w:cstheme="minorHAnsi"/>
          <w:color w:val="000000" w:themeColor="text1"/>
        </w:rPr>
        <w:t xml:space="preserve">urses and Allied Healthcare </w:t>
      </w:r>
      <w:r>
        <w:rPr>
          <w:rFonts w:cstheme="minorHAnsi"/>
          <w:color w:val="000000" w:themeColor="text1"/>
        </w:rPr>
        <w:t>p</w:t>
      </w:r>
      <w:r w:rsidRPr="00616D4C">
        <w:rPr>
          <w:rFonts w:cstheme="minorHAnsi"/>
          <w:color w:val="000000" w:themeColor="text1"/>
        </w:rPr>
        <w:t xml:space="preserve">rofessionals will provide significantly more capacity at the frontline </w:t>
      </w:r>
      <w:r>
        <w:rPr>
          <w:rFonts w:cstheme="minorHAnsi"/>
          <w:color w:val="000000" w:themeColor="text1"/>
        </w:rPr>
        <w:t xml:space="preserve">in coming weeks and months.  </w:t>
      </w:r>
    </w:p>
    <w:p w:rsidR="00616D4C" w:rsidRPr="00616D4C" w:rsidRDefault="00616D4C" w:rsidP="00616D4C">
      <w:pPr>
        <w:rPr>
          <w:rFonts w:cstheme="minorHAnsi"/>
          <w:color w:val="000000" w:themeColor="text1"/>
        </w:rPr>
      </w:pPr>
      <w:r w:rsidRPr="00616D4C">
        <w:rPr>
          <w:rFonts w:cstheme="minorHAnsi"/>
          <w:color w:val="000000" w:themeColor="text1"/>
        </w:rPr>
        <w:t xml:space="preserve">This first cohort of circa 1,000 new </w:t>
      </w:r>
      <w:r>
        <w:rPr>
          <w:rFonts w:cstheme="minorHAnsi"/>
          <w:color w:val="000000" w:themeColor="text1"/>
        </w:rPr>
        <w:t>b</w:t>
      </w:r>
      <w:r w:rsidRPr="00616D4C">
        <w:rPr>
          <w:rFonts w:cstheme="minorHAnsi"/>
          <w:color w:val="000000" w:themeColor="text1"/>
        </w:rPr>
        <w:t xml:space="preserve">ank </w:t>
      </w:r>
      <w:r>
        <w:rPr>
          <w:rFonts w:cstheme="minorHAnsi"/>
          <w:color w:val="000000" w:themeColor="text1"/>
        </w:rPr>
        <w:t>s</w:t>
      </w:r>
      <w:r w:rsidRPr="00616D4C">
        <w:rPr>
          <w:rFonts w:cstheme="minorHAnsi"/>
          <w:color w:val="000000" w:themeColor="text1"/>
        </w:rPr>
        <w:t>taff will bolster Greater Glasgow and Clyde’s workforce and play an integral role in the delivery of serv</w:t>
      </w:r>
      <w:r>
        <w:rPr>
          <w:rFonts w:cstheme="minorHAnsi"/>
          <w:color w:val="000000" w:themeColor="text1"/>
        </w:rPr>
        <w:t xml:space="preserve">ices during a crucial period.  </w:t>
      </w:r>
    </w:p>
    <w:p w:rsidR="00616D4C" w:rsidRPr="00616D4C" w:rsidRDefault="00616D4C" w:rsidP="00616D4C">
      <w:pPr>
        <w:rPr>
          <w:rFonts w:cstheme="minorHAnsi"/>
          <w:color w:val="000000" w:themeColor="text1"/>
        </w:rPr>
      </w:pPr>
      <w:r w:rsidRPr="00616D4C">
        <w:rPr>
          <w:rFonts w:cstheme="minorHAnsi"/>
          <w:color w:val="000000" w:themeColor="text1"/>
        </w:rPr>
        <w:lastRenderedPageBreak/>
        <w:t xml:space="preserve">The move forms part of a wider mobilisation plan to manage a significant increase in the number of </w:t>
      </w:r>
      <w:r>
        <w:rPr>
          <w:rFonts w:cstheme="minorHAnsi"/>
          <w:color w:val="000000" w:themeColor="text1"/>
        </w:rPr>
        <w:t xml:space="preserve">coronavirus (covid-19) </w:t>
      </w:r>
      <w:r w:rsidRPr="00616D4C">
        <w:rPr>
          <w:rFonts w:cstheme="minorHAnsi"/>
          <w:color w:val="000000" w:themeColor="text1"/>
        </w:rPr>
        <w:t xml:space="preserve">cases being treated in hospitals and in the community, while also ensuring non- </w:t>
      </w:r>
      <w:r>
        <w:rPr>
          <w:rFonts w:cstheme="minorHAnsi"/>
          <w:color w:val="000000" w:themeColor="text1"/>
        </w:rPr>
        <w:t xml:space="preserve">coronavirus (covid-19) </w:t>
      </w:r>
      <w:r w:rsidRPr="00616D4C">
        <w:rPr>
          <w:rFonts w:cstheme="minorHAnsi"/>
          <w:color w:val="000000" w:themeColor="text1"/>
        </w:rPr>
        <w:t xml:space="preserve">patients continue to receive care.  </w:t>
      </w:r>
    </w:p>
    <w:p w:rsidR="00616D4C" w:rsidRPr="00616D4C" w:rsidRDefault="00616D4C" w:rsidP="00616D4C">
      <w:pPr>
        <w:rPr>
          <w:rFonts w:cstheme="minorHAnsi"/>
          <w:color w:val="000000" w:themeColor="text1"/>
        </w:rPr>
      </w:pPr>
      <w:r w:rsidRPr="00616D4C">
        <w:rPr>
          <w:rFonts w:cstheme="minorHAnsi"/>
          <w:color w:val="000000" w:themeColor="text1"/>
        </w:rPr>
        <w:t xml:space="preserve">All vacancies within NHSGGC </w:t>
      </w:r>
      <w:proofErr w:type="gramStart"/>
      <w:r w:rsidRPr="00616D4C">
        <w:rPr>
          <w:rFonts w:cstheme="minorHAnsi"/>
          <w:color w:val="000000" w:themeColor="text1"/>
        </w:rPr>
        <w:t>can be found</w:t>
      </w:r>
      <w:proofErr w:type="gramEnd"/>
      <w:r w:rsidRPr="00616D4C">
        <w:rPr>
          <w:rFonts w:cstheme="minorHAnsi"/>
          <w:color w:val="000000" w:themeColor="text1"/>
        </w:rPr>
        <w:t xml:space="preserve"> by visiting: </w:t>
      </w:r>
      <w:hyperlink r:id="rId7" w:history="1">
        <w:r w:rsidRPr="00F50E63">
          <w:rPr>
            <w:rStyle w:val="Hyperlink"/>
            <w:rFonts w:cstheme="minorHAnsi"/>
          </w:rPr>
          <w:t>https://apply.jobs.scot.nhs.uk/</w:t>
        </w:r>
      </w:hyperlink>
      <w:r>
        <w:rPr>
          <w:rFonts w:cstheme="minorHAnsi"/>
          <w:color w:val="000000" w:themeColor="text1"/>
        </w:rPr>
        <w:t xml:space="preserve"> </w:t>
      </w:r>
    </w:p>
    <w:sectPr w:rsidR="00616D4C" w:rsidRPr="00616D4C" w:rsidSect="006C3D57">
      <w:pgSz w:w="11906" w:h="16838"/>
      <w:pgMar w:top="1440"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36686"/>
    <w:multiLevelType w:val="hybridMultilevel"/>
    <w:tmpl w:val="F6D62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75D41"/>
    <w:multiLevelType w:val="hybridMultilevel"/>
    <w:tmpl w:val="B246DDD2"/>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FA4A82"/>
    <w:multiLevelType w:val="hybridMultilevel"/>
    <w:tmpl w:val="C2BEA26E"/>
    <w:lvl w:ilvl="0" w:tplc="A656AD6E">
      <w:numFmt w:val="bullet"/>
      <w:lvlText w:val="•"/>
      <w:lvlJc w:val="left"/>
      <w:pPr>
        <w:ind w:left="720" w:hanging="360"/>
      </w:pPr>
      <w:rPr>
        <w:rFonts w:asciiTheme="minorHAnsi" w:eastAsiaTheme="minorHAnsi" w:hAnsiTheme="minorHAns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9C15E9"/>
    <w:multiLevelType w:val="hybridMultilevel"/>
    <w:tmpl w:val="6D64FD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4E35E65"/>
    <w:multiLevelType w:val="hybridMultilevel"/>
    <w:tmpl w:val="01A8F9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295329"/>
    <w:multiLevelType w:val="hybridMultilevel"/>
    <w:tmpl w:val="6582BF1C"/>
    <w:lvl w:ilvl="0" w:tplc="F1FC17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2416DC2"/>
    <w:multiLevelType w:val="hybridMultilevel"/>
    <w:tmpl w:val="E3189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2D40836"/>
    <w:multiLevelType w:val="hybridMultilevel"/>
    <w:tmpl w:val="4E241C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7"/>
  </w:num>
  <w:num w:numId="6">
    <w:abstractNumId w:val="6"/>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D3"/>
    <w:rsid w:val="003946BE"/>
    <w:rsid w:val="004035BC"/>
    <w:rsid w:val="00616D4C"/>
    <w:rsid w:val="007D41B7"/>
    <w:rsid w:val="008464A3"/>
    <w:rsid w:val="008C70C7"/>
    <w:rsid w:val="008C7135"/>
    <w:rsid w:val="009B2990"/>
    <w:rsid w:val="009E3055"/>
    <w:rsid w:val="00DD5ED3"/>
    <w:rsid w:val="00F516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E2F819-7985-4C50-BC56-003E749DE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5E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5E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5ED3"/>
    <w:rPr>
      <w:color w:val="0563C1" w:themeColor="hyperlink"/>
      <w:u w:val="single"/>
    </w:rPr>
  </w:style>
  <w:style w:type="paragraph" w:styleId="ListParagraph">
    <w:name w:val="List Paragraph"/>
    <w:basedOn w:val="Normal"/>
    <w:uiPriority w:val="34"/>
    <w:qFormat/>
    <w:rsid w:val="00DD5ED3"/>
    <w:pPr>
      <w:ind w:left="720"/>
      <w:contextualSpacing/>
    </w:pPr>
  </w:style>
  <w:style w:type="paragraph" w:styleId="NormalWeb">
    <w:name w:val="Normal (Web)"/>
    <w:basedOn w:val="Normal"/>
    <w:uiPriority w:val="99"/>
    <w:semiHidden/>
    <w:unhideWhenUsed/>
    <w:rsid w:val="00DD5ED3"/>
    <w:pPr>
      <w:spacing w:before="100" w:beforeAutospacing="1" w:after="100" w:afterAutospacing="1" w:line="240" w:lineRule="auto"/>
    </w:pPr>
    <w:rPr>
      <w:rFonts w:ascii="Times New Roman" w:hAnsi="Times New Roman" w:cs="Times New Roman"/>
      <w:sz w:val="24"/>
      <w:szCs w:val="24"/>
      <w:lang w:eastAsia="en-GB"/>
    </w:rPr>
  </w:style>
  <w:style w:type="character" w:styleId="Strong">
    <w:name w:val="Strong"/>
    <w:basedOn w:val="DefaultParagraphFont"/>
    <w:uiPriority w:val="22"/>
    <w:qFormat/>
    <w:rsid w:val="00DD5E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504273">
      <w:bodyDiv w:val="1"/>
      <w:marLeft w:val="0"/>
      <w:marRight w:val="0"/>
      <w:marTop w:val="0"/>
      <w:marBottom w:val="0"/>
      <w:divBdr>
        <w:top w:val="none" w:sz="0" w:space="0" w:color="auto"/>
        <w:left w:val="none" w:sz="0" w:space="0" w:color="auto"/>
        <w:bottom w:val="none" w:sz="0" w:space="0" w:color="auto"/>
        <w:right w:val="none" w:sz="0" w:space="0" w:color="auto"/>
      </w:divBdr>
      <w:divsChild>
        <w:div w:id="1042441208">
          <w:marLeft w:val="0"/>
          <w:marRight w:val="0"/>
          <w:marTop w:val="0"/>
          <w:marBottom w:val="0"/>
          <w:divBdr>
            <w:top w:val="none" w:sz="0" w:space="0" w:color="auto"/>
            <w:left w:val="none" w:sz="0" w:space="0" w:color="auto"/>
            <w:bottom w:val="none" w:sz="0" w:space="0" w:color="auto"/>
            <w:right w:val="none" w:sz="0" w:space="0" w:color="auto"/>
          </w:divBdr>
        </w:div>
        <w:div w:id="1508519973">
          <w:marLeft w:val="0"/>
          <w:marRight w:val="0"/>
          <w:marTop w:val="0"/>
          <w:marBottom w:val="0"/>
          <w:divBdr>
            <w:top w:val="none" w:sz="0" w:space="0" w:color="auto"/>
            <w:left w:val="none" w:sz="0" w:space="0" w:color="auto"/>
            <w:bottom w:val="none" w:sz="0" w:space="0" w:color="auto"/>
            <w:right w:val="none" w:sz="0" w:space="0" w:color="auto"/>
          </w:divBdr>
        </w:div>
        <w:div w:id="155152332">
          <w:marLeft w:val="0"/>
          <w:marRight w:val="0"/>
          <w:marTop w:val="0"/>
          <w:marBottom w:val="0"/>
          <w:divBdr>
            <w:top w:val="none" w:sz="0" w:space="0" w:color="auto"/>
            <w:left w:val="none" w:sz="0" w:space="0" w:color="auto"/>
            <w:bottom w:val="none" w:sz="0" w:space="0" w:color="auto"/>
            <w:right w:val="none" w:sz="0" w:space="0" w:color="auto"/>
          </w:divBdr>
          <w:divsChild>
            <w:div w:id="33496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1076">
      <w:bodyDiv w:val="1"/>
      <w:marLeft w:val="0"/>
      <w:marRight w:val="0"/>
      <w:marTop w:val="0"/>
      <w:marBottom w:val="0"/>
      <w:divBdr>
        <w:top w:val="none" w:sz="0" w:space="0" w:color="auto"/>
        <w:left w:val="none" w:sz="0" w:space="0" w:color="auto"/>
        <w:bottom w:val="none" w:sz="0" w:space="0" w:color="auto"/>
        <w:right w:val="none" w:sz="0" w:space="0" w:color="auto"/>
      </w:divBdr>
      <w:divsChild>
        <w:div w:id="1318337480">
          <w:marLeft w:val="0"/>
          <w:marRight w:val="0"/>
          <w:marTop w:val="0"/>
          <w:marBottom w:val="0"/>
          <w:divBdr>
            <w:top w:val="none" w:sz="0" w:space="0" w:color="auto"/>
            <w:left w:val="none" w:sz="0" w:space="0" w:color="auto"/>
            <w:bottom w:val="none" w:sz="0" w:space="0" w:color="auto"/>
            <w:right w:val="none" w:sz="0" w:space="0" w:color="auto"/>
          </w:divBdr>
        </w:div>
        <w:div w:id="1981684581">
          <w:marLeft w:val="0"/>
          <w:marRight w:val="0"/>
          <w:marTop w:val="0"/>
          <w:marBottom w:val="0"/>
          <w:divBdr>
            <w:top w:val="none" w:sz="0" w:space="0" w:color="auto"/>
            <w:left w:val="none" w:sz="0" w:space="0" w:color="auto"/>
            <w:bottom w:val="none" w:sz="0" w:space="0" w:color="auto"/>
            <w:right w:val="none" w:sz="0" w:space="0" w:color="auto"/>
          </w:divBdr>
        </w:div>
        <w:div w:id="298003513">
          <w:marLeft w:val="0"/>
          <w:marRight w:val="0"/>
          <w:marTop w:val="0"/>
          <w:marBottom w:val="0"/>
          <w:divBdr>
            <w:top w:val="none" w:sz="0" w:space="0" w:color="auto"/>
            <w:left w:val="none" w:sz="0" w:space="0" w:color="auto"/>
            <w:bottom w:val="none" w:sz="0" w:space="0" w:color="auto"/>
            <w:right w:val="none" w:sz="0" w:space="0" w:color="auto"/>
          </w:divBdr>
          <w:divsChild>
            <w:div w:id="20561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068388">
      <w:bodyDiv w:val="1"/>
      <w:marLeft w:val="0"/>
      <w:marRight w:val="0"/>
      <w:marTop w:val="0"/>
      <w:marBottom w:val="0"/>
      <w:divBdr>
        <w:top w:val="none" w:sz="0" w:space="0" w:color="auto"/>
        <w:left w:val="none" w:sz="0" w:space="0" w:color="auto"/>
        <w:bottom w:val="none" w:sz="0" w:space="0" w:color="auto"/>
        <w:right w:val="none" w:sz="0" w:space="0" w:color="auto"/>
      </w:divBdr>
      <w:divsChild>
        <w:div w:id="854150830">
          <w:marLeft w:val="0"/>
          <w:marRight w:val="0"/>
          <w:marTop w:val="0"/>
          <w:marBottom w:val="0"/>
          <w:divBdr>
            <w:top w:val="none" w:sz="0" w:space="0" w:color="auto"/>
            <w:left w:val="none" w:sz="0" w:space="0" w:color="auto"/>
            <w:bottom w:val="none" w:sz="0" w:space="0" w:color="auto"/>
            <w:right w:val="none" w:sz="0" w:space="0" w:color="auto"/>
          </w:divBdr>
        </w:div>
        <w:div w:id="2144040275">
          <w:marLeft w:val="0"/>
          <w:marRight w:val="0"/>
          <w:marTop w:val="0"/>
          <w:marBottom w:val="0"/>
          <w:divBdr>
            <w:top w:val="none" w:sz="0" w:space="0" w:color="auto"/>
            <w:left w:val="none" w:sz="0" w:space="0" w:color="auto"/>
            <w:bottom w:val="none" w:sz="0" w:space="0" w:color="auto"/>
            <w:right w:val="none" w:sz="0" w:space="0" w:color="auto"/>
          </w:divBdr>
        </w:div>
        <w:div w:id="1389189641">
          <w:marLeft w:val="0"/>
          <w:marRight w:val="0"/>
          <w:marTop w:val="0"/>
          <w:marBottom w:val="0"/>
          <w:divBdr>
            <w:top w:val="none" w:sz="0" w:space="0" w:color="auto"/>
            <w:left w:val="none" w:sz="0" w:space="0" w:color="auto"/>
            <w:bottom w:val="none" w:sz="0" w:space="0" w:color="auto"/>
            <w:right w:val="none" w:sz="0" w:space="0" w:color="auto"/>
          </w:divBdr>
          <w:divsChild>
            <w:div w:id="28739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587908">
      <w:bodyDiv w:val="1"/>
      <w:marLeft w:val="0"/>
      <w:marRight w:val="0"/>
      <w:marTop w:val="0"/>
      <w:marBottom w:val="0"/>
      <w:divBdr>
        <w:top w:val="none" w:sz="0" w:space="0" w:color="auto"/>
        <w:left w:val="none" w:sz="0" w:space="0" w:color="auto"/>
        <w:bottom w:val="none" w:sz="0" w:space="0" w:color="auto"/>
        <w:right w:val="none" w:sz="0" w:space="0" w:color="auto"/>
      </w:divBdr>
    </w:div>
    <w:div w:id="1235701464">
      <w:bodyDiv w:val="1"/>
      <w:marLeft w:val="0"/>
      <w:marRight w:val="0"/>
      <w:marTop w:val="0"/>
      <w:marBottom w:val="0"/>
      <w:divBdr>
        <w:top w:val="none" w:sz="0" w:space="0" w:color="auto"/>
        <w:left w:val="none" w:sz="0" w:space="0" w:color="auto"/>
        <w:bottom w:val="none" w:sz="0" w:space="0" w:color="auto"/>
        <w:right w:val="none" w:sz="0" w:space="0" w:color="auto"/>
      </w:divBdr>
    </w:div>
    <w:div w:id="1405757996">
      <w:bodyDiv w:val="1"/>
      <w:marLeft w:val="0"/>
      <w:marRight w:val="0"/>
      <w:marTop w:val="0"/>
      <w:marBottom w:val="0"/>
      <w:divBdr>
        <w:top w:val="none" w:sz="0" w:space="0" w:color="auto"/>
        <w:left w:val="none" w:sz="0" w:space="0" w:color="auto"/>
        <w:bottom w:val="none" w:sz="0" w:space="0" w:color="auto"/>
        <w:right w:val="none" w:sz="0" w:space="0" w:color="auto"/>
      </w:divBdr>
    </w:div>
    <w:div w:id="1417088580">
      <w:bodyDiv w:val="1"/>
      <w:marLeft w:val="0"/>
      <w:marRight w:val="0"/>
      <w:marTop w:val="0"/>
      <w:marBottom w:val="0"/>
      <w:divBdr>
        <w:top w:val="none" w:sz="0" w:space="0" w:color="auto"/>
        <w:left w:val="none" w:sz="0" w:space="0" w:color="auto"/>
        <w:bottom w:val="none" w:sz="0" w:space="0" w:color="auto"/>
        <w:right w:val="none" w:sz="0" w:space="0" w:color="auto"/>
      </w:divBdr>
    </w:div>
    <w:div w:id="1468429860">
      <w:bodyDiv w:val="1"/>
      <w:marLeft w:val="0"/>
      <w:marRight w:val="0"/>
      <w:marTop w:val="0"/>
      <w:marBottom w:val="0"/>
      <w:divBdr>
        <w:top w:val="none" w:sz="0" w:space="0" w:color="auto"/>
        <w:left w:val="none" w:sz="0" w:space="0" w:color="auto"/>
        <w:bottom w:val="none" w:sz="0" w:space="0" w:color="auto"/>
        <w:right w:val="none" w:sz="0" w:space="0" w:color="auto"/>
      </w:divBdr>
    </w:div>
    <w:div w:id="1552768294">
      <w:bodyDiv w:val="1"/>
      <w:marLeft w:val="0"/>
      <w:marRight w:val="0"/>
      <w:marTop w:val="0"/>
      <w:marBottom w:val="0"/>
      <w:divBdr>
        <w:top w:val="none" w:sz="0" w:space="0" w:color="auto"/>
        <w:left w:val="none" w:sz="0" w:space="0" w:color="auto"/>
        <w:bottom w:val="none" w:sz="0" w:space="0" w:color="auto"/>
        <w:right w:val="none" w:sz="0" w:space="0" w:color="auto"/>
      </w:divBdr>
    </w:div>
    <w:div w:id="1561359146">
      <w:bodyDiv w:val="1"/>
      <w:marLeft w:val="0"/>
      <w:marRight w:val="0"/>
      <w:marTop w:val="0"/>
      <w:marBottom w:val="0"/>
      <w:divBdr>
        <w:top w:val="none" w:sz="0" w:space="0" w:color="auto"/>
        <w:left w:val="none" w:sz="0" w:space="0" w:color="auto"/>
        <w:bottom w:val="none" w:sz="0" w:space="0" w:color="auto"/>
        <w:right w:val="none" w:sz="0" w:space="0" w:color="auto"/>
      </w:divBdr>
      <w:divsChild>
        <w:div w:id="84228553">
          <w:marLeft w:val="0"/>
          <w:marRight w:val="0"/>
          <w:marTop w:val="0"/>
          <w:marBottom w:val="0"/>
          <w:divBdr>
            <w:top w:val="none" w:sz="0" w:space="0" w:color="auto"/>
            <w:left w:val="none" w:sz="0" w:space="0" w:color="auto"/>
            <w:bottom w:val="none" w:sz="0" w:space="0" w:color="auto"/>
            <w:right w:val="none" w:sz="0" w:space="0" w:color="auto"/>
          </w:divBdr>
          <w:divsChild>
            <w:div w:id="1313213497">
              <w:marLeft w:val="0"/>
              <w:marRight w:val="0"/>
              <w:marTop w:val="0"/>
              <w:marBottom w:val="450"/>
              <w:divBdr>
                <w:top w:val="none" w:sz="0" w:space="0" w:color="auto"/>
                <w:left w:val="none" w:sz="0" w:space="0" w:color="auto"/>
                <w:bottom w:val="none" w:sz="0" w:space="0" w:color="auto"/>
                <w:right w:val="none" w:sz="0" w:space="0" w:color="auto"/>
              </w:divBdr>
              <w:divsChild>
                <w:div w:id="1842815521">
                  <w:marLeft w:val="0"/>
                  <w:marRight w:val="150"/>
                  <w:marTop w:val="0"/>
                  <w:marBottom w:val="450"/>
                  <w:divBdr>
                    <w:top w:val="none" w:sz="0" w:space="0" w:color="auto"/>
                    <w:left w:val="none" w:sz="0" w:space="0" w:color="auto"/>
                    <w:bottom w:val="none" w:sz="0" w:space="0" w:color="auto"/>
                    <w:right w:val="none" w:sz="0" w:space="0" w:color="auto"/>
                  </w:divBdr>
                  <w:divsChild>
                    <w:div w:id="1796364280">
                      <w:marLeft w:val="0"/>
                      <w:marRight w:val="0"/>
                      <w:marTop w:val="0"/>
                      <w:marBottom w:val="0"/>
                      <w:divBdr>
                        <w:top w:val="none" w:sz="0" w:space="0" w:color="auto"/>
                        <w:left w:val="none" w:sz="0" w:space="0" w:color="auto"/>
                        <w:bottom w:val="none" w:sz="0" w:space="0" w:color="auto"/>
                        <w:right w:val="none" w:sz="0" w:space="0" w:color="auto"/>
                      </w:divBdr>
                      <w:divsChild>
                        <w:div w:id="1443454658">
                          <w:marLeft w:val="0"/>
                          <w:marRight w:val="0"/>
                          <w:marTop w:val="0"/>
                          <w:marBottom w:val="0"/>
                          <w:divBdr>
                            <w:top w:val="single" w:sz="2" w:space="0" w:color="EEEEEE"/>
                            <w:left w:val="none" w:sz="0" w:space="0" w:color="auto"/>
                            <w:bottom w:val="none" w:sz="0" w:space="0" w:color="auto"/>
                            <w:right w:val="none" w:sz="0" w:space="0" w:color="auto"/>
                          </w:divBdr>
                        </w:div>
                      </w:divsChild>
                    </w:div>
                    <w:div w:id="17496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5032386">
      <w:bodyDiv w:val="1"/>
      <w:marLeft w:val="0"/>
      <w:marRight w:val="0"/>
      <w:marTop w:val="0"/>
      <w:marBottom w:val="0"/>
      <w:divBdr>
        <w:top w:val="none" w:sz="0" w:space="0" w:color="auto"/>
        <w:left w:val="none" w:sz="0" w:space="0" w:color="auto"/>
        <w:bottom w:val="none" w:sz="0" w:space="0" w:color="auto"/>
        <w:right w:val="none" w:sz="0" w:space="0" w:color="auto"/>
      </w:divBdr>
    </w:div>
    <w:div w:id="182531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pply.jobs.scot.nhs.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1145</Words>
  <Characters>6530</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Barbour</dc:creator>
  <cp:keywords/>
  <dc:description/>
  <cp:lastModifiedBy>George Barbour</cp:lastModifiedBy>
  <cp:revision>2</cp:revision>
  <dcterms:created xsi:type="dcterms:W3CDTF">2020-03-31T14:19:00Z</dcterms:created>
  <dcterms:modified xsi:type="dcterms:W3CDTF">2020-03-31T14:19:00Z</dcterms:modified>
</cp:coreProperties>
</file>