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396" w:type="pct"/>
        <w:jc w:val="center"/>
        <w:tblLook w:val="0000" w:firstRow="0" w:lastRow="0" w:firstColumn="0" w:lastColumn="0" w:noHBand="0" w:noVBand="0"/>
      </w:tblPr>
      <w:tblGrid>
        <w:gridCol w:w="2911"/>
        <w:gridCol w:w="4834"/>
        <w:gridCol w:w="2214"/>
        <w:gridCol w:w="1050"/>
        <w:gridCol w:w="465"/>
        <w:gridCol w:w="4343"/>
      </w:tblGrid>
      <w:tr w:rsidR="00712171" w:rsidRPr="00F654A0" w14:paraId="523FD7E4" w14:textId="77777777" w:rsidTr="001B1D4B">
        <w:trPr>
          <w:trHeight w:val="454"/>
          <w:jc w:val="center"/>
        </w:trPr>
        <w:tc>
          <w:tcPr>
            <w:tcW w:w="2448" w:type="pct"/>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C1382C2" w14:textId="7CD228E2" w:rsidR="00712171" w:rsidRPr="0053436E" w:rsidRDefault="00712171" w:rsidP="0048387D">
            <w:pPr>
              <w:pStyle w:val="TableText"/>
              <w:rPr>
                <w:rFonts w:ascii="Arial" w:hAnsi="Arial" w:cs="Arial"/>
                <w:b/>
                <w:szCs w:val="24"/>
              </w:rPr>
            </w:pPr>
            <w:r w:rsidRPr="0053436E">
              <w:rPr>
                <w:rFonts w:ascii="Arial" w:hAnsi="Arial" w:cs="Arial"/>
                <w:b/>
                <w:szCs w:val="24"/>
              </w:rPr>
              <w:t>ID:</w:t>
            </w:r>
            <w:r w:rsidR="006F4BAA">
              <w:rPr>
                <w:rFonts w:ascii="Arial" w:hAnsi="Arial" w:cs="Arial"/>
                <w:b/>
                <w:szCs w:val="24"/>
              </w:rPr>
              <w:t xml:space="preserve"> </w:t>
            </w:r>
            <w:r w:rsidR="006F4BAA" w:rsidRPr="00754234">
              <w:rPr>
                <w:rFonts w:ascii="Arial" w:hAnsi="Arial" w:cs="Arial"/>
                <w:b/>
                <w:szCs w:val="24"/>
              </w:rPr>
              <w:t>RA</w:t>
            </w:r>
            <w:r w:rsidR="00182FDC" w:rsidRPr="00754234">
              <w:rPr>
                <w:rFonts w:ascii="Arial" w:hAnsi="Arial" w:cs="Arial"/>
                <w:b/>
                <w:szCs w:val="24"/>
              </w:rPr>
              <w:t>/</w:t>
            </w:r>
            <w:r w:rsidR="00654543" w:rsidRPr="00754234">
              <w:rPr>
                <w:rFonts w:ascii="Arial" w:hAnsi="Arial" w:cs="Arial"/>
                <w:b/>
                <w:szCs w:val="24"/>
              </w:rPr>
              <w:t>COVID-19</w:t>
            </w:r>
            <w:r w:rsidR="00CC3750" w:rsidRPr="00754234">
              <w:rPr>
                <w:rFonts w:ascii="Arial" w:hAnsi="Arial" w:cs="Arial"/>
                <w:b/>
                <w:szCs w:val="24"/>
              </w:rPr>
              <w:t xml:space="preserve"> </w:t>
            </w:r>
            <w:r w:rsidR="0048387D">
              <w:rPr>
                <w:rFonts w:ascii="Arial" w:hAnsi="Arial" w:cs="Arial"/>
                <w:b/>
                <w:szCs w:val="24"/>
              </w:rPr>
              <w:t>20/08</w:t>
            </w:r>
            <w:r w:rsidR="00594BA8">
              <w:rPr>
                <w:rFonts w:ascii="Arial" w:hAnsi="Arial" w:cs="Arial"/>
                <w:b/>
                <w:szCs w:val="24"/>
              </w:rPr>
              <w:t>/2021</w:t>
            </w:r>
            <w:r w:rsidR="00B06050" w:rsidRPr="00754234">
              <w:rPr>
                <w:rFonts w:ascii="Arial" w:hAnsi="Arial" w:cs="Arial"/>
                <w:b/>
                <w:szCs w:val="24"/>
              </w:rPr>
              <w:t xml:space="preserve"> </w:t>
            </w:r>
            <w:r w:rsidR="00D83B52">
              <w:rPr>
                <w:rFonts w:ascii="Arial" w:hAnsi="Arial" w:cs="Arial"/>
                <w:b/>
                <w:szCs w:val="24"/>
              </w:rPr>
              <w:t>Return to Office Buildings</w:t>
            </w:r>
          </w:p>
        </w:tc>
        <w:tc>
          <w:tcPr>
            <w:tcW w:w="2552" w:type="pct"/>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138C34EE" w14:textId="77777777" w:rsidR="0062551D" w:rsidRDefault="0062551D" w:rsidP="0062551D">
            <w:pPr>
              <w:pStyle w:val="TableText"/>
              <w:jc w:val="center"/>
              <w:rPr>
                <w:rFonts w:ascii="Arial" w:hAnsi="Arial" w:cs="Arial"/>
                <w:b/>
                <w:color w:val="808080"/>
                <w:szCs w:val="24"/>
              </w:rPr>
            </w:pPr>
          </w:p>
          <w:p w14:paraId="04D74A08" w14:textId="77777777" w:rsidR="00712171" w:rsidRPr="0053436E" w:rsidRDefault="0062551D" w:rsidP="0062551D">
            <w:pPr>
              <w:pStyle w:val="TableText"/>
              <w:jc w:val="center"/>
              <w:rPr>
                <w:rFonts w:ascii="Arial" w:hAnsi="Arial" w:cs="Arial"/>
                <w:b/>
                <w:szCs w:val="24"/>
              </w:rPr>
            </w:pPr>
            <w:r>
              <w:rPr>
                <w:rFonts w:ascii="Arial" w:hAnsi="Arial" w:cs="Arial"/>
                <w:b/>
                <w:color w:val="808080"/>
                <w:szCs w:val="24"/>
              </w:rPr>
              <w:t xml:space="preserve"> OPERATING PROCEDURE</w:t>
            </w:r>
            <w:r w:rsidR="00BE1302">
              <w:rPr>
                <w:rFonts w:ascii="Arial" w:hAnsi="Arial" w:cs="Arial"/>
                <w:b/>
                <w:color w:val="808080"/>
                <w:szCs w:val="24"/>
              </w:rPr>
              <w:t xml:space="preserve"> &amp; RISK ASSESSMENT</w:t>
            </w:r>
          </w:p>
        </w:tc>
      </w:tr>
      <w:tr w:rsidR="001B1D4B" w:rsidRPr="00F654A0" w14:paraId="78DC895C" w14:textId="77777777" w:rsidTr="001B1D4B">
        <w:trPr>
          <w:trHeight w:val="454"/>
          <w:jc w:val="center"/>
        </w:trPr>
        <w:tc>
          <w:tcPr>
            <w:tcW w:w="920" w:type="pct"/>
            <w:tcBorders>
              <w:top w:val="single" w:sz="6" w:space="0" w:color="auto"/>
              <w:left w:val="single" w:sz="6" w:space="0" w:color="auto"/>
              <w:bottom w:val="single" w:sz="6" w:space="0" w:color="auto"/>
              <w:right w:val="single" w:sz="6" w:space="0" w:color="auto"/>
            </w:tcBorders>
          </w:tcPr>
          <w:p w14:paraId="764A2E80" w14:textId="219468CB" w:rsidR="00712171" w:rsidRPr="0053436E" w:rsidRDefault="00712171" w:rsidP="00467988">
            <w:pPr>
              <w:pStyle w:val="TableText"/>
              <w:rPr>
                <w:rFonts w:ascii="Arial" w:hAnsi="Arial" w:cs="Arial"/>
                <w:b/>
                <w:sz w:val="22"/>
                <w:szCs w:val="22"/>
              </w:rPr>
            </w:pPr>
            <w:r>
              <w:rPr>
                <w:rFonts w:ascii="Arial" w:hAnsi="Arial" w:cs="Arial"/>
                <w:b/>
                <w:sz w:val="22"/>
                <w:szCs w:val="22"/>
              </w:rPr>
              <w:t xml:space="preserve">Document created: </w:t>
            </w:r>
            <w:r w:rsidR="00467988">
              <w:rPr>
                <w:rFonts w:ascii="Arial" w:hAnsi="Arial" w:cs="Arial"/>
                <w:b/>
                <w:sz w:val="22"/>
                <w:szCs w:val="22"/>
              </w:rPr>
              <w:t>20</w:t>
            </w:r>
            <w:r w:rsidR="00D83B52">
              <w:rPr>
                <w:rFonts w:ascii="Arial" w:hAnsi="Arial" w:cs="Arial"/>
                <w:b/>
                <w:sz w:val="22"/>
                <w:szCs w:val="22"/>
              </w:rPr>
              <w:t>/0</w:t>
            </w:r>
            <w:r w:rsidR="00467988">
              <w:rPr>
                <w:rFonts w:ascii="Arial" w:hAnsi="Arial" w:cs="Arial"/>
                <w:b/>
                <w:sz w:val="22"/>
                <w:szCs w:val="22"/>
              </w:rPr>
              <w:t>8</w:t>
            </w:r>
            <w:r w:rsidR="00F757A6">
              <w:rPr>
                <w:rFonts w:ascii="Arial" w:hAnsi="Arial" w:cs="Arial"/>
                <w:b/>
                <w:sz w:val="22"/>
                <w:szCs w:val="22"/>
              </w:rPr>
              <w:t>/202</w:t>
            </w:r>
            <w:r w:rsidR="00594BA8">
              <w:rPr>
                <w:rFonts w:ascii="Arial" w:hAnsi="Arial" w:cs="Arial"/>
                <w:b/>
                <w:sz w:val="22"/>
                <w:szCs w:val="22"/>
              </w:rPr>
              <w:t>1</w:t>
            </w:r>
          </w:p>
        </w:tc>
        <w:tc>
          <w:tcPr>
            <w:tcW w:w="1528" w:type="pct"/>
            <w:tcBorders>
              <w:top w:val="single" w:sz="6" w:space="0" w:color="auto"/>
              <w:left w:val="single" w:sz="6" w:space="0" w:color="auto"/>
              <w:bottom w:val="single" w:sz="6" w:space="0" w:color="auto"/>
              <w:right w:val="single" w:sz="6" w:space="0" w:color="auto"/>
            </w:tcBorders>
          </w:tcPr>
          <w:p w14:paraId="16E6DB30" w14:textId="61DB7F36" w:rsidR="00712171" w:rsidRPr="0053436E" w:rsidRDefault="00712171" w:rsidP="00CE50B9">
            <w:pPr>
              <w:pStyle w:val="TableText"/>
              <w:rPr>
                <w:rFonts w:ascii="Arial" w:hAnsi="Arial" w:cs="Arial"/>
                <w:b/>
                <w:sz w:val="22"/>
                <w:szCs w:val="22"/>
              </w:rPr>
            </w:pPr>
            <w:r w:rsidRPr="0053436E">
              <w:rPr>
                <w:rFonts w:ascii="Arial" w:hAnsi="Arial" w:cs="Arial"/>
                <w:b/>
                <w:sz w:val="22"/>
                <w:szCs w:val="22"/>
              </w:rPr>
              <w:t>Version</w:t>
            </w:r>
            <w:r>
              <w:rPr>
                <w:rFonts w:ascii="Arial" w:hAnsi="Arial" w:cs="Arial"/>
                <w:b/>
                <w:sz w:val="22"/>
                <w:szCs w:val="22"/>
              </w:rPr>
              <w:t xml:space="preserve"> Number</w:t>
            </w:r>
            <w:r w:rsidRPr="0053436E">
              <w:rPr>
                <w:rFonts w:ascii="Arial" w:hAnsi="Arial" w:cs="Arial"/>
                <w:b/>
                <w:sz w:val="22"/>
                <w:szCs w:val="22"/>
              </w:rPr>
              <w:t xml:space="preserve">: </w:t>
            </w:r>
            <w:r w:rsidR="00D83B52">
              <w:rPr>
                <w:rFonts w:ascii="Arial" w:hAnsi="Arial" w:cs="Arial"/>
                <w:b/>
                <w:sz w:val="22"/>
                <w:szCs w:val="22"/>
              </w:rPr>
              <w:t>1</w:t>
            </w:r>
          </w:p>
        </w:tc>
        <w:tc>
          <w:tcPr>
            <w:tcW w:w="1032" w:type="pct"/>
            <w:gridSpan w:val="2"/>
            <w:tcBorders>
              <w:top w:val="single" w:sz="6" w:space="0" w:color="auto"/>
              <w:left w:val="single" w:sz="6" w:space="0" w:color="auto"/>
              <w:bottom w:val="single" w:sz="6" w:space="0" w:color="auto"/>
              <w:right w:val="single" w:sz="6" w:space="0" w:color="auto"/>
            </w:tcBorders>
          </w:tcPr>
          <w:p w14:paraId="31738F7D" w14:textId="25EC2F7F" w:rsidR="00712171" w:rsidRPr="0053436E" w:rsidRDefault="00712171" w:rsidP="00594BA8">
            <w:pPr>
              <w:pStyle w:val="TableText"/>
              <w:rPr>
                <w:rFonts w:ascii="Arial" w:hAnsi="Arial" w:cs="Arial"/>
                <w:b/>
                <w:sz w:val="22"/>
                <w:szCs w:val="22"/>
              </w:rPr>
            </w:pPr>
            <w:r>
              <w:rPr>
                <w:rFonts w:ascii="Arial" w:hAnsi="Arial" w:cs="Arial"/>
                <w:b/>
                <w:sz w:val="22"/>
                <w:szCs w:val="22"/>
              </w:rPr>
              <w:t xml:space="preserve">Version </w:t>
            </w:r>
            <w:r w:rsidRPr="0053436E">
              <w:rPr>
                <w:rFonts w:ascii="Arial" w:hAnsi="Arial" w:cs="Arial"/>
                <w:b/>
                <w:sz w:val="22"/>
                <w:szCs w:val="22"/>
              </w:rPr>
              <w:t xml:space="preserve">Date: </w:t>
            </w:r>
            <w:r w:rsidR="00467988">
              <w:rPr>
                <w:rFonts w:ascii="Arial" w:hAnsi="Arial" w:cs="Arial"/>
                <w:b/>
                <w:sz w:val="22"/>
                <w:szCs w:val="22"/>
              </w:rPr>
              <w:t>20/08</w:t>
            </w:r>
            <w:r w:rsidR="00594BA8">
              <w:rPr>
                <w:rFonts w:ascii="Arial" w:hAnsi="Arial" w:cs="Arial"/>
                <w:b/>
                <w:sz w:val="22"/>
                <w:szCs w:val="22"/>
              </w:rPr>
              <w:t>/2021</w:t>
            </w:r>
          </w:p>
        </w:tc>
        <w:tc>
          <w:tcPr>
            <w:tcW w:w="1520" w:type="pct"/>
            <w:gridSpan w:val="2"/>
            <w:tcBorders>
              <w:top w:val="single" w:sz="6" w:space="0" w:color="auto"/>
              <w:left w:val="single" w:sz="6" w:space="0" w:color="auto"/>
              <w:bottom w:val="single" w:sz="6" w:space="0" w:color="auto"/>
              <w:right w:val="single" w:sz="6" w:space="0" w:color="auto"/>
            </w:tcBorders>
          </w:tcPr>
          <w:p w14:paraId="39547A17" w14:textId="6A5EDADC" w:rsidR="00712171" w:rsidRPr="0053436E" w:rsidRDefault="00712171" w:rsidP="00594BA8">
            <w:pPr>
              <w:pStyle w:val="TableText"/>
              <w:rPr>
                <w:rFonts w:ascii="Arial" w:hAnsi="Arial" w:cs="Arial"/>
                <w:b/>
                <w:sz w:val="22"/>
                <w:szCs w:val="22"/>
              </w:rPr>
            </w:pPr>
            <w:r>
              <w:rPr>
                <w:rFonts w:ascii="Arial" w:hAnsi="Arial" w:cs="Arial"/>
                <w:b/>
                <w:sz w:val="22"/>
                <w:szCs w:val="22"/>
              </w:rPr>
              <w:t xml:space="preserve">Next Scheduled Review Date: </w:t>
            </w:r>
            <w:r w:rsidR="00467988">
              <w:rPr>
                <w:rFonts w:ascii="Arial" w:hAnsi="Arial" w:cs="Arial"/>
                <w:b/>
                <w:sz w:val="22"/>
                <w:szCs w:val="22"/>
              </w:rPr>
              <w:t>20/10</w:t>
            </w:r>
            <w:r w:rsidR="00654543">
              <w:rPr>
                <w:rFonts w:ascii="Arial" w:hAnsi="Arial" w:cs="Arial"/>
                <w:b/>
                <w:sz w:val="22"/>
                <w:szCs w:val="22"/>
              </w:rPr>
              <w:t>/202</w:t>
            </w:r>
            <w:r w:rsidR="00594BA8">
              <w:rPr>
                <w:rFonts w:ascii="Arial" w:hAnsi="Arial" w:cs="Arial"/>
                <w:b/>
                <w:sz w:val="22"/>
                <w:szCs w:val="22"/>
              </w:rPr>
              <w:t>1</w:t>
            </w:r>
          </w:p>
        </w:tc>
      </w:tr>
      <w:tr w:rsidR="001B1D4B" w:rsidRPr="00F654A0" w14:paraId="5EB6794D" w14:textId="77777777" w:rsidTr="001B1D4B">
        <w:trPr>
          <w:trHeight w:val="454"/>
          <w:jc w:val="center"/>
        </w:trPr>
        <w:tc>
          <w:tcPr>
            <w:tcW w:w="2448" w:type="pct"/>
            <w:gridSpan w:val="2"/>
            <w:tcBorders>
              <w:top w:val="single" w:sz="6" w:space="0" w:color="auto"/>
              <w:left w:val="single" w:sz="6" w:space="0" w:color="auto"/>
              <w:bottom w:val="single" w:sz="6" w:space="0" w:color="auto"/>
              <w:right w:val="single" w:sz="6" w:space="0" w:color="auto"/>
            </w:tcBorders>
          </w:tcPr>
          <w:p w14:paraId="3F8E99CA" w14:textId="70EB2A69" w:rsidR="004407DF" w:rsidRPr="0053436E" w:rsidRDefault="004407DF" w:rsidP="00D83B52">
            <w:pPr>
              <w:pStyle w:val="TableText"/>
              <w:rPr>
                <w:rFonts w:ascii="Arial" w:hAnsi="Arial" w:cs="Arial"/>
                <w:b/>
                <w:sz w:val="22"/>
                <w:szCs w:val="22"/>
              </w:rPr>
            </w:pPr>
            <w:r w:rsidRPr="0053436E">
              <w:rPr>
                <w:rFonts w:ascii="Arial" w:hAnsi="Arial" w:cs="Arial"/>
                <w:b/>
                <w:sz w:val="22"/>
                <w:szCs w:val="22"/>
              </w:rPr>
              <w:t xml:space="preserve">Service: </w:t>
            </w:r>
            <w:r w:rsidR="00D83B52">
              <w:rPr>
                <w:rFonts w:ascii="Arial" w:hAnsi="Arial" w:cs="Arial"/>
                <w:b/>
                <w:sz w:val="22"/>
                <w:szCs w:val="22"/>
              </w:rPr>
              <w:t>TBC</w:t>
            </w:r>
          </w:p>
        </w:tc>
        <w:tc>
          <w:tcPr>
            <w:tcW w:w="700" w:type="pct"/>
            <w:tcBorders>
              <w:top w:val="single" w:sz="6" w:space="0" w:color="auto"/>
              <w:left w:val="single" w:sz="6" w:space="0" w:color="auto"/>
              <w:bottom w:val="single" w:sz="6" w:space="0" w:color="auto"/>
              <w:right w:val="single" w:sz="6" w:space="0" w:color="auto"/>
            </w:tcBorders>
          </w:tcPr>
          <w:p w14:paraId="5CAEAE87" w14:textId="7E631877" w:rsidR="004407DF" w:rsidRPr="0053436E" w:rsidRDefault="004407DF" w:rsidP="00AE7436">
            <w:pPr>
              <w:pStyle w:val="TableText"/>
              <w:rPr>
                <w:rFonts w:ascii="Arial" w:hAnsi="Arial" w:cs="Arial"/>
                <w:b/>
                <w:sz w:val="22"/>
                <w:szCs w:val="22"/>
              </w:rPr>
            </w:pPr>
            <w:r w:rsidRPr="0053436E">
              <w:rPr>
                <w:rFonts w:ascii="Arial" w:hAnsi="Arial" w:cs="Arial"/>
                <w:b/>
                <w:sz w:val="22"/>
                <w:szCs w:val="22"/>
              </w:rPr>
              <w:t xml:space="preserve">Section: </w:t>
            </w:r>
            <w:r w:rsidR="00D83B52">
              <w:rPr>
                <w:rFonts w:ascii="Arial" w:hAnsi="Arial" w:cs="Arial"/>
                <w:b/>
                <w:sz w:val="22"/>
                <w:szCs w:val="22"/>
              </w:rPr>
              <w:t>TBC</w:t>
            </w:r>
          </w:p>
        </w:tc>
        <w:tc>
          <w:tcPr>
            <w:tcW w:w="1852" w:type="pct"/>
            <w:gridSpan w:val="3"/>
            <w:tcBorders>
              <w:top w:val="single" w:sz="6" w:space="0" w:color="auto"/>
              <w:left w:val="single" w:sz="6" w:space="0" w:color="auto"/>
              <w:bottom w:val="single" w:sz="6" w:space="0" w:color="auto"/>
              <w:right w:val="single" w:sz="6" w:space="0" w:color="auto"/>
            </w:tcBorders>
          </w:tcPr>
          <w:p w14:paraId="346A4A35" w14:textId="3AAE8963" w:rsidR="00C62687" w:rsidRDefault="00767A32" w:rsidP="00C62687">
            <w:pPr>
              <w:pStyle w:val="TableText"/>
              <w:rPr>
                <w:rFonts w:ascii="Arial" w:hAnsi="Arial" w:cs="Arial"/>
                <w:b/>
                <w:sz w:val="22"/>
                <w:szCs w:val="22"/>
              </w:rPr>
            </w:pPr>
            <w:r>
              <w:rPr>
                <w:rFonts w:ascii="Arial" w:hAnsi="Arial" w:cs="Arial"/>
                <w:b/>
                <w:sz w:val="22"/>
                <w:szCs w:val="22"/>
              </w:rPr>
              <w:t xml:space="preserve">Approved by </w:t>
            </w:r>
            <w:r w:rsidR="004407DF">
              <w:rPr>
                <w:rFonts w:ascii="Arial" w:hAnsi="Arial" w:cs="Arial"/>
                <w:b/>
                <w:sz w:val="22"/>
                <w:szCs w:val="22"/>
              </w:rPr>
              <w:t>Document Owner:</w:t>
            </w:r>
            <w:r w:rsidR="00654543">
              <w:rPr>
                <w:rFonts w:ascii="Arial" w:hAnsi="Arial" w:cs="Arial"/>
                <w:b/>
                <w:sz w:val="22"/>
                <w:szCs w:val="22"/>
              </w:rPr>
              <w:t xml:space="preserve"> </w:t>
            </w:r>
            <w:r w:rsidR="00D83B52">
              <w:rPr>
                <w:rFonts w:ascii="Arial" w:hAnsi="Arial" w:cs="Arial"/>
                <w:b/>
                <w:sz w:val="22"/>
                <w:szCs w:val="22"/>
              </w:rPr>
              <w:t>TBC</w:t>
            </w:r>
          </w:p>
          <w:p w14:paraId="6CADB2EF" w14:textId="77777777" w:rsidR="004407DF" w:rsidRPr="0053436E" w:rsidRDefault="004407DF" w:rsidP="00AE7436">
            <w:pPr>
              <w:pStyle w:val="TableText"/>
              <w:rPr>
                <w:rFonts w:ascii="Arial" w:hAnsi="Arial" w:cs="Arial"/>
                <w:b/>
                <w:sz w:val="22"/>
                <w:szCs w:val="22"/>
              </w:rPr>
            </w:pPr>
            <w:r>
              <w:rPr>
                <w:rFonts w:ascii="Arial" w:hAnsi="Arial" w:cs="Arial"/>
                <w:b/>
                <w:sz w:val="22"/>
                <w:szCs w:val="22"/>
              </w:rPr>
              <w:t xml:space="preserve"> </w:t>
            </w:r>
          </w:p>
        </w:tc>
      </w:tr>
      <w:tr w:rsidR="00712171" w:rsidRPr="00F654A0" w14:paraId="70D4CCE2"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19587031" w14:textId="54D9740E" w:rsidR="00712171" w:rsidRPr="0053436E" w:rsidRDefault="00712171" w:rsidP="00AE7436">
            <w:pPr>
              <w:pStyle w:val="TableText"/>
              <w:rPr>
                <w:rFonts w:ascii="Arial" w:hAnsi="Arial" w:cs="Arial"/>
                <w:b/>
                <w:sz w:val="22"/>
                <w:szCs w:val="22"/>
              </w:rPr>
            </w:pPr>
            <w:r w:rsidRPr="0053436E">
              <w:rPr>
                <w:rFonts w:ascii="Arial" w:hAnsi="Arial" w:cs="Arial"/>
                <w:b/>
                <w:sz w:val="22"/>
                <w:szCs w:val="22"/>
              </w:rPr>
              <w:t xml:space="preserve">Assessed </w:t>
            </w:r>
            <w:r>
              <w:rPr>
                <w:rFonts w:ascii="Arial" w:hAnsi="Arial" w:cs="Arial"/>
                <w:b/>
                <w:sz w:val="22"/>
                <w:szCs w:val="22"/>
              </w:rPr>
              <w:t>b</w:t>
            </w:r>
            <w:r w:rsidRPr="0053436E">
              <w:rPr>
                <w:rFonts w:ascii="Arial" w:hAnsi="Arial" w:cs="Arial"/>
                <w:b/>
                <w:sz w:val="22"/>
                <w:szCs w:val="22"/>
              </w:rPr>
              <w:t xml:space="preserve">y: </w:t>
            </w:r>
            <w:r w:rsidR="00654543">
              <w:rPr>
                <w:rFonts w:ascii="Arial" w:hAnsi="Arial" w:cs="Arial"/>
                <w:b/>
                <w:sz w:val="22"/>
                <w:szCs w:val="22"/>
              </w:rPr>
              <w:t>Pauline Ramsay</w:t>
            </w:r>
            <w:r w:rsidR="00754234">
              <w:rPr>
                <w:rFonts w:ascii="Arial" w:hAnsi="Arial" w:cs="Arial"/>
                <w:b/>
                <w:sz w:val="22"/>
                <w:szCs w:val="22"/>
              </w:rPr>
              <w:t xml:space="preserve"> Health and Safety Team Leader</w:t>
            </w:r>
            <w:r w:rsidR="00D83B52">
              <w:rPr>
                <w:rFonts w:ascii="Arial" w:hAnsi="Arial" w:cs="Arial"/>
                <w:b/>
                <w:sz w:val="22"/>
                <w:szCs w:val="22"/>
              </w:rPr>
              <w:t xml:space="preserve"> (This is a generic assessment and only forms the baseline for individual service based assessments.)</w:t>
            </w:r>
          </w:p>
        </w:tc>
      </w:tr>
      <w:tr w:rsidR="00712171" w:rsidRPr="00F654A0" w14:paraId="7339DB81" w14:textId="77777777" w:rsidTr="006648B0">
        <w:trPr>
          <w:trHeight w:val="454"/>
          <w:jc w:val="center"/>
        </w:trPr>
        <w:tc>
          <w:tcPr>
            <w:tcW w:w="3627" w:type="pct"/>
            <w:gridSpan w:val="5"/>
            <w:tcBorders>
              <w:top w:val="single" w:sz="6" w:space="0" w:color="auto"/>
              <w:left w:val="single" w:sz="6" w:space="0" w:color="auto"/>
              <w:bottom w:val="single" w:sz="6" w:space="0" w:color="auto"/>
              <w:right w:val="single" w:sz="6" w:space="0" w:color="auto"/>
            </w:tcBorders>
          </w:tcPr>
          <w:p w14:paraId="0AAB542C" w14:textId="5F5AEFDF" w:rsidR="00F66A69" w:rsidRDefault="00712171" w:rsidP="00754234">
            <w:pPr>
              <w:pStyle w:val="TableText"/>
              <w:rPr>
                <w:rFonts w:ascii="Arial" w:hAnsi="Arial" w:cs="Arial"/>
                <w:sz w:val="22"/>
                <w:szCs w:val="22"/>
              </w:rPr>
            </w:pPr>
            <w:r w:rsidRPr="0053436E">
              <w:rPr>
                <w:rFonts w:ascii="Arial" w:hAnsi="Arial" w:cs="Arial"/>
                <w:b/>
                <w:sz w:val="22"/>
                <w:szCs w:val="22"/>
              </w:rPr>
              <w:t>Task:</w:t>
            </w:r>
            <w:r w:rsidRPr="00171C06">
              <w:rPr>
                <w:rFonts w:ascii="Arial" w:hAnsi="Arial" w:cs="Arial"/>
                <w:sz w:val="22"/>
                <w:szCs w:val="22"/>
              </w:rPr>
              <w:t xml:space="preserve"> </w:t>
            </w:r>
            <w:r w:rsidR="00D83B52">
              <w:rPr>
                <w:rFonts w:ascii="Arial" w:hAnsi="Arial" w:cs="Arial"/>
                <w:sz w:val="22"/>
                <w:szCs w:val="22"/>
              </w:rPr>
              <w:t>Office based working – Covid 19</w:t>
            </w:r>
            <w:r w:rsidR="00754234">
              <w:rPr>
                <w:rFonts w:ascii="Arial" w:hAnsi="Arial" w:cs="Arial"/>
                <w:sz w:val="22"/>
                <w:szCs w:val="22"/>
              </w:rPr>
              <w:t xml:space="preserve">. </w:t>
            </w:r>
          </w:p>
          <w:p w14:paraId="01F9F4A2" w14:textId="0386DB51" w:rsidR="00E95B10" w:rsidRDefault="00754234" w:rsidP="00754234">
            <w:pPr>
              <w:pStyle w:val="TableText"/>
              <w:rPr>
                <w:rFonts w:ascii="Arial" w:hAnsi="Arial" w:cs="Arial"/>
                <w:sz w:val="22"/>
                <w:szCs w:val="22"/>
              </w:rPr>
            </w:pPr>
            <w:r w:rsidRPr="00754234">
              <w:rPr>
                <w:rFonts w:ascii="Arial" w:hAnsi="Arial" w:cs="Arial"/>
                <w:sz w:val="22"/>
                <w:szCs w:val="22"/>
              </w:rPr>
              <w:t>The suggested control measures in this document are ideal measures but have to be considered and practicable for each site that the risk assessment is conducted on.</w:t>
            </w:r>
            <w:r w:rsidR="00F66A69">
              <w:rPr>
                <w:rFonts w:ascii="Arial" w:hAnsi="Arial" w:cs="Arial"/>
                <w:sz w:val="22"/>
                <w:szCs w:val="22"/>
              </w:rPr>
              <w:t xml:space="preserve"> This generic assessment must be reviewed and adapted by each head of establis</w:t>
            </w:r>
            <w:r w:rsidR="006D407A">
              <w:rPr>
                <w:rFonts w:ascii="Arial" w:hAnsi="Arial" w:cs="Arial"/>
                <w:sz w:val="22"/>
                <w:szCs w:val="22"/>
              </w:rPr>
              <w:t xml:space="preserve">hment/lead officer/line manager and be used in conjunction with the </w:t>
            </w:r>
            <w:r w:rsidR="00D83B52">
              <w:rPr>
                <w:rFonts w:ascii="Arial" w:hAnsi="Arial" w:cs="Arial"/>
                <w:sz w:val="22"/>
                <w:szCs w:val="22"/>
              </w:rPr>
              <w:t>general job specific risk assessments which should already be in place.</w:t>
            </w:r>
          </w:p>
          <w:p w14:paraId="09CBA0DD" w14:textId="79A5163A" w:rsidR="00E74FC7" w:rsidRDefault="00E74FC7" w:rsidP="00754234">
            <w:pPr>
              <w:pStyle w:val="TableText"/>
              <w:rPr>
                <w:rFonts w:ascii="Arial" w:hAnsi="Arial" w:cs="Arial"/>
                <w:sz w:val="22"/>
                <w:szCs w:val="22"/>
              </w:rPr>
            </w:pPr>
            <w:r>
              <w:rPr>
                <w:rFonts w:ascii="Arial" w:hAnsi="Arial" w:cs="Arial"/>
                <w:sz w:val="22"/>
                <w:szCs w:val="22"/>
              </w:rPr>
              <w:t>While this risk assessment is specified for Covid 19, many of the precautions stated are good basic infection control and hygiene measures and will be effective against, the common cold, flu, norovirus and other similar diseases.</w:t>
            </w:r>
          </w:p>
          <w:p w14:paraId="2EC4E613" w14:textId="2DF181C0" w:rsidR="006D407A" w:rsidRPr="00E95B10" w:rsidRDefault="006D407A" w:rsidP="00754234">
            <w:pPr>
              <w:pStyle w:val="TableText"/>
              <w:rPr>
                <w:rFonts w:ascii="Arial" w:hAnsi="Arial" w:cs="Arial"/>
                <w:sz w:val="22"/>
                <w:szCs w:val="22"/>
              </w:rPr>
            </w:pPr>
          </w:p>
        </w:tc>
        <w:tc>
          <w:tcPr>
            <w:tcW w:w="1373" w:type="pct"/>
            <w:tcBorders>
              <w:top w:val="single" w:sz="6" w:space="0" w:color="auto"/>
              <w:left w:val="single" w:sz="6" w:space="0" w:color="auto"/>
              <w:bottom w:val="single" w:sz="6" w:space="0" w:color="auto"/>
              <w:right w:val="single" w:sz="6" w:space="0" w:color="auto"/>
            </w:tcBorders>
          </w:tcPr>
          <w:p w14:paraId="52BB3700" w14:textId="62378A4F" w:rsidR="00712171" w:rsidRPr="0053436E" w:rsidRDefault="00712171" w:rsidP="00A54E75">
            <w:pPr>
              <w:pStyle w:val="TableText"/>
              <w:rPr>
                <w:rFonts w:ascii="Arial" w:hAnsi="Arial" w:cs="Arial"/>
                <w:sz w:val="22"/>
                <w:szCs w:val="22"/>
              </w:rPr>
            </w:pPr>
            <w:r w:rsidRPr="0053436E">
              <w:rPr>
                <w:rFonts w:ascii="Arial" w:hAnsi="Arial" w:cs="Arial"/>
                <w:b/>
                <w:sz w:val="22"/>
                <w:szCs w:val="22"/>
              </w:rPr>
              <w:t xml:space="preserve">Number of people affected:  </w:t>
            </w:r>
            <w:r w:rsidR="00A54E75">
              <w:rPr>
                <w:rFonts w:ascii="Arial" w:hAnsi="Arial" w:cs="Arial"/>
                <w:b/>
                <w:sz w:val="22"/>
                <w:szCs w:val="22"/>
              </w:rPr>
              <w:t>Employees/service users</w:t>
            </w:r>
            <w:r w:rsidR="00754234">
              <w:rPr>
                <w:rFonts w:ascii="Arial" w:hAnsi="Arial" w:cs="Arial"/>
                <w:b/>
                <w:sz w:val="22"/>
                <w:szCs w:val="22"/>
              </w:rPr>
              <w:t>/members of the public</w:t>
            </w:r>
          </w:p>
        </w:tc>
      </w:tr>
      <w:tr w:rsidR="00712171" w:rsidRPr="00F654A0" w14:paraId="56433506"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0DA6E245" w14:textId="2D4728AD" w:rsidR="00712171" w:rsidRPr="0053436E" w:rsidRDefault="00712171" w:rsidP="00D83B52">
            <w:pPr>
              <w:pStyle w:val="DefaultText"/>
              <w:rPr>
                <w:rFonts w:ascii="Arial" w:hAnsi="Arial" w:cs="Arial"/>
                <w:b/>
                <w:sz w:val="22"/>
                <w:szCs w:val="22"/>
              </w:rPr>
            </w:pPr>
            <w:r w:rsidRPr="0053436E">
              <w:rPr>
                <w:rFonts w:ascii="Arial" w:hAnsi="Arial" w:cs="Arial"/>
                <w:b/>
                <w:sz w:val="22"/>
                <w:szCs w:val="22"/>
              </w:rPr>
              <w:t xml:space="preserve">Work Location: </w:t>
            </w:r>
            <w:r w:rsidR="00D83B52">
              <w:rPr>
                <w:rFonts w:ascii="Arial" w:hAnsi="Arial" w:cs="Arial"/>
                <w:b/>
                <w:sz w:val="22"/>
                <w:szCs w:val="22"/>
              </w:rPr>
              <w:t>TBC</w:t>
            </w:r>
          </w:p>
        </w:tc>
      </w:tr>
      <w:tr w:rsidR="00991F1C" w:rsidRPr="00F654A0" w14:paraId="61BEDCF4"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6B561DB7" w14:textId="78C2F846" w:rsidR="00991F1C" w:rsidRPr="0053436E" w:rsidRDefault="00991F1C" w:rsidP="00D83B52">
            <w:pPr>
              <w:pStyle w:val="DefaultText"/>
              <w:rPr>
                <w:rFonts w:ascii="Arial" w:hAnsi="Arial" w:cs="Arial"/>
                <w:b/>
                <w:sz w:val="22"/>
                <w:szCs w:val="22"/>
              </w:rPr>
            </w:pPr>
            <w:r>
              <w:rPr>
                <w:rFonts w:ascii="Arial" w:hAnsi="Arial" w:cs="Arial"/>
                <w:b/>
                <w:sz w:val="22"/>
                <w:szCs w:val="22"/>
              </w:rPr>
              <w:t xml:space="preserve">Equipment/Plant: </w:t>
            </w:r>
            <w:r w:rsidR="00D83B52">
              <w:rPr>
                <w:rFonts w:ascii="Arial" w:hAnsi="Arial" w:cs="Arial"/>
                <w:b/>
                <w:sz w:val="22"/>
                <w:szCs w:val="22"/>
              </w:rPr>
              <w:t>TBC</w:t>
            </w:r>
          </w:p>
        </w:tc>
      </w:tr>
      <w:tr w:rsidR="00991F1C" w:rsidRPr="00F654A0" w14:paraId="4FFCC6FF" w14:textId="77777777" w:rsidTr="001B1D4B">
        <w:trPr>
          <w:trHeight w:val="454"/>
          <w:jc w:val="center"/>
        </w:trPr>
        <w:tc>
          <w:tcPr>
            <w:tcW w:w="5000" w:type="pct"/>
            <w:gridSpan w:val="6"/>
            <w:tcBorders>
              <w:top w:val="single" w:sz="6" w:space="0" w:color="auto"/>
              <w:left w:val="single" w:sz="6" w:space="0" w:color="auto"/>
              <w:bottom w:val="single" w:sz="6" w:space="0" w:color="auto"/>
              <w:right w:val="single" w:sz="6" w:space="0" w:color="auto"/>
            </w:tcBorders>
          </w:tcPr>
          <w:p w14:paraId="722F76FF" w14:textId="1F54FB7E" w:rsidR="00280FA4" w:rsidRDefault="00991F1C" w:rsidP="00102A79">
            <w:pPr>
              <w:pStyle w:val="DefaultText"/>
              <w:rPr>
                <w:rFonts w:ascii="Arial" w:hAnsi="Arial" w:cs="Arial"/>
                <w:b/>
                <w:sz w:val="22"/>
                <w:szCs w:val="22"/>
              </w:rPr>
            </w:pPr>
            <w:r>
              <w:rPr>
                <w:rFonts w:ascii="Arial" w:hAnsi="Arial" w:cs="Arial"/>
                <w:b/>
                <w:sz w:val="22"/>
                <w:szCs w:val="22"/>
              </w:rPr>
              <w:t xml:space="preserve">Training or Competence Requirements: </w:t>
            </w:r>
            <w:r w:rsidR="00B4378E">
              <w:rPr>
                <w:rFonts w:ascii="Arial" w:hAnsi="Arial" w:cs="Arial"/>
                <w:b/>
                <w:sz w:val="22"/>
                <w:szCs w:val="22"/>
              </w:rPr>
              <w:tab/>
            </w:r>
            <w:r w:rsidR="00654543">
              <w:rPr>
                <w:rFonts w:ascii="Arial" w:hAnsi="Arial" w:cs="Arial"/>
                <w:b/>
                <w:sz w:val="22"/>
                <w:szCs w:val="22"/>
              </w:rPr>
              <w:t>Infection control training where relevant</w:t>
            </w:r>
          </w:p>
          <w:p w14:paraId="7FE4DF48" w14:textId="0795F7ED" w:rsidR="00B4378E" w:rsidRDefault="00B4378E" w:rsidP="00102A79">
            <w:pPr>
              <w:pStyle w:val="DefaultText"/>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Training on donning and doffing PPE if required.</w:t>
            </w:r>
          </w:p>
          <w:p w14:paraId="21F5063B" w14:textId="77777777" w:rsidR="00991F1C" w:rsidRDefault="00991F1C" w:rsidP="00D83B52">
            <w:pPr>
              <w:pStyle w:val="DefaultText"/>
              <w:rPr>
                <w:rFonts w:ascii="Arial" w:hAnsi="Arial" w:cs="Arial"/>
                <w:b/>
                <w:sz w:val="22"/>
                <w:szCs w:val="22"/>
              </w:rPr>
            </w:pPr>
          </w:p>
        </w:tc>
      </w:tr>
    </w:tbl>
    <w:p w14:paraId="2F6AFC01" w14:textId="77777777" w:rsidR="000A78B3" w:rsidRDefault="000A78B3"/>
    <w:tbl>
      <w:tblPr>
        <w:tblW w:w="5416" w:type="pct"/>
        <w:tblInd w:w="-575" w:type="dxa"/>
        <w:tblLook w:val="0000" w:firstRow="0" w:lastRow="0" w:firstColumn="0" w:lastColumn="0" w:noHBand="0" w:noVBand="0"/>
      </w:tblPr>
      <w:tblGrid>
        <w:gridCol w:w="3262"/>
        <w:gridCol w:w="2252"/>
        <w:gridCol w:w="4978"/>
        <w:gridCol w:w="2007"/>
        <w:gridCol w:w="1969"/>
        <w:gridCol w:w="1407"/>
      </w:tblGrid>
      <w:tr w:rsidR="009D2171" w:rsidRPr="00F654A0" w14:paraId="217C1FD3" w14:textId="5E82D27F" w:rsidTr="003D6B98">
        <w:trPr>
          <w:trHeight w:val="1021"/>
          <w:tblHeader/>
        </w:trPr>
        <w:tc>
          <w:tcPr>
            <w:tcW w:w="1027" w:type="pct"/>
            <w:tcBorders>
              <w:top w:val="single" w:sz="6" w:space="0" w:color="auto"/>
              <w:left w:val="single" w:sz="6" w:space="0" w:color="auto"/>
              <w:bottom w:val="single" w:sz="6" w:space="0" w:color="auto"/>
              <w:right w:val="single" w:sz="6" w:space="0" w:color="auto"/>
            </w:tcBorders>
            <w:shd w:val="clear" w:color="auto" w:fill="FFC000"/>
          </w:tcPr>
          <w:p w14:paraId="04956320" w14:textId="1CB3EB29" w:rsidR="009D2171" w:rsidRPr="0053436E" w:rsidRDefault="009D2171" w:rsidP="009D2171">
            <w:pPr>
              <w:pStyle w:val="DefaultText"/>
              <w:tabs>
                <w:tab w:val="left" w:pos="2565"/>
                <w:tab w:val="center" w:pos="3517"/>
              </w:tabs>
              <w:rPr>
                <w:rFonts w:ascii="Arial" w:hAnsi="Arial" w:cs="Arial"/>
                <w:b/>
                <w:sz w:val="22"/>
                <w:szCs w:val="22"/>
              </w:rPr>
            </w:pPr>
            <w:r>
              <w:rPr>
                <w:rFonts w:ascii="Arial" w:hAnsi="Arial" w:cs="Arial"/>
                <w:b/>
                <w:sz w:val="22"/>
                <w:szCs w:val="22"/>
              </w:rPr>
              <w:lastRenderedPageBreak/>
              <w:t>Safety Hazard</w:t>
            </w:r>
          </w:p>
        </w:tc>
        <w:tc>
          <w:tcPr>
            <w:tcW w:w="709" w:type="pct"/>
            <w:tcBorders>
              <w:top w:val="single" w:sz="6" w:space="0" w:color="auto"/>
              <w:left w:val="single" w:sz="6" w:space="0" w:color="auto"/>
              <w:bottom w:val="single" w:sz="6" w:space="0" w:color="auto"/>
              <w:right w:val="single" w:sz="6" w:space="0" w:color="auto"/>
            </w:tcBorders>
            <w:shd w:val="clear" w:color="auto" w:fill="92D050"/>
          </w:tcPr>
          <w:p w14:paraId="2AFAAA5B" w14:textId="7E01F443" w:rsidR="009D2171" w:rsidRDefault="009D2171" w:rsidP="00EF34D6">
            <w:pPr>
              <w:pStyle w:val="DefaultText"/>
              <w:tabs>
                <w:tab w:val="left" w:pos="2565"/>
                <w:tab w:val="center" w:pos="3517"/>
              </w:tabs>
              <w:ind w:left="64"/>
              <w:rPr>
                <w:rFonts w:ascii="Arial" w:hAnsi="Arial" w:cs="Arial"/>
                <w:b/>
                <w:sz w:val="22"/>
                <w:szCs w:val="22"/>
              </w:rPr>
            </w:pPr>
            <w:r>
              <w:rPr>
                <w:rFonts w:ascii="Arial" w:hAnsi="Arial" w:cs="Arial"/>
                <w:b/>
                <w:sz w:val="22"/>
                <w:szCs w:val="22"/>
              </w:rPr>
              <w:t>Risk Area</w:t>
            </w:r>
          </w:p>
        </w:tc>
        <w:tc>
          <w:tcPr>
            <w:tcW w:w="1568" w:type="pct"/>
            <w:tcBorders>
              <w:top w:val="single" w:sz="6" w:space="0" w:color="auto"/>
              <w:left w:val="single" w:sz="6" w:space="0" w:color="auto"/>
              <w:bottom w:val="single" w:sz="6" w:space="0" w:color="auto"/>
              <w:right w:val="single" w:sz="6" w:space="0" w:color="auto"/>
            </w:tcBorders>
            <w:shd w:val="clear" w:color="auto" w:fill="92D050"/>
          </w:tcPr>
          <w:p w14:paraId="72088409" w14:textId="5F0DAEE0" w:rsidR="009D2171" w:rsidRPr="0053436E" w:rsidRDefault="009D2171" w:rsidP="00EF34D6">
            <w:pPr>
              <w:pStyle w:val="DefaultText"/>
              <w:tabs>
                <w:tab w:val="left" w:pos="2565"/>
                <w:tab w:val="center" w:pos="3517"/>
              </w:tabs>
              <w:ind w:left="64"/>
              <w:rPr>
                <w:rFonts w:ascii="Arial" w:hAnsi="Arial" w:cs="Arial"/>
                <w:b/>
                <w:sz w:val="22"/>
                <w:szCs w:val="22"/>
              </w:rPr>
            </w:pPr>
            <w:r>
              <w:rPr>
                <w:rFonts w:ascii="Arial" w:hAnsi="Arial" w:cs="Arial"/>
                <w:b/>
                <w:sz w:val="22"/>
                <w:szCs w:val="22"/>
              </w:rPr>
              <w:t>List of control methods that should be followed to protect your health and safety.</w:t>
            </w:r>
          </w:p>
        </w:tc>
        <w:tc>
          <w:tcPr>
            <w:tcW w:w="632" w:type="pct"/>
            <w:tcBorders>
              <w:top w:val="single" w:sz="6" w:space="0" w:color="auto"/>
              <w:left w:val="single" w:sz="6" w:space="0" w:color="auto"/>
              <w:bottom w:val="single" w:sz="6" w:space="0" w:color="auto"/>
              <w:right w:val="single" w:sz="6" w:space="0" w:color="auto"/>
            </w:tcBorders>
            <w:shd w:val="clear" w:color="auto" w:fill="92D050"/>
          </w:tcPr>
          <w:p w14:paraId="5C3968F3" w14:textId="706F1EB0" w:rsidR="009D2171" w:rsidRDefault="009D2171" w:rsidP="00654543">
            <w:pPr>
              <w:pStyle w:val="DefaultText"/>
              <w:tabs>
                <w:tab w:val="left" w:pos="2565"/>
                <w:tab w:val="center" w:pos="3517"/>
              </w:tabs>
              <w:ind w:left="174"/>
              <w:rPr>
                <w:rFonts w:ascii="Arial" w:hAnsi="Arial" w:cs="Arial"/>
                <w:b/>
                <w:sz w:val="22"/>
                <w:szCs w:val="22"/>
              </w:rPr>
            </w:pPr>
            <w:r>
              <w:rPr>
                <w:rFonts w:ascii="Arial" w:hAnsi="Arial" w:cs="Arial"/>
                <w:b/>
                <w:sz w:val="22"/>
                <w:szCs w:val="22"/>
              </w:rPr>
              <w:t>Identify any actions required to implement the control</w:t>
            </w:r>
          </w:p>
        </w:tc>
        <w:tc>
          <w:tcPr>
            <w:tcW w:w="620" w:type="pct"/>
            <w:tcBorders>
              <w:top w:val="single" w:sz="6" w:space="0" w:color="auto"/>
              <w:left w:val="single" w:sz="6" w:space="0" w:color="auto"/>
              <w:bottom w:val="single" w:sz="6" w:space="0" w:color="auto"/>
              <w:right w:val="single" w:sz="6" w:space="0" w:color="auto"/>
            </w:tcBorders>
            <w:shd w:val="clear" w:color="auto" w:fill="92D050"/>
          </w:tcPr>
          <w:p w14:paraId="05C66664" w14:textId="1DF28014" w:rsidR="009D2171" w:rsidRDefault="009D2171" w:rsidP="00625754">
            <w:pPr>
              <w:pStyle w:val="DefaultText"/>
              <w:tabs>
                <w:tab w:val="left" w:pos="2565"/>
                <w:tab w:val="center" w:pos="3517"/>
              </w:tabs>
              <w:rPr>
                <w:rFonts w:ascii="Arial" w:hAnsi="Arial" w:cs="Arial"/>
                <w:b/>
                <w:sz w:val="22"/>
                <w:szCs w:val="22"/>
              </w:rPr>
            </w:pPr>
            <w:r>
              <w:rPr>
                <w:rFonts w:ascii="Arial" w:hAnsi="Arial" w:cs="Arial"/>
                <w:b/>
                <w:sz w:val="22"/>
                <w:szCs w:val="22"/>
              </w:rPr>
              <w:t>Assigned to</w:t>
            </w:r>
          </w:p>
        </w:tc>
        <w:tc>
          <w:tcPr>
            <w:tcW w:w="443" w:type="pct"/>
            <w:tcBorders>
              <w:top w:val="single" w:sz="6" w:space="0" w:color="auto"/>
              <w:left w:val="single" w:sz="6" w:space="0" w:color="auto"/>
              <w:bottom w:val="single" w:sz="6" w:space="0" w:color="auto"/>
              <w:right w:val="single" w:sz="6" w:space="0" w:color="auto"/>
            </w:tcBorders>
            <w:shd w:val="clear" w:color="auto" w:fill="92D050"/>
          </w:tcPr>
          <w:p w14:paraId="5BD24573" w14:textId="23C18781" w:rsidR="009D2171" w:rsidRDefault="009D2171" w:rsidP="00625754">
            <w:pPr>
              <w:pStyle w:val="DefaultText"/>
              <w:tabs>
                <w:tab w:val="left" w:pos="2565"/>
                <w:tab w:val="center" w:pos="3517"/>
              </w:tabs>
              <w:rPr>
                <w:rFonts w:ascii="Arial" w:hAnsi="Arial" w:cs="Arial"/>
                <w:b/>
                <w:sz w:val="22"/>
                <w:szCs w:val="22"/>
              </w:rPr>
            </w:pPr>
            <w:r>
              <w:rPr>
                <w:rFonts w:ascii="Arial" w:hAnsi="Arial" w:cs="Arial"/>
                <w:b/>
                <w:sz w:val="22"/>
                <w:szCs w:val="22"/>
              </w:rPr>
              <w:t>RAG Status</w:t>
            </w:r>
          </w:p>
        </w:tc>
      </w:tr>
      <w:tr w:rsidR="009D2171" w:rsidRPr="00F654A0" w14:paraId="6DCFE680" w14:textId="77777777" w:rsidTr="003D6B98">
        <w:trPr>
          <w:trHeight w:val="1646"/>
        </w:trPr>
        <w:tc>
          <w:tcPr>
            <w:tcW w:w="1027" w:type="pct"/>
            <w:tcBorders>
              <w:top w:val="single" w:sz="6" w:space="0" w:color="auto"/>
              <w:left w:val="single" w:sz="6" w:space="0" w:color="auto"/>
              <w:bottom w:val="single" w:sz="6" w:space="0" w:color="auto"/>
              <w:right w:val="single" w:sz="6" w:space="0" w:color="auto"/>
            </w:tcBorders>
            <w:shd w:val="clear" w:color="auto" w:fill="auto"/>
          </w:tcPr>
          <w:p w14:paraId="6D92DB6C" w14:textId="5AC9D1F1" w:rsidR="009D2171" w:rsidRPr="007C1B43" w:rsidRDefault="007C1B43" w:rsidP="007C1B43">
            <w:pPr>
              <w:rPr>
                <w:rFonts w:ascii="Arial" w:hAnsi="Arial" w:cs="Arial"/>
                <w:sz w:val="22"/>
                <w:szCs w:val="22"/>
              </w:rPr>
            </w:pPr>
            <w:r w:rsidRPr="007C1B43">
              <w:rPr>
                <w:rFonts w:ascii="Arial" w:hAnsi="Arial" w:cs="Arial"/>
                <w:sz w:val="22"/>
                <w:szCs w:val="22"/>
              </w:rPr>
              <w:t xml:space="preserve">Contracting or spreading </w:t>
            </w:r>
            <w:r>
              <w:rPr>
                <w:rFonts w:ascii="Arial" w:hAnsi="Arial" w:cs="Arial"/>
                <w:sz w:val="22"/>
                <w:szCs w:val="22"/>
              </w:rPr>
              <w:t>Covid 19</w:t>
            </w:r>
            <w:r w:rsidRPr="007C1B43">
              <w:rPr>
                <w:rFonts w:ascii="Arial" w:hAnsi="Arial" w:cs="Arial"/>
                <w:sz w:val="22"/>
                <w:szCs w:val="22"/>
              </w:rPr>
              <w:t xml:space="preserve"> by not washing hands or not washing them adequately</w:t>
            </w:r>
          </w:p>
        </w:tc>
        <w:tc>
          <w:tcPr>
            <w:tcW w:w="709" w:type="pct"/>
            <w:tcBorders>
              <w:top w:val="single" w:sz="6" w:space="0" w:color="auto"/>
              <w:left w:val="single" w:sz="6" w:space="0" w:color="auto"/>
              <w:bottom w:val="single" w:sz="6" w:space="0" w:color="auto"/>
              <w:right w:val="single" w:sz="6" w:space="0" w:color="auto"/>
            </w:tcBorders>
          </w:tcPr>
          <w:p w14:paraId="35F8A7A9" w14:textId="2E47301E" w:rsidR="009D2171" w:rsidRPr="007C1B43" w:rsidRDefault="00314D12" w:rsidP="009D2171">
            <w:pPr>
              <w:rPr>
                <w:rFonts w:ascii="Arial" w:hAnsi="Arial" w:cs="Arial"/>
                <w:sz w:val="22"/>
                <w:szCs w:val="22"/>
              </w:rPr>
            </w:pPr>
            <w:r>
              <w:rPr>
                <w:rFonts w:ascii="Arial" w:hAnsi="Arial" w:cs="Arial"/>
                <w:sz w:val="22"/>
                <w:szCs w:val="22"/>
              </w:rPr>
              <w:t>Staff, visitors or others in buildings not following good hygiene practices.</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771A21C3" w14:textId="77777777" w:rsidR="00127B75" w:rsidRDefault="00127B75" w:rsidP="009D2171">
            <w:pPr>
              <w:jc w:val="both"/>
              <w:rPr>
                <w:rFonts w:ascii="Arial" w:hAnsi="Arial" w:cs="Arial"/>
                <w:sz w:val="22"/>
                <w:szCs w:val="22"/>
              </w:rPr>
            </w:pPr>
            <w:r>
              <w:rPr>
                <w:rFonts w:ascii="Arial" w:hAnsi="Arial" w:cs="Arial"/>
                <w:sz w:val="22"/>
                <w:szCs w:val="22"/>
              </w:rPr>
              <w:t>W</w:t>
            </w:r>
            <w:r w:rsidR="007C1B43" w:rsidRPr="007C1B43">
              <w:rPr>
                <w:rFonts w:ascii="Arial" w:hAnsi="Arial" w:cs="Arial"/>
                <w:sz w:val="22"/>
                <w:szCs w:val="22"/>
              </w:rPr>
              <w:t xml:space="preserve">ater, soap and paper towels, continuous roller towels or electrical dryers </w:t>
            </w:r>
            <w:r>
              <w:rPr>
                <w:rFonts w:ascii="Arial" w:hAnsi="Arial" w:cs="Arial"/>
                <w:sz w:val="22"/>
                <w:szCs w:val="22"/>
              </w:rPr>
              <w:t xml:space="preserve">are provided in washing facilities. </w:t>
            </w:r>
          </w:p>
          <w:p w14:paraId="28914EC8" w14:textId="77777777" w:rsidR="00127B75" w:rsidRDefault="00127B75" w:rsidP="009D2171">
            <w:pPr>
              <w:jc w:val="both"/>
              <w:rPr>
                <w:rFonts w:ascii="Arial" w:hAnsi="Arial" w:cs="Arial"/>
                <w:sz w:val="22"/>
                <w:szCs w:val="22"/>
              </w:rPr>
            </w:pPr>
          </w:p>
          <w:p w14:paraId="5614306B" w14:textId="68BA9F80" w:rsidR="009D2171" w:rsidRPr="007C1B43" w:rsidRDefault="00127B75" w:rsidP="009D2171">
            <w:pPr>
              <w:jc w:val="both"/>
              <w:rPr>
                <w:rFonts w:ascii="Arial" w:hAnsi="Arial" w:cs="Arial"/>
                <w:sz w:val="22"/>
                <w:szCs w:val="22"/>
              </w:rPr>
            </w:pPr>
            <w:r>
              <w:rPr>
                <w:rFonts w:ascii="Arial" w:hAnsi="Arial" w:cs="Arial"/>
                <w:sz w:val="22"/>
                <w:szCs w:val="22"/>
              </w:rPr>
              <w:t>I</w:t>
            </w:r>
            <w:r w:rsidR="007C1B43" w:rsidRPr="007C1B43">
              <w:rPr>
                <w:rFonts w:ascii="Arial" w:hAnsi="Arial" w:cs="Arial"/>
                <w:sz w:val="22"/>
                <w:szCs w:val="22"/>
              </w:rPr>
              <w:t xml:space="preserve">nformation </w:t>
            </w:r>
            <w:r>
              <w:rPr>
                <w:rFonts w:ascii="Arial" w:hAnsi="Arial" w:cs="Arial"/>
                <w:sz w:val="22"/>
                <w:szCs w:val="22"/>
              </w:rPr>
              <w:t xml:space="preserve">available in all toilets, changing area and washing facilities </w:t>
            </w:r>
            <w:r w:rsidR="007C1B43" w:rsidRPr="007C1B43">
              <w:rPr>
                <w:rFonts w:ascii="Arial" w:hAnsi="Arial" w:cs="Arial"/>
                <w:sz w:val="22"/>
                <w:szCs w:val="22"/>
              </w:rPr>
              <w:t>on when and how to wash hands properly.</w:t>
            </w:r>
          </w:p>
          <w:p w14:paraId="5F926F7B" w14:textId="77777777" w:rsidR="007C1B43" w:rsidRPr="007C1B43" w:rsidRDefault="007C1B43" w:rsidP="009D2171">
            <w:pPr>
              <w:jc w:val="both"/>
              <w:rPr>
                <w:rFonts w:ascii="Arial" w:hAnsi="Arial" w:cs="Arial"/>
                <w:sz w:val="22"/>
                <w:szCs w:val="22"/>
              </w:rPr>
            </w:pPr>
          </w:p>
          <w:p w14:paraId="55790B40" w14:textId="0FB8F9BA" w:rsidR="007C1B43" w:rsidRDefault="00127B75" w:rsidP="009D2171">
            <w:pPr>
              <w:jc w:val="both"/>
              <w:rPr>
                <w:rFonts w:ascii="Arial" w:hAnsi="Arial" w:cs="Arial"/>
                <w:sz w:val="22"/>
                <w:szCs w:val="22"/>
              </w:rPr>
            </w:pPr>
            <w:r>
              <w:rPr>
                <w:rFonts w:ascii="Arial" w:hAnsi="Arial" w:cs="Arial"/>
                <w:sz w:val="22"/>
                <w:szCs w:val="22"/>
              </w:rPr>
              <w:t>Adequate washing facilities are provided based on Workplace Health safety and Welfare regulations.</w:t>
            </w:r>
          </w:p>
          <w:p w14:paraId="46511C47" w14:textId="77777777" w:rsidR="00127B75" w:rsidRPr="007C1B43" w:rsidRDefault="00127B75" w:rsidP="009D2171">
            <w:pPr>
              <w:jc w:val="both"/>
              <w:rPr>
                <w:rFonts w:ascii="Arial" w:hAnsi="Arial" w:cs="Arial"/>
                <w:sz w:val="22"/>
                <w:szCs w:val="22"/>
              </w:rPr>
            </w:pPr>
          </w:p>
          <w:p w14:paraId="15BC2D14" w14:textId="1CC367CC" w:rsidR="007C1B43" w:rsidRDefault="00127B75" w:rsidP="009D2171">
            <w:pPr>
              <w:jc w:val="both"/>
              <w:rPr>
                <w:rFonts w:ascii="Arial" w:hAnsi="Arial" w:cs="Arial"/>
                <w:sz w:val="22"/>
                <w:szCs w:val="22"/>
              </w:rPr>
            </w:pPr>
            <w:r>
              <w:rPr>
                <w:rFonts w:ascii="Arial" w:hAnsi="Arial" w:cs="Arial"/>
                <w:sz w:val="22"/>
                <w:szCs w:val="22"/>
              </w:rPr>
              <w:t xml:space="preserve">Hand sanitiser stations located at key points in the building. </w:t>
            </w:r>
          </w:p>
          <w:p w14:paraId="0F71D0A8" w14:textId="77777777" w:rsidR="00127B75" w:rsidRDefault="00127B75" w:rsidP="009D2171">
            <w:pPr>
              <w:jc w:val="both"/>
              <w:rPr>
                <w:rFonts w:ascii="Arial" w:hAnsi="Arial" w:cs="Arial"/>
                <w:sz w:val="22"/>
                <w:szCs w:val="22"/>
              </w:rPr>
            </w:pPr>
          </w:p>
          <w:p w14:paraId="1C5E84D1" w14:textId="559379AC" w:rsidR="00127B75" w:rsidRDefault="00127B75" w:rsidP="009D2171">
            <w:pPr>
              <w:jc w:val="both"/>
              <w:rPr>
                <w:rFonts w:ascii="Arial" w:hAnsi="Arial" w:cs="Arial"/>
                <w:sz w:val="22"/>
                <w:szCs w:val="22"/>
              </w:rPr>
            </w:pPr>
            <w:r>
              <w:rPr>
                <w:rFonts w:ascii="Arial" w:hAnsi="Arial" w:cs="Arial"/>
                <w:sz w:val="22"/>
                <w:szCs w:val="22"/>
              </w:rPr>
              <w:t>Hand sanitiser available as individual supply to staff who may require it if working outside of the building or dealing with members of the public or visitors.</w:t>
            </w:r>
          </w:p>
          <w:p w14:paraId="15AFB027" w14:textId="77777777" w:rsidR="00127B75" w:rsidRPr="007C1B43" w:rsidRDefault="00127B75" w:rsidP="009D2171">
            <w:pPr>
              <w:jc w:val="both"/>
              <w:rPr>
                <w:rFonts w:ascii="Arial" w:hAnsi="Arial" w:cs="Arial"/>
                <w:sz w:val="22"/>
                <w:szCs w:val="22"/>
              </w:rPr>
            </w:pPr>
          </w:p>
          <w:p w14:paraId="571669B0" w14:textId="4978251D" w:rsidR="007C1B43" w:rsidRPr="007C1B43" w:rsidRDefault="00127B75" w:rsidP="009D2171">
            <w:pPr>
              <w:jc w:val="both"/>
              <w:rPr>
                <w:rFonts w:ascii="Arial" w:hAnsi="Arial" w:cs="Arial"/>
                <w:sz w:val="22"/>
                <w:szCs w:val="22"/>
              </w:rPr>
            </w:pPr>
            <w:r>
              <w:rPr>
                <w:rFonts w:ascii="Arial" w:hAnsi="Arial" w:cs="Arial"/>
                <w:sz w:val="22"/>
                <w:szCs w:val="22"/>
              </w:rPr>
              <w:t>W</w:t>
            </w:r>
            <w:r w:rsidR="007C1B43" w:rsidRPr="007C1B43">
              <w:rPr>
                <w:rFonts w:ascii="Arial" w:hAnsi="Arial" w:cs="Arial"/>
                <w:sz w:val="22"/>
                <w:szCs w:val="22"/>
              </w:rPr>
              <w:t xml:space="preserve">elfare facilities and washing facilities </w:t>
            </w:r>
            <w:r>
              <w:rPr>
                <w:rFonts w:ascii="Arial" w:hAnsi="Arial" w:cs="Arial"/>
                <w:sz w:val="22"/>
                <w:szCs w:val="22"/>
              </w:rPr>
              <w:t xml:space="preserve">are available </w:t>
            </w:r>
            <w:r w:rsidR="007C1B43" w:rsidRPr="007C1B43">
              <w:rPr>
                <w:rFonts w:ascii="Arial" w:hAnsi="Arial" w:cs="Arial"/>
                <w:sz w:val="22"/>
                <w:szCs w:val="22"/>
              </w:rPr>
              <w:t xml:space="preserve">for </w:t>
            </w:r>
            <w:r>
              <w:rPr>
                <w:rFonts w:ascii="Arial" w:hAnsi="Arial" w:cs="Arial"/>
                <w:sz w:val="22"/>
                <w:szCs w:val="22"/>
              </w:rPr>
              <w:t xml:space="preserve">visitors or </w:t>
            </w:r>
            <w:r w:rsidR="007C1B43" w:rsidRPr="007C1B43">
              <w:rPr>
                <w:rFonts w:ascii="Arial" w:hAnsi="Arial" w:cs="Arial"/>
                <w:sz w:val="22"/>
                <w:szCs w:val="22"/>
              </w:rPr>
              <w:t>visiting drivers</w:t>
            </w:r>
            <w:r>
              <w:rPr>
                <w:rFonts w:ascii="Arial" w:hAnsi="Arial" w:cs="Arial"/>
                <w:sz w:val="22"/>
                <w:szCs w:val="22"/>
              </w:rPr>
              <w:t>.</w:t>
            </w:r>
            <w:r w:rsidR="007C1B43" w:rsidRPr="007C1B43">
              <w:rPr>
                <w:rFonts w:ascii="Arial" w:hAnsi="Arial" w:cs="Arial"/>
                <w:sz w:val="22"/>
                <w:szCs w:val="22"/>
              </w:rPr>
              <w:t xml:space="preserve"> </w:t>
            </w:r>
          </w:p>
          <w:p w14:paraId="11E16D51" w14:textId="77777777" w:rsidR="007C1B43" w:rsidRPr="007C1B43" w:rsidRDefault="007C1B43" w:rsidP="009D2171">
            <w:pPr>
              <w:jc w:val="both"/>
              <w:rPr>
                <w:rFonts w:ascii="Arial" w:hAnsi="Arial" w:cs="Arial"/>
                <w:sz w:val="22"/>
                <w:szCs w:val="22"/>
              </w:rPr>
            </w:pPr>
          </w:p>
          <w:p w14:paraId="64961B17" w14:textId="3D43602E" w:rsidR="007C1B43" w:rsidRDefault="00127B75" w:rsidP="009D2171">
            <w:pPr>
              <w:jc w:val="both"/>
              <w:rPr>
                <w:rFonts w:ascii="Arial" w:hAnsi="Arial" w:cs="Arial"/>
                <w:sz w:val="22"/>
                <w:szCs w:val="22"/>
              </w:rPr>
            </w:pPr>
            <w:r>
              <w:rPr>
                <w:rFonts w:ascii="Arial" w:hAnsi="Arial" w:cs="Arial"/>
                <w:sz w:val="22"/>
                <w:szCs w:val="22"/>
              </w:rPr>
              <w:t>Line managers will monitor and supervise</w:t>
            </w:r>
            <w:r w:rsidR="007C1B43" w:rsidRPr="007C1B43">
              <w:rPr>
                <w:rFonts w:ascii="Arial" w:hAnsi="Arial" w:cs="Arial"/>
                <w:sz w:val="22"/>
                <w:szCs w:val="22"/>
              </w:rPr>
              <w:t xml:space="preserve"> to make sur</w:t>
            </w:r>
            <w:r>
              <w:rPr>
                <w:rFonts w:ascii="Arial" w:hAnsi="Arial" w:cs="Arial"/>
                <w:sz w:val="22"/>
                <w:szCs w:val="22"/>
              </w:rPr>
              <w:t>e people are following controls.</w:t>
            </w:r>
          </w:p>
          <w:p w14:paraId="7C1EA386" w14:textId="77777777" w:rsidR="00127B75" w:rsidRPr="007C1B43" w:rsidRDefault="00127B75" w:rsidP="009D2171">
            <w:pPr>
              <w:jc w:val="both"/>
              <w:rPr>
                <w:rFonts w:ascii="Arial" w:hAnsi="Arial" w:cs="Arial"/>
                <w:sz w:val="22"/>
                <w:szCs w:val="22"/>
              </w:rPr>
            </w:pPr>
          </w:p>
          <w:p w14:paraId="514502F5" w14:textId="780198CB" w:rsidR="007C1B43" w:rsidRPr="007C1B43" w:rsidRDefault="00127B75" w:rsidP="009D2171">
            <w:pPr>
              <w:jc w:val="both"/>
              <w:rPr>
                <w:rFonts w:ascii="Arial" w:hAnsi="Arial" w:cs="Arial"/>
                <w:sz w:val="22"/>
                <w:szCs w:val="22"/>
              </w:rPr>
            </w:pPr>
            <w:r>
              <w:rPr>
                <w:rFonts w:ascii="Arial" w:hAnsi="Arial" w:cs="Arial"/>
                <w:sz w:val="22"/>
                <w:szCs w:val="22"/>
              </w:rPr>
              <w:t xml:space="preserve">Signage is in place to remind </w:t>
            </w:r>
            <w:r w:rsidR="00C0103F">
              <w:rPr>
                <w:rFonts w:ascii="Arial" w:hAnsi="Arial" w:cs="Arial"/>
                <w:sz w:val="22"/>
                <w:szCs w:val="22"/>
              </w:rPr>
              <w:t xml:space="preserve">people </w:t>
            </w:r>
            <w:r w:rsidR="007C1B43" w:rsidRPr="007C1B43">
              <w:rPr>
                <w:rFonts w:ascii="Arial" w:hAnsi="Arial" w:cs="Arial"/>
                <w:sz w:val="22"/>
                <w:szCs w:val="22"/>
              </w:rPr>
              <w:t>to wash their hands</w:t>
            </w:r>
            <w:r>
              <w:rPr>
                <w:rFonts w:ascii="Arial" w:hAnsi="Arial" w:cs="Arial"/>
                <w:sz w:val="22"/>
                <w:szCs w:val="22"/>
              </w:rPr>
              <w:t>.</w:t>
            </w:r>
            <w:r w:rsidR="007C1B43" w:rsidRPr="007C1B43">
              <w:rPr>
                <w:rFonts w:ascii="Arial" w:hAnsi="Arial" w:cs="Arial"/>
                <w:sz w:val="22"/>
                <w:szCs w:val="22"/>
              </w:rPr>
              <w:t xml:space="preserve"> </w:t>
            </w:r>
          </w:p>
          <w:p w14:paraId="18ACC155" w14:textId="77777777" w:rsidR="007C1B43" w:rsidRPr="007C1B43" w:rsidRDefault="007C1B43" w:rsidP="009D2171">
            <w:pPr>
              <w:jc w:val="both"/>
              <w:rPr>
                <w:rFonts w:ascii="Arial" w:hAnsi="Arial" w:cs="Arial"/>
                <w:sz w:val="22"/>
                <w:szCs w:val="22"/>
              </w:rPr>
            </w:pPr>
          </w:p>
          <w:p w14:paraId="1F44C7C0" w14:textId="2C2CCEC9" w:rsidR="007C1B43" w:rsidRPr="007C1B43" w:rsidRDefault="00314D12" w:rsidP="009D2171">
            <w:pPr>
              <w:jc w:val="both"/>
              <w:rPr>
                <w:rFonts w:ascii="Arial" w:hAnsi="Arial" w:cs="Arial"/>
                <w:sz w:val="22"/>
                <w:szCs w:val="22"/>
              </w:rPr>
            </w:pPr>
            <w:r>
              <w:rPr>
                <w:rFonts w:ascii="Arial" w:hAnsi="Arial" w:cs="Arial"/>
                <w:sz w:val="22"/>
                <w:szCs w:val="22"/>
              </w:rPr>
              <w:lastRenderedPageBreak/>
              <w:t>Systems is in place through facilities management or council officers to</w:t>
            </w:r>
            <w:r w:rsidR="007C1B43" w:rsidRPr="007C1B43">
              <w:rPr>
                <w:rFonts w:ascii="Arial" w:hAnsi="Arial" w:cs="Arial"/>
                <w:sz w:val="22"/>
                <w:szCs w:val="22"/>
              </w:rPr>
              <w:t xml:space="preserve"> replenish hand washing/sanitising facilities</w:t>
            </w:r>
            <w:r>
              <w:rPr>
                <w:rFonts w:ascii="Arial" w:hAnsi="Arial" w:cs="Arial"/>
                <w:sz w:val="22"/>
                <w:szCs w:val="22"/>
              </w:rPr>
              <w:t>.</w:t>
            </w:r>
          </w:p>
        </w:tc>
        <w:tc>
          <w:tcPr>
            <w:tcW w:w="632" w:type="pct"/>
            <w:tcBorders>
              <w:top w:val="single" w:sz="6" w:space="0" w:color="auto"/>
              <w:left w:val="single" w:sz="6" w:space="0" w:color="auto"/>
              <w:bottom w:val="single" w:sz="6" w:space="0" w:color="auto"/>
              <w:right w:val="single" w:sz="6" w:space="0" w:color="auto"/>
            </w:tcBorders>
          </w:tcPr>
          <w:p w14:paraId="699C68C6" w14:textId="77777777" w:rsidR="009D2171" w:rsidRDefault="00127B75" w:rsidP="00940611">
            <w:pPr>
              <w:jc w:val="both"/>
              <w:rPr>
                <w:rFonts w:ascii="Arial" w:hAnsi="Arial" w:cs="Arial"/>
                <w:sz w:val="22"/>
                <w:szCs w:val="22"/>
              </w:rPr>
            </w:pPr>
            <w:r>
              <w:rPr>
                <w:rFonts w:ascii="Arial" w:hAnsi="Arial" w:cs="Arial"/>
                <w:sz w:val="22"/>
                <w:szCs w:val="22"/>
              </w:rPr>
              <w:lastRenderedPageBreak/>
              <w:t>Check that all controls are in place.</w:t>
            </w:r>
          </w:p>
          <w:p w14:paraId="306C5A95" w14:textId="77777777" w:rsidR="00127B75" w:rsidRDefault="00127B75" w:rsidP="00940611">
            <w:pPr>
              <w:jc w:val="both"/>
              <w:rPr>
                <w:rFonts w:ascii="Arial" w:hAnsi="Arial" w:cs="Arial"/>
                <w:sz w:val="22"/>
                <w:szCs w:val="22"/>
              </w:rPr>
            </w:pPr>
          </w:p>
          <w:p w14:paraId="47DBDA20" w14:textId="77777777" w:rsidR="00127B75" w:rsidRDefault="00127B75" w:rsidP="00940611">
            <w:pPr>
              <w:jc w:val="both"/>
              <w:rPr>
                <w:rFonts w:ascii="Arial" w:hAnsi="Arial" w:cs="Arial"/>
                <w:sz w:val="22"/>
                <w:szCs w:val="22"/>
              </w:rPr>
            </w:pPr>
          </w:p>
          <w:p w14:paraId="584BC8DA" w14:textId="77777777" w:rsidR="00127B75" w:rsidRDefault="00127B75" w:rsidP="00940611">
            <w:pPr>
              <w:jc w:val="both"/>
              <w:rPr>
                <w:rFonts w:ascii="Arial" w:hAnsi="Arial" w:cs="Arial"/>
                <w:sz w:val="22"/>
                <w:szCs w:val="22"/>
              </w:rPr>
            </w:pPr>
          </w:p>
          <w:p w14:paraId="6E653B1E" w14:textId="77777777" w:rsidR="00127B75" w:rsidRDefault="00127B75" w:rsidP="00940611">
            <w:pPr>
              <w:jc w:val="both"/>
              <w:rPr>
                <w:rFonts w:ascii="Arial" w:hAnsi="Arial" w:cs="Arial"/>
                <w:sz w:val="22"/>
                <w:szCs w:val="22"/>
              </w:rPr>
            </w:pPr>
          </w:p>
          <w:p w14:paraId="3C99EBA1" w14:textId="77777777" w:rsidR="00127B75" w:rsidRDefault="00127B75" w:rsidP="00940611">
            <w:pPr>
              <w:jc w:val="both"/>
              <w:rPr>
                <w:rFonts w:ascii="Arial" w:hAnsi="Arial" w:cs="Arial"/>
                <w:sz w:val="22"/>
                <w:szCs w:val="22"/>
              </w:rPr>
            </w:pPr>
          </w:p>
          <w:p w14:paraId="2139B40F" w14:textId="77777777" w:rsidR="00127B75" w:rsidRDefault="00127B75" w:rsidP="00314D12">
            <w:pPr>
              <w:jc w:val="both"/>
              <w:rPr>
                <w:rFonts w:ascii="Arial" w:hAnsi="Arial" w:cs="Arial"/>
                <w:sz w:val="22"/>
                <w:szCs w:val="22"/>
              </w:rPr>
            </w:pPr>
            <w:r>
              <w:rPr>
                <w:rFonts w:ascii="Arial" w:hAnsi="Arial" w:cs="Arial"/>
                <w:sz w:val="22"/>
                <w:szCs w:val="22"/>
              </w:rPr>
              <w:t>Where staff are not based in a building or are peripatetic check that there is provision for hand washing either through supply of hand sanitiser or access to washing facilities.</w:t>
            </w:r>
          </w:p>
          <w:p w14:paraId="3DBD75F2" w14:textId="77777777" w:rsidR="00127B75" w:rsidRDefault="00127B75" w:rsidP="00314D12">
            <w:pPr>
              <w:jc w:val="both"/>
              <w:rPr>
                <w:rFonts w:ascii="Arial" w:hAnsi="Arial" w:cs="Arial"/>
                <w:sz w:val="22"/>
                <w:szCs w:val="22"/>
              </w:rPr>
            </w:pPr>
          </w:p>
          <w:p w14:paraId="2CAFE3EC" w14:textId="6434679F" w:rsidR="00127B75" w:rsidRPr="007C1B43" w:rsidRDefault="00127B75" w:rsidP="00314D12">
            <w:pPr>
              <w:jc w:val="both"/>
              <w:rPr>
                <w:rFonts w:ascii="Arial" w:hAnsi="Arial" w:cs="Arial"/>
                <w:sz w:val="22"/>
                <w:szCs w:val="22"/>
              </w:rPr>
            </w:pPr>
            <w:r>
              <w:rPr>
                <w:rFonts w:ascii="Arial" w:hAnsi="Arial" w:cs="Arial"/>
                <w:sz w:val="22"/>
                <w:szCs w:val="22"/>
              </w:rPr>
              <w:t xml:space="preserve">If council drivers are visiting any sites check with the site to </w:t>
            </w:r>
            <w:r w:rsidRPr="007C1B43">
              <w:rPr>
                <w:rFonts w:ascii="Arial" w:hAnsi="Arial" w:cs="Arial"/>
                <w:sz w:val="22"/>
                <w:szCs w:val="22"/>
              </w:rPr>
              <w:t>ensure they are provided with washing facilities</w:t>
            </w:r>
          </w:p>
        </w:tc>
        <w:tc>
          <w:tcPr>
            <w:tcW w:w="620" w:type="pct"/>
            <w:tcBorders>
              <w:top w:val="single" w:sz="6" w:space="0" w:color="auto"/>
              <w:left w:val="single" w:sz="6" w:space="0" w:color="auto"/>
              <w:bottom w:val="single" w:sz="6" w:space="0" w:color="auto"/>
              <w:right w:val="single" w:sz="6" w:space="0" w:color="auto"/>
            </w:tcBorders>
          </w:tcPr>
          <w:p w14:paraId="72C7A009" w14:textId="1BF79A35" w:rsidR="009D2171" w:rsidRPr="0046267E" w:rsidRDefault="00314D12" w:rsidP="00940611">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6F536829" w14:textId="77777777" w:rsidR="009D2171" w:rsidRPr="0046267E" w:rsidRDefault="009D2171" w:rsidP="00940611">
            <w:pPr>
              <w:jc w:val="both"/>
              <w:rPr>
                <w:rFonts w:ascii="Arial" w:hAnsi="Arial" w:cs="Arial"/>
                <w:sz w:val="22"/>
                <w:szCs w:val="22"/>
              </w:rPr>
            </w:pPr>
          </w:p>
        </w:tc>
      </w:tr>
      <w:tr w:rsidR="009D2171" w:rsidRPr="00F654A0" w14:paraId="2EA83704"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4D228B4C" w14:textId="3E745878" w:rsidR="009D2171" w:rsidRPr="007C1B43" w:rsidRDefault="007C1B43" w:rsidP="00314D12">
            <w:pPr>
              <w:jc w:val="both"/>
              <w:rPr>
                <w:rFonts w:ascii="Arial" w:hAnsi="Arial" w:cs="Arial"/>
                <w:sz w:val="22"/>
                <w:szCs w:val="22"/>
              </w:rPr>
            </w:pPr>
            <w:r w:rsidRPr="007C1B43">
              <w:rPr>
                <w:rFonts w:ascii="Arial" w:hAnsi="Arial" w:cs="Arial"/>
                <w:sz w:val="22"/>
                <w:szCs w:val="22"/>
              </w:rPr>
              <w:t>Getting or spreading coronavirus in commonly used or high traffic areas</w:t>
            </w:r>
          </w:p>
        </w:tc>
        <w:tc>
          <w:tcPr>
            <w:tcW w:w="709" w:type="pct"/>
            <w:tcBorders>
              <w:top w:val="single" w:sz="6" w:space="0" w:color="auto"/>
              <w:left w:val="single" w:sz="6" w:space="0" w:color="auto"/>
              <w:bottom w:val="single" w:sz="6" w:space="0" w:color="auto"/>
              <w:right w:val="single" w:sz="6" w:space="0" w:color="auto"/>
            </w:tcBorders>
          </w:tcPr>
          <w:p w14:paraId="063A32B9" w14:textId="7C778ABD" w:rsidR="009D2171" w:rsidRPr="00314D12" w:rsidRDefault="00314D12" w:rsidP="00314D12">
            <w:pPr>
              <w:jc w:val="both"/>
              <w:rPr>
                <w:rFonts w:ascii="Arial" w:hAnsi="Arial" w:cs="Arial"/>
                <w:sz w:val="22"/>
                <w:szCs w:val="22"/>
              </w:rPr>
            </w:pPr>
            <w:r>
              <w:rPr>
                <w:rFonts w:ascii="Arial" w:hAnsi="Arial" w:cs="Arial"/>
                <w:sz w:val="22"/>
                <w:szCs w:val="22"/>
              </w:rPr>
              <w:t xml:space="preserve">Corridors, meeting rooms, kitchens, staff </w:t>
            </w:r>
            <w:proofErr w:type="gramStart"/>
            <w:r>
              <w:rPr>
                <w:rFonts w:ascii="Arial" w:hAnsi="Arial" w:cs="Arial"/>
                <w:sz w:val="22"/>
                <w:szCs w:val="22"/>
              </w:rPr>
              <w:t>rooms</w:t>
            </w:r>
            <w:proofErr w:type="gramEnd"/>
            <w:r>
              <w:rPr>
                <w:rFonts w:ascii="Arial" w:hAnsi="Arial" w:cs="Arial"/>
                <w:sz w:val="22"/>
                <w:szCs w:val="22"/>
              </w:rPr>
              <w:t xml:space="preserve"> stairways and main entrances and exits.</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5D6AC516" w14:textId="214E00E7" w:rsidR="00314D12" w:rsidRDefault="00314D12" w:rsidP="00D31A2B">
            <w:pPr>
              <w:jc w:val="both"/>
              <w:rPr>
                <w:rFonts w:ascii="Arial" w:hAnsi="Arial" w:cs="Arial"/>
                <w:sz w:val="22"/>
                <w:szCs w:val="22"/>
              </w:rPr>
            </w:pPr>
            <w:r>
              <w:rPr>
                <w:rFonts w:ascii="Arial" w:hAnsi="Arial" w:cs="Arial"/>
                <w:sz w:val="22"/>
                <w:szCs w:val="22"/>
              </w:rPr>
              <w:t>Identify a</w:t>
            </w:r>
            <w:r w:rsidR="007C1B43" w:rsidRPr="007C1B43">
              <w:rPr>
                <w:rFonts w:ascii="Arial" w:hAnsi="Arial" w:cs="Arial"/>
                <w:sz w:val="22"/>
                <w:szCs w:val="22"/>
              </w:rPr>
              <w:t xml:space="preserve">reas where people </w:t>
            </w:r>
            <w:r w:rsidR="00E74FC7">
              <w:rPr>
                <w:rFonts w:ascii="Arial" w:hAnsi="Arial" w:cs="Arial"/>
                <w:sz w:val="22"/>
                <w:szCs w:val="22"/>
              </w:rPr>
              <w:t>tend to</w:t>
            </w:r>
            <w:r w:rsidR="007C1B43" w:rsidRPr="007C1B43">
              <w:rPr>
                <w:rFonts w:ascii="Arial" w:hAnsi="Arial" w:cs="Arial"/>
                <w:sz w:val="22"/>
                <w:szCs w:val="22"/>
              </w:rPr>
              <w:t xml:space="preserve"> congregate</w:t>
            </w:r>
            <w:r>
              <w:rPr>
                <w:rFonts w:ascii="Arial" w:hAnsi="Arial" w:cs="Arial"/>
                <w:sz w:val="22"/>
                <w:szCs w:val="22"/>
              </w:rPr>
              <w:t>.</w:t>
            </w:r>
          </w:p>
          <w:p w14:paraId="7E044D15" w14:textId="77777777" w:rsidR="00314D12" w:rsidRDefault="00314D12" w:rsidP="00D31A2B">
            <w:pPr>
              <w:jc w:val="both"/>
              <w:rPr>
                <w:rFonts w:ascii="Arial" w:hAnsi="Arial" w:cs="Arial"/>
                <w:sz w:val="22"/>
                <w:szCs w:val="22"/>
              </w:rPr>
            </w:pPr>
          </w:p>
          <w:p w14:paraId="3C231758" w14:textId="77777777" w:rsidR="00314D12" w:rsidRDefault="00314D12" w:rsidP="00D31A2B">
            <w:pPr>
              <w:jc w:val="both"/>
              <w:rPr>
                <w:rFonts w:ascii="Arial" w:hAnsi="Arial" w:cs="Arial"/>
                <w:sz w:val="22"/>
                <w:szCs w:val="22"/>
              </w:rPr>
            </w:pPr>
            <w:r>
              <w:rPr>
                <w:rFonts w:ascii="Arial" w:hAnsi="Arial" w:cs="Arial"/>
                <w:sz w:val="22"/>
                <w:szCs w:val="22"/>
              </w:rPr>
              <w:t>Identify</w:t>
            </w:r>
            <w:r w:rsidR="007C1B43" w:rsidRPr="007C1B43">
              <w:rPr>
                <w:rFonts w:ascii="Arial" w:hAnsi="Arial" w:cs="Arial"/>
                <w:sz w:val="22"/>
                <w:szCs w:val="22"/>
              </w:rPr>
              <w:t xml:space="preserve"> areas where there are pinch points that mean people can’t meet the social distancing guidelines, </w:t>
            </w:r>
            <w:r>
              <w:rPr>
                <w:rFonts w:ascii="Arial" w:hAnsi="Arial" w:cs="Arial"/>
                <w:sz w:val="22"/>
                <w:szCs w:val="22"/>
              </w:rPr>
              <w:t>for example narrow corridors.</w:t>
            </w:r>
          </w:p>
          <w:p w14:paraId="50674104" w14:textId="77777777" w:rsidR="0048387D" w:rsidRDefault="0048387D" w:rsidP="00D31A2B">
            <w:pPr>
              <w:jc w:val="both"/>
              <w:rPr>
                <w:rFonts w:ascii="Arial" w:hAnsi="Arial" w:cs="Arial"/>
                <w:sz w:val="22"/>
                <w:szCs w:val="22"/>
              </w:rPr>
            </w:pPr>
          </w:p>
          <w:p w14:paraId="5B11AC5C" w14:textId="77777777" w:rsidR="00314D12" w:rsidRDefault="00314D12" w:rsidP="00D31A2B">
            <w:pPr>
              <w:jc w:val="both"/>
              <w:rPr>
                <w:rFonts w:ascii="Arial" w:hAnsi="Arial" w:cs="Arial"/>
                <w:sz w:val="22"/>
                <w:szCs w:val="22"/>
              </w:rPr>
            </w:pPr>
            <w:r>
              <w:rPr>
                <w:rFonts w:ascii="Arial" w:hAnsi="Arial" w:cs="Arial"/>
                <w:sz w:val="22"/>
                <w:szCs w:val="22"/>
              </w:rPr>
              <w:t xml:space="preserve">Identify </w:t>
            </w:r>
            <w:r w:rsidR="007C1B43" w:rsidRPr="007C1B43">
              <w:rPr>
                <w:rFonts w:ascii="Arial" w:hAnsi="Arial" w:cs="Arial"/>
                <w:sz w:val="22"/>
                <w:szCs w:val="22"/>
              </w:rPr>
              <w:t>areas and equipment where people touch the same surfaces, suc</w:t>
            </w:r>
            <w:r>
              <w:rPr>
                <w:rFonts w:ascii="Arial" w:hAnsi="Arial" w:cs="Arial"/>
                <w:sz w:val="22"/>
                <w:szCs w:val="22"/>
              </w:rPr>
              <w:t>h as in kitchens or canteens.</w:t>
            </w:r>
          </w:p>
          <w:p w14:paraId="4D166DDE" w14:textId="77777777" w:rsidR="00314D12" w:rsidRDefault="00314D12" w:rsidP="00D31A2B">
            <w:pPr>
              <w:jc w:val="both"/>
              <w:rPr>
                <w:rFonts w:ascii="Arial" w:hAnsi="Arial" w:cs="Arial"/>
                <w:sz w:val="22"/>
                <w:szCs w:val="22"/>
              </w:rPr>
            </w:pPr>
          </w:p>
          <w:p w14:paraId="4B36C07B" w14:textId="77777777" w:rsidR="00314D12" w:rsidRDefault="00314D12" w:rsidP="00D31A2B">
            <w:pPr>
              <w:jc w:val="both"/>
              <w:rPr>
                <w:rFonts w:ascii="Arial" w:hAnsi="Arial" w:cs="Arial"/>
                <w:sz w:val="22"/>
                <w:szCs w:val="22"/>
              </w:rPr>
            </w:pPr>
            <w:r>
              <w:rPr>
                <w:rFonts w:ascii="Arial" w:hAnsi="Arial" w:cs="Arial"/>
                <w:sz w:val="22"/>
                <w:szCs w:val="22"/>
              </w:rPr>
              <w:t xml:space="preserve">Identify </w:t>
            </w:r>
            <w:r w:rsidR="007C1B43" w:rsidRPr="007C1B43">
              <w:rPr>
                <w:rFonts w:ascii="Arial" w:hAnsi="Arial" w:cs="Arial"/>
                <w:sz w:val="22"/>
                <w:szCs w:val="22"/>
              </w:rPr>
              <w:t>areas and surfaces that people touch frequentl</w:t>
            </w:r>
            <w:r>
              <w:rPr>
                <w:rFonts w:ascii="Arial" w:hAnsi="Arial" w:cs="Arial"/>
                <w:sz w:val="22"/>
                <w:szCs w:val="22"/>
              </w:rPr>
              <w:t>y but are difficult to clean.</w:t>
            </w:r>
          </w:p>
          <w:p w14:paraId="567D10BC" w14:textId="77777777" w:rsidR="00314D12" w:rsidRDefault="00314D12" w:rsidP="00D31A2B">
            <w:pPr>
              <w:jc w:val="both"/>
              <w:rPr>
                <w:rFonts w:ascii="Arial" w:hAnsi="Arial" w:cs="Arial"/>
                <w:sz w:val="22"/>
                <w:szCs w:val="22"/>
              </w:rPr>
            </w:pPr>
          </w:p>
          <w:p w14:paraId="1271B5B1" w14:textId="3F1AD4A7" w:rsidR="009D2171" w:rsidRDefault="00314D12" w:rsidP="00D31A2B">
            <w:pPr>
              <w:jc w:val="both"/>
              <w:rPr>
                <w:rFonts w:ascii="Arial" w:hAnsi="Arial" w:cs="Arial"/>
                <w:sz w:val="22"/>
                <w:szCs w:val="22"/>
              </w:rPr>
            </w:pPr>
            <w:r>
              <w:rPr>
                <w:rFonts w:ascii="Arial" w:hAnsi="Arial" w:cs="Arial"/>
                <w:sz w:val="22"/>
                <w:szCs w:val="22"/>
              </w:rPr>
              <w:t xml:space="preserve">Identify </w:t>
            </w:r>
            <w:r w:rsidR="007C1B43" w:rsidRPr="007C1B43">
              <w:rPr>
                <w:rFonts w:ascii="Arial" w:hAnsi="Arial" w:cs="Arial"/>
                <w:sz w:val="22"/>
                <w:szCs w:val="22"/>
              </w:rPr>
              <w:t>communal areas where there may be less air movement than in other work areas, for example kitchens with no opening windows or mechanical ventilation.</w:t>
            </w:r>
          </w:p>
          <w:p w14:paraId="035CD59A" w14:textId="77777777" w:rsidR="00314D12" w:rsidRPr="007C1B43" w:rsidRDefault="00314D12" w:rsidP="00D31A2B">
            <w:pPr>
              <w:jc w:val="both"/>
              <w:rPr>
                <w:rFonts w:ascii="Arial" w:hAnsi="Arial" w:cs="Arial"/>
                <w:sz w:val="22"/>
                <w:szCs w:val="22"/>
              </w:rPr>
            </w:pPr>
          </w:p>
          <w:p w14:paraId="6EF19EB4" w14:textId="7696D38F" w:rsidR="007C1B43" w:rsidRPr="007C1B43" w:rsidRDefault="00314D12" w:rsidP="00D31A2B">
            <w:pPr>
              <w:jc w:val="both"/>
              <w:rPr>
                <w:rFonts w:ascii="Arial" w:hAnsi="Arial" w:cs="Arial"/>
                <w:sz w:val="22"/>
                <w:szCs w:val="22"/>
              </w:rPr>
            </w:pPr>
            <w:r>
              <w:rPr>
                <w:rFonts w:ascii="Arial" w:hAnsi="Arial" w:cs="Arial"/>
                <w:sz w:val="22"/>
                <w:szCs w:val="22"/>
              </w:rPr>
              <w:t>Monitor and supervise</w:t>
            </w:r>
            <w:r w:rsidR="007C1B43" w:rsidRPr="007C1B43">
              <w:rPr>
                <w:rFonts w:ascii="Arial" w:hAnsi="Arial" w:cs="Arial"/>
                <w:sz w:val="22"/>
                <w:szCs w:val="22"/>
              </w:rPr>
              <w:t xml:space="preserve"> to make sure people are following any controls in place, including </w:t>
            </w:r>
            <w:r w:rsidR="00E74FC7">
              <w:rPr>
                <w:rFonts w:ascii="Arial" w:hAnsi="Arial" w:cs="Arial"/>
                <w:sz w:val="22"/>
                <w:szCs w:val="22"/>
              </w:rPr>
              <w:t xml:space="preserve">current </w:t>
            </w:r>
            <w:r w:rsidR="007C1B43" w:rsidRPr="007C1B43">
              <w:rPr>
                <w:rFonts w:ascii="Arial" w:hAnsi="Arial" w:cs="Arial"/>
                <w:sz w:val="22"/>
                <w:szCs w:val="22"/>
              </w:rPr>
              <w:t>social distancing guidelines.</w:t>
            </w:r>
          </w:p>
          <w:p w14:paraId="46625866" w14:textId="77777777" w:rsidR="007C1B43" w:rsidRPr="007C1B43" w:rsidRDefault="007C1B43" w:rsidP="00D31A2B">
            <w:pPr>
              <w:jc w:val="both"/>
              <w:rPr>
                <w:rFonts w:ascii="Arial" w:hAnsi="Arial" w:cs="Arial"/>
                <w:sz w:val="22"/>
                <w:szCs w:val="22"/>
              </w:rPr>
            </w:pPr>
          </w:p>
          <w:p w14:paraId="2F011328" w14:textId="64C9B8CD" w:rsidR="00314D12" w:rsidRDefault="00314D12" w:rsidP="00314D12">
            <w:pPr>
              <w:jc w:val="both"/>
              <w:rPr>
                <w:rFonts w:ascii="Arial" w:hAnsi="Arial" w:cs="Arial"/>
                <w:sz w:val="22"/>
                <w:szCs w:val="22"/>
              </w:rPr>
            </w:pPr>
            <w:r>
              <w:rPr>
                <w:rFonts w:ascii="Arial" w:hAnsi="Arial" w:cs="Arial"/>
                <w:sz w:val="22"/>
                <w:szCs w:val="22"/>
              </w:rPr>
              <w:t>Controls can include but not be limited to.</w:t>
            </w:r>
            <w:r w:rsidR="007C1B43" w:rsidRPr="007C1B43">
              <w:rPr>
                <w:rFonts w:ascii="Arial" w:hAnsi="Arial" w:cs="Arial"/>
                <w:sz w:val="22"/>
                <w:szCs w:val="22"/>
              </w:rPr>
              <w:t xml:space="preserve"> </w:t>
            </w:r>
          </w:p>
          <w:p w14:paraId="145AC73A" w14:textId="77777777" w:rsidR="00314D12" w:rsidRPr="00314D12" w:rsidRDefault="007C1B43" w:rsidP="00314D12">
            <w:pPr>
              <w:pStyle w:val="ListParagraph"/>
              <w:numPr>
                <w:ilvl w:val="0"/>
                <w:numId w:val="28"/>
              </w:numPr>
              <w:ind w:left="334" w:hanging="284"/>
              <w:jc w:val="both"/>
              <w:rPr>
                <w:rFonts w:ascii="Arial" w:hAnsi="Arial" w:cs="Arial"/>
                <w:sz w:val="22"/>
                <w:szCs w:val="22"/>
              </w:rPr>
            </w:pPr>
            <w:r w:rsidRPr="00314D12">
              <w:rPr>
                <w:rFonts w:ascii="Arial" w:hAnsi="Arial" w:cs="Arial"/>
                <w:sz w:val="22"/>
                <w:szCs w:val="22"/>
              </w:rPr>
              <w:lastRenderedPageBreak/>
              <w:t xml:space="preserve">limiting the number of people in rooms, for example by staggering breaks; </w:t>
            </w:r>
          </w:p>
          <w:p w14:paraId="1E29FB53" w14:textId="77777777" w:rsidR="00314D12" w:rsidRPr="00314D12" w:rsidRDefault="007C1B43" w:rsidP="00314D12">
            <w:pPr>
              <w:pStyle w:val="ListParagraph"/>
              <w:numPr>
                <w:ilvl w:val="0"/>
                <w:numId w:val="28"/>
              </w:numPr>
              <w:ind w:left="334" w:hanging="284"/>
              <w:jc w:val="both"/>
              <w:rPr>
                <w:rFonts w:ascii="Arial" w:hAnsi="Arial" w:cs="Arial"/>
                <w:sz w:val="22"/>
                <w:szCs w:val="22"/>
              </w:rPr>
            </w:pPr>
            <w:r w:rsidRPr="00314D12">
              <w:rPr>
                <w:rFonts w:ascii="Arial" w:hAnsi="Arial" w:cs="Arial"/>
                <w:sz w:val="22"/>
                <w:szCs w:val="22"/>
              </w:rPr>
              <w:t xml:space="preserve">reorganising facilities in communal areas by spacing out tables in canteens, </w:t>
            </w:r>
          </w:p>
          <w:p w14:paraId="68A3ED2A" w14:textId="4158AEEA" w:rsidR="003D6B98" w:rsidRPr="003D6B98" w:rsidRDefault="007C1B43" w:rsidP="00314D12">
            <w:pPr>
              <w:pStyle w:val="ListParagraph"/>
              <w:numPr>
                <w:ilvl w:val="0"/>
                <w:numId w:val="28"/>
              </w:numPr>
              <w:ind w:left="334" w:hanging="284"/>
              <w:jc w:val="both"/>
              <w:rPr>
                <w:rFonts w:ascii="Arial" w:hAnsi="Arial" w:cs="Arial"/>
                <w:sz w:val="22"/>
                <w:szCs w:val="22"/>
              </w:rPr>
            </w:pPr>
            <w:r w:rsidRPr="00314D12">
              <w:rPr>
                <w:rFonts w:ascii="Arial" w:hAnsi="Arial" w:cs="Arial"/>
                <w:sz w:val="22"/>
                <w:szCs w:val="22"/>
              </w:rPr>
              <w:t xml:space="preserve">physical screens in place (such as </w:t>
            </w:r>
            <w:r w:rsidR="00C0103F" w:rsidRPr="00314D12">
              <w:rPr>
                <w:rFonts w:ascii="Arial" w:hAnsi="Arial" w:cs="Arial"/>
                <w:sz w:val="22"/>
                <w:szCs w:val="22"/>
              </w:rPr>
              <w:t>Perspex</w:t>
            </w:r>
            <w:r w:rsidRPr="00314D12">
              <w:rPr>
                <w:rFonts w:ascii="Arial" w:hAnsi="Arial" w:cs="Arial"/>
                <w:sz w:val="22"/>
                <w:szCs w:val="22"/>
              </w:rPr>
              <w:t xml:space="preserve"> screens in recept</w:t>
            </w:r>
            <w:r w:rsidR="003D6B98">
              <w:rPr>
                <w:rFonts w:ascii="Arial" w:hAnsi="Arial" w:cs="Arial"/>
                <w:sz w:val="22"/>
                <w:szCs w:val="22"/>
              </w:rPr>
              <w:t>ion areas) to reduce contact;</w:t>
            </w:r>
          </w:p>
          <w:p w14:paraId="0EF912BA" w14:textId="77777777" w:rsidR="003D6B98" w:rsidRPr="003D6B98" w:rsidRDefault="007C1B43" w:rsidP="00314D12">
            <w:pPr>
              <w:pStyle w:val="ListParagraph"/>
              <w:numPr>
                <w:ilvl w:val="0"/>
                <w:numId w:val="28"/>
              </w:numPr>
              <w:ind w:left="334" w:hanging="284"/>
              <w:jc w:val="both"/>
              <w:rPr>
                <w:rFonts w:ascii="Arial" w:hAnsi="Arial" w:cs="Arial"/>
                <w:sz w:val="22"/>
                <w:szCs w:val="22"/>
              </w:rPr>
            </w:pPr>
            <w:r w:rsidRPr="00314D12">
              <w:rPr>
                <w:rFonts w:ascii="Arial" w:hAnsi="Arial" w:cs="Arial"/>
                <w:sz w:val="22"/>
                <w:szCs w:val="22"/>
              </w:rPr>
              <w:t>increasing the use of online meeting facilities (even for people working in the same building) to reduce the numbe</w:t>
            </w:r>
            <w:r w:rsidR="003D6B98">
              <w:rPr>
                <w:rFonts w:ascii="Arial" w:hAnsi="Arial" w:cs="Arial"/>
                <w:sz w:val="22"/>
                <w:szCs w:val="22"/>
              </w:rPr>
              <w:t xml:space="preserve">r of people moving around; </w:t>
            </w:r>
          </w:p>
          <w:p w14:paraId="1890053A" w14:textId="77777777" w:rsidR="003D6B98" w:rsidRPr="003D6B98" w:rsidRDefault="007C1B43" w:rsidP="003D6B98">
            <w:pPr>
              <w:pStyle w:val="ListParagraph"/>
              <w:numPr>
                <w:ilvl w:val="0"/>
                <w:numId w:val="28"/>
              </w:numPr>
              <w:ind w:left="334" w:hanging="284"/>
              <w:jc w:val="both"/>
              <w:rPr>
                <w:rFonts w:ascii="Arial" w:hAnsi="Arial" w:cs="Arial"/>
                <w:sz w:val="22"/>
                <w:szCs w:val="22"/>
              </w:rPr>
            </w:pPr>
            <w:r w:rsidRPr="00314D12">
              <w:rPr>
                <w:rFonts w:ascii="Arial" w:hAnsi="Arial" w:cs="Arial"/>
                <w:sz w:val="22"/>
                <w:szCs w:val="22"/>
              </w:rPr>
              <w:t xml:space="preserve">putting one-way systems in place in corridors or regularly used pedestrian traffic routes; </w:t>
            </w:r>
          </w:p>
          <w:p w14:paraId="41010F0A" w14:textId="77777777" w:rsidR="007C1B43" w:rsidRPr="003D6B98" w:rsidRDefault="007C1B43" w:rsidP="003D6B98">
            <w:pPr>
              <w:pStyle w:val="ListParagraph"/>
              <w:numPr>
                <w:ilvl w:val="0"/>
                <w:numId w:val="28"/>
              </w:numPr>
              <w:ind w:left="334" w:hanging="284"/>
              <w:jc w:val="both"/>
              <w:rPr>
                <w:rFonts w:ascii="Arial" w:hAnsi="Arial" w:cs="Arial"/>
                <w:sz w:val="22"/>
                <w:szCs w:val="22"/>
              </w:rPr>
            </w:pPr>
            <w:r w:rsidRPr="00314D12">
              <w:rPr>
                <w:rFonts w:ascii="Arial" w:hAnsi="Arial" w:cs="Arial"/>
                <w:sz w:val="22"/>
                <w:szCs w:val="22"/>
              </w:rPr>
              <w:t>leaving non-fire doors open to reduce the amount of contact with doors and also potentially improve workplace ventilation</w:t>
            </w:r>
          </w:p>
          <w:p w14:paraId="4146B4CE" w14:textId="32882982" w:rsidR="003D6B98" w:rsidRPr="00314D12" w:rsidRDefault="003D6B98" w:rsidP="003D6B98">
            <w:pPr>
              <w:pStyle w:val="ListParagraph"/>
              <w:numPr>
                <w:ilvl w:val="0"/>
                <w:numId w:val="28"/>
              </w:numPr>
              <w:ind w:left="334" w:hanging="284"/>
              <w:jc w:val="both"/>
              <w:rPr>
                <w:rFonts w:ascii="Arial" w:hAnsi="Arial" w:cs="Arial"/>
                <w:sz w:val="22"/>
                <w:szCs w:val="22"/>
              </w:rPr>
            </w:pPr>
            <w:r>
              <w:rPr>
                <w:rFonts w:ascii="Arial" w:hAnsi="Arial" w:cs="Arial"/>
                <w:sz w:val="22"/>
                <w:szCs w:val="22"/>
              </w:rPr>
              <w:t>Wearing of face coverings when moving around or in high traffic areas.</w:t>
            </w:r>
          </w:p>
        </w:tc>
        <w:tc>
          <w:tcPr>
            <w:tcW w:w="632" w:type="pct"/>
            <w:tcBorders>
              <w:top w:val="single" w:sz="6" w:space="0" w:color="auto"/>
              <w:left w:val="single" w:sz="6" w:space="0" w:color="auto"/>
              <w:bottom w:val="single" w:sz="6" w:space="0" w:color="auto"/>
              <w:right w:val="single" w:sz="6" w:space="0" w:color="auto"/>
            </w:tcBorders>
          </w:tcPr>
          <w:p w14:paraId="383E3952" w14:textId="4960E78F" w:rsidR="009D2171" w:rsidRPr="007C1B43" w:rsidRDefault="00314D12" w:rsidP="00940611">
            <w:pPr>
              <w:jc w:val="both"/>
              <w:rPr>
                <w:rFonts w:ascii="Arial" w:hAnsi="Arial" w:cs="Arial"/>
                <w:sz w:val="22"/>
                <w:szCs w:val="22"/>
              </w:rPr>
            </w:pPr>
            <w:r>
              <w:rPr>
                <w:rFonts w:ascii="Arial" w:hAnsi="Arial" w:cs="Arial"/>
                <w:sz w:val="22"/>
                <w:szCs w:val="22"/>
              </w:rPr>
              <w:lastRenderedPageBreak/>
              <w:t>Carry out an office workplace inspection and record where these areas are.</w:t>
            </w:r>
          </w:p>
        </w:tc>
        <w:tc>
          <w:tcPr>
            <w:tcW w:w="620" w:type="pct"/>
            <w:tcBorders>
              <w:top w:val="single" w:sz="6" w:space="0" w:color="auto"/>
              <w:left w:val="single" w:sz="6" w:space="0" w:color="auto"/>
              <w:bottom w:val="single" w:sz="6" w:space="0" w:color="auto"/>
              <w:right w:val="single" w:sz="6" w:space="0" w:color="auto"/>
            </w:tcBorders>
          </w:tcPr>
          <w:p w14:paraId="4629CD2A" w14:textId="1953C067" w:rsidR="009D2171" w:rsidRPr="0046267E" w:rsidRDefault="00314D12" w:rsidP="00940611">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4CB09DF2" w14:textId="77777777" w:rsidR="009D2171" w:rsidRPr="0046267E" w:rsidRDefault="009D2171" w:rsidP="00940611">
            <w:pPr>
              <w:jc w:val="both"/>
              <w:rPr>
                <w:rFonts w:ascii="Arial" w:hAnsi="Arial" w:cs="Arial"/>
                <w:sz w:val="22"/>
                <w:szCs w:val="22"/>
              </w:rPr>
            </w:pPr>
          </w:p>
        </w:tc>
      </w:tr>
      <w:tr w:rsidR="009D2171" w14:paraId="789FACCE"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40B2F10A" w14:textId="04502811" w:rsidR="009D2171" w:rsidRPr="007C1B43" w:rsidRDefault="007C1B43" w:rsidP="009C05F3">
            <w:pPr>
              <w:jc w:val="both"/>
              <w:rPr>
                <w:rFonts w:ascii="Arial" w:hAnsi="Arial" w:cs="Arial"/>
                <w:sz w:val="22"/>
                <w:szCs w:val="22"/>
              </w:rPr>
            </w:pPr>
            <w:r w:rsidRPr="007C1B43">
              <w:rPr>
                <w:rFonts w:ascii="Arial" w:hAnsi="Arial" w:cs="Arial"/>
                <w:sz w:val="22"/>
                <w:szCs w:val="22"/>
              </w:rPr>
              <w:t>Getting or spreading coronavirus by not cleaning surfaces, equipment and workstations</w:t>
            </w:r>
          </w:p>
        </w:tc>
        <w:tc>
          <w:tcPr>
            <w:tcW w:w="709" w:type="pct"/>
            <w:tcBorders>
              <w:top w:val="single" w:sz="6" w:space="0" w:color="auto"/>
              <w:left w:val="single" w:sz="6" w:space="0" w:color="auto"/>
              <w:bottom w:val="single" w:sz="6" w:space="0" w:color="auto"/>
              <w:right w:val="single" w:sz="6" w:space="0" w:color="auto"/>
            </w:tcBorders>
          </w:tcPr>
          <w:p w14:paraId="13A54886" w14:textId="77777777" w:rsidR="009D2171" w:rsidRDefault="003D6B98" w:rsidP="003D6B98">
            <w:pPr>
              <w:pStyle w:val="DefaultText"/>
              <w:rPr>
                <w:rFonts w:ascii="Arial" w:hAnsi="Arial" w:cs="Arial"/>
                <w:sz w:val="22"/>
                <w:szCs w:val="22"/>
              </w:rPr>
            </w:pPr>
            <w:r>
              <w:rPr>
                <w:rFonts w:ascii="Arial" w:hAnsi="Arial" w:cs="Arial"/>
                <w:sz w:val="22"/>
                <w:szCs w:val="22"/>
              </w:rPr>
              <w:t xml:space="preserve">Corridors, meeting rooms, kitchens, staff </w:t>
            </w:r>
            <w:proofErr w:type="gramStart"/>
            <w:r>
              <w:rPr>
                <w:rFonts w:ascii="Arial" w:hAnsi="Arial" w:cs="Arial"/>
                <w:sz w:val="22"/>
                <w:szCs w:val="22"/>
              </w:rPr>
              <w:t>rooms</w:t>
            </w:r>
            <w:proofErr w:type="gramEnd"/>
            <w:r>
              <w:rPr>
                <w:rFonts w:ascii="Arial" w:hAnsi="Arial" w:cs="Arial"/>
                <w:sz w:val="22"/>
                <w:szCs w:val="22"/>
              </w:rPr>
              <w:t xml:space="preserve"> stairways and main entrances and exits.</w:t>
            </w:r>
          </w:p>
          <w:p w14:paraId="46DBFAB8" w14:textId="77777777" w:rsidR="003D6B98" w:rsidRDefault="003D6B98" w:rsidP="003D6B98">
            <w:pPr>
              <w:pStyle w:val="DefaultText"/>
              <w:rPr>
                <w:rFonts w:ascii="Arial" w:hAnsi="Arial" w:cs="Arial"/>
                <w:sz w:val="22"/>
                <w:szCs w:val="22"/>
              </w:rPr>
            </w:pPr>
          </w:p>
          <w:p w14:paraId="20D8907E" w14:textId="771A24C2" w:rsidR="003D6B98" w:rsidRPr="007C1B43" w:rsidRDefault="003D6B98" w:rsidP="003D6B98">
            <w:pPr>
              <w:pStyle w:val="DefaultText"/>
              <w:rPr>
                <w:rFonts w:ascii="Arial" w:hAnsi="Arial" w:cs="Arial"/>
                <w:sz w:val="22"/>
                <w:szCs w:val="22"/>
              </w:rPr>
            </w:pPr>
            <w:r>
              <w:rPr>
                <w:rFonts w:ascii="Arial" w:hAnsi="Arial" w:cs="Arial"/>
                <w:sz w:val="22"/>
                <w:szCs w:val="22"/>
              </w:rPr>
              <w:t>Sharing of workstations and hot desking.</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578218F2" w14:textId="77777777" w:rsidR="003D6B98" w:rsidRDefault="003D6B98" w:rsidP="007C1B43">
            <w:pPr>
              <w:pStyle w:val="DefaultText"/>
              <w:rPr>
                <w:rFonts w:ascii="Arial" w:hAnsi="Arial" w:cs="Arial"/>
                <w:sz w:val="22"/>
                <w:szCs w:val="22"/>
              </w:rPr>
            </w:pPr>
            <w:r>
              <w:rPr>
                <w:rFonts w:ascii="Arial" w:hAnsi="Arial" w:cs="Arial"/>
                <w:sz w:val="22"/>
                <w:szCs w:val="22"/>
              </w:rPr>
              <w:t>Frequently touched surfaces have been identified. These are in common areas and</w:t>
            </w:r>
            <w:r w:rsidR="007C1B43" w:rsidRPr="007C1B43">
              <w:rPr>
                <w:rFonts w:ascii="Arial" w:hAnsi="Arial" w:cs="Arial"/>
                <w:sz w:val="22"/>
                <w:szCs w:val="22"/>
              </w:rPr>
              <w:t xml:space="preserve"> include handrails, door handles or shared equipment. </w:t>
            </w:r>
          </w:p>
          <w:p w14:paraId="6DF88C9F" w14:textId="77777777" w:rsidR="003D6B98" w:rsidRDefault="003D6B98" w:rsidP="007C1B43">
            <w:pPr>
              <w:pStyle w:val="DefaultText"/>
              <w:rPr>
                <w:rFonts w:ascii="Arial" w:hAnsi="Arial" w:cs="Arial"/>
                <w:sz w:val="22"/>
                <w:szCs w:val="22"/>
              </w:rPr>
            </w:pPr>
          </w:p>
          <w:p w14:paraId="73379C1B" w14:textId="488AD701" w:rsidR="003D6B98" w:rsidRDefault="00E74FC7" w:rsidP="007C1B43">
            <w:pPr>
              <w:pStyle w:val="DefaultText"/>
              <w:rPr>
                <w:rFonts w:ascii="Arial" w:hAnsi="Arial" w:cs="Arial"/>
                <w:sz w:val="22"/>
                <w:szCs w:val="22"/>
              </w:rPr>
            </w:pPr>
            <w:r>
              <w:rPr>
                <w:rFonts w:ascii="Arial" w:hAnsi="Arial" w:cs="Arial"/>
                <w:sz w:val="22"/>
                <w:szCs w:val="22"/>
              </w:rPr>
              <w:t>Touch points are clean</w:t>
            </w:r>
            <w:r w:rsidR="003D6B98">
              <w:rPr>
                <w:rFonts w:ascii="Arial" w:hAnsi="Arial" w:cs="Arial"/>
                <w:sz w:val="22"/>
                <w:szCs w:val="22"/>
              </w:rPr>
              <w:t xml:space="preserve">ed on an </w:t>
            </w:r>
            <w:r w:rsidR="00C0103F">
              <w:rPr>
                <w:rFonts w:ascii="Arial" w:hAnsi="Arial" w:cs="Arial"/>
                <w:sz w:val="22"/>
                <w:szCs w:val="22"/>
              </w:rPr>
              <w:t>ongoing</w:t>
            </w:r>
            <w:r w:rsidR="003D6B98">
              <w:rPr>
                <w:rFonts w:ascii="Arial" w:hAnsi="Arial" w:cs="Arial"/>
                <w:sz w:val="22"/>
                <w:szCs w:val="22"/>
              </w:rPr>
              <w:t xml:space="preserve"> basis or at least twice daily by facilities management staff or an assigned</w:t>
            </w:r>
            <w:r w:rsidR="007C1B43" w:rsidRPr="007C1B43">
              <w:rPr>
                <w:rFonts w:ascii="Arial" w:hAnsi="Arial" w:cs="Arial"/>
                <w:sz w:val="22"/>
                <w:szCs w:val="22"/>
              </w:rPr>
              <w:t xml:space="preserve"> </w:t>
            </w:r>
            <w:r w:rsidR="003D6B98">
              <w:rPr>
                <w:rFonts w:ascii="Arial" w:hAnsi="Arial" w:cs="Arial"/>
                <w:sz w:val="22"/>
                <w:szCs w:val="22"/>
              </w:rPr>
              <w:t>staff member.</w:t>
            </w:r>
          </w:p>
          <w:p w14:paraId="5EE23399" w14:textId="77777777" w:rsidR="003D6B98" w:rsidRDefault="003D6B98" w:rsidP="007C1B43">
            <w:pPr>
              <w:pStyle w:val="DefaultText"/>
              <w:rPr>
                <w:rFonts w:ascii="Arial" w:hAnsi="Arial" w:cs="Arial"/>
                <w:sz w:val="22"/>
                <w:szCs w:val="22"/>
              </w:rPr>
            </w:pPr>
          </w:p>
          <w:p w14:paraId="719E6E65" w14:textId="398322F9" w:rsidR="003D6B98" w:rsidRDefault="003D6B98" w:rsidP="007C1B43">
            <w:pPr>
              <w:pStyle w:val="DefaultText"/>
              <w:rPr>
                <w:rFonts w:ascii="Arial" w:hAnsi="Arial" w:cs="Arial"/>
                <w:sz w:val="22"/>
                <w:szCs w:val="22"/>
              </w:rPr>
            </w:pPr>
            <w:r>
              <w:rPr>
                <w:rFonts w:ascii="Arial" w:hAnsi="Arial" w:cs="Arial"/>
                <w:sz w:val="22"/>
                <w:szCs w:val="22"/>
              </w:rPr>
              <w:t xml:space="preserve">Staff advised not to move around the workplace unless necessary, to use telephone or remote meetings </w:t>
            </w:r>
            <w:r w:rsidR="00C0103F">
              <w:rPr>
                <w:rFonts w:ascii="Arial" w:hAnsi="Arial" w:cs="Arial"/>
                <w:sz w:val="22"/>
                <w:szCs w:val="22"/>
              </w:rPr>
              <w:t>instead</w:t>
            </w:r>
            <w:r>
              <w:rPr>
                <w:rFonts w:ascii="Arial" w:hAnsi="Arial" w:cs="Arial"/>
                <w:sz w:val="22"/>
                <w:szCs w:val="22"/>
              </w:rPr>
              <w:t>.</w:t>
            </w:r>
            <w:r w:rsidR="007C1B43" w:rsidRPr="007C1B43">
              <w:rPr>
                <w:rFonts w:ascii="Arial" w:hAnsi="Arial" w:cs="Arial"/>
                <w:sz w:val="22"/>
                <w:szCs w:val="22"/>
              </w:rPr>
              <w:t xml:space="preserve"> </w:t>
            </w:r>
          </w:p>
          <w:p w14:paraId="6024D9E7" w14:textId="77777777" w:rsidR="003D6B98" w:rsidRDefault="003D6B98" w:rsidP="007C1B43">
            <w:pPr>
              <w:pStyle w:val="DefaultText"/>
              <w:rPr>
                <w:rFonts w:ascii="Arial" w:hAnsi="Arial" w:cs="Arial"/>
                <w:sz w:val="22"/>
                <w:szCs w:val="22"/>
              </w:rPr>
            </w:pPr>
          </w:p>
          <w:p w14:paraId="37887468" w14:textId="133F0199" w:rsidR="003D6B98" w:rsidRDefault="003D6B98" w:rsidP="007C1B43">
            <w:pPr>
              <w:pStyle w:val="DefaultText"/>
              <w:rPr>
                <w:rFonts w:ascii="Arial" w:hAnsi="Arial" w:cs="Arial"/>
                <w:sz w:val="22"/>
                <w:szCs w:val="22"/>
              </w:rPr>
            </w:pPr>
            <w:r>
              <w:rPr>
                <w:rFonts w:ascii="Arial" w:hAnsi="Arial" w:cs="Arial"/>
                <w:sz w:val="22"/>
                <w:szCs w:val="22"/>
              </w:rPr>
              <w:lastRenderedPageBreak/>
              <w:t>Where possible a</w:t>
            </w:r>
            <w:r w:rsidR="007C1B43" w:rsidRPr="007C1B43">
              <w:rPr>
                <w:rFonts w:ascii="Arial" w:hAnsi="Arial" w:cs="Arial"/>
                <w:sz w:val="22"/>
                <w:szCs w:val="22"/>
              </w:rPr>
              <w:t>void sharing work equipment by allocating it on a personal basis or put cleaning regimes in place to clean between each user</w:t>
            </w:r>
            <w:r w:rsidR="00E74FC7">
              <w:rPr>
                <w:rFonts w:ascii="Arial" w:hAnsi="Arial" w:cs="Arial"/>
                <w:sz w:val="22"/>
                <w:szCs w:val="22"/>
              </w:rPr>
              <w:t>s</w:t>
            </w:r>
            <w:r w:rsidR="007C1B43" w:rsidRPr="007C1B43">
              <w:rPr>
                <w:rFonts w:ascii="Arial" w:hAnsi="Arial" w:cs="Arial"/>
                <w:sz w:val="22"/>
                <w:szCs w:val="22"/>
              </w:rPr>
              <w:t xml:space="preserve">. </w:t>
            </w:r>
          </w:p>
          <w:p w14:paraId="421C42E0" w14:textId="77777777" w:rsidR="003D6B98" w:rsidRDefault="003D6B98" w:rsidP="007C1B43">
            <w:pPr>
              <w:pStyle w:val="DefaultText"/>
              <w:rPr>
                <w:rFonts w:ascii="Arial" w:hAnsi="Arial" w:cs="Arial"/>
                <w:sz w:val="22"/>
                <w:szCs w:val="22"/>
              </w:rPr>
            </w:pPr>
          </w:p>
          <w:p w14:paraId="513E673D" w14:textId="5BCA082F" w:rsidR="003D6B98" w:rsidRDefault="003D6B98" w:rsidP="007C1B43">
            <w:pPr>
              <w:pStyle w:val="DefaultText"/>
              <w:rPr>
                <w:rFonts w:ascii="Arial" w:hAnsi="Arial" w:cs="Arial"/>
                <w:sz w:val="22"/>
                <w:szCs w:val="22"/>
              </w:rPr>
            </w:pPr>
            <w:r>
              <w:rPr>
                <w:rFonts w:ascii="Arial" w:hAnsi="Arial" w:cs="Arial"/>
                <w:sz w:val="22"/>
                <w:szCs w:val="22"/>
              </w:rPr>
              <w:t>Where desks or workstations must be shared, this is for a set period i.e. one day and then cleaned before the next person uses it</w:t>
            </w:r>
          </w:p>
          <w:p w14:paraId="0E670735" w14:textId="77777777" w:rsidR="003D6B98" w:rsidRDefault="003D6B98" w:rsidP="007C1B43">
            <w:pPr>
              <w:pStyle w:val="DefaultText"/>
              <w:rPr>
                <w:rFonts w:ascii="Arial" w:hAnsi="Arial" w:cs="Arial"/>
                <w:sz w:val="22"/>
                <w:szCs w:val="22"/>
              </w:rPr>
            </w:pPr>
          </w:p>
          <w:p w14:paraId="47224A54" w14:textId="77777777" w:rsidR="00F30D5C" w:rsidRDefault="007C1B43" w:rsidP="007C1B43">
            <w:pPr>
              <w:pStyle w:val="DefaultText"/>
              <w:rPr>
                <w:rFonts w:ascii="Arial" w:hAnsi="Arial" w:cs="Arial"/>
                <w:sz w:val="22"/>
                <w:szCs w:val="22"/>
              </w:rPr>
            </w:pPr>
            <w:r w:rsidRPr="007C1B43">
              <w:rPr>
                <w:rFonts w:ascii="Arial" w:hAnsi="Arial" w:cs="Arial"/>
                <w:sz w:val="22"/>
                <w:szCs w:val="22"/>
              </w:rPr>
              <w:t xml:space="preserve">Identify where you can reduce people touching surfaces, for example by leaving doors open (except fire doors), or providing contactless payment. </w:t>
            </w:r>
          </w:p>
          <w:p w14:paraId="1C71C89E" w14:textId="77777777" w:rsidR="00F30D5C" w:rsidRDefault="00F30D5C" w:rsidP="007C1B43">
            <w:pPr>
              <w:pStyle w:val="DefaultText"/>
              <w:rPr>
                <w:rFonts w:ascii="Arial" w:hAnsi="Arial" w:cs="Arial"/>
                <w:sz w:val="22"/>
                <w:szCs w:val="22"/>
              </w:rPr>
            </w:pPr>
          </w:p>
          <w:p w14:paraId="380DB867" w14:textId="0D1732DA" w:rsidR="00F30D5C" w:rsidRDefault="007C1B43" w:rsidP="007C1B43">
            <w:pPr>
              <w:pStyle w:val="DefaultText"/>
              <w:rPr>
                <w:rFonts w:ascii="Arial" w:hAnsi="Arial" w:cs="Arial"/>
                <w:sz w:val="22"/>
                <w:szCs w:val="22"/>
              </w:rPr>
            </w:pPr>
            <w:r w:rsidRPr="007C1B43">
              <w:rPr>
                <w:rFonts w:ascii="Arial" w:hAnsi="Arial" w:cs="Arial"/>
                <w:sz w:val="22"/>
                <w:szCs w:val="22"/>
              </w:rPr>
              <w:t xml:space="preserve">Keep surfaces clear to make it easier to clean and reduce the likelihood of contaminating objects. </w:t>
            </w:r>
            <w:r w:rsidR="00F30D5C">
              <w:rPr>
                <w:rFonts w:ascii="Arial" w:hAnsi="Arial" w:cs="Arial"/>
                <w:sz w:val="22"/>
                <w:szCs w:val="22"/>
              </w:rPr>
              <w:t>Have a clear desk policy.</w:t>
            </w:r>
          </w:p>
          <w:p w14:paraId="26A928F1" w14:textId="77777777" w:rsidR="00F30D5C" w:rsidRDefault="00F30D5C" w:rsidP="007C1B43">
            <w:pPr>
              <w:pStyle w:val="DefaultText"/>
              <w:rPr>
                <w:rFonts w:ascii="Arial" w:hAnsi="Arial" w:cs="Arial"/>
                <w:sz w:val="22"/>
                <w:szCs w:val="22"/>
              </w:rPr>
            </w:pPr>
          </w:p>
          <w:p w14:paraId="4E06808A" w14:textId="14F2ADE5" w:rsidR="00F30D5C" w:rsidRDefault="00F30D5C" w:rsidP="007C1B43">
            <w:pPr>
              <w:pStyle w:val="DefaultText"/>
              <w:rPr>
                <w:rFonts w:ascii="Arial" w:hAnsi="Arial" w:cs="Arial"/>
                <w:sz w:val="22"/>
                <w:szCs w:val="22"/>
              </w:rPr>
            </w:pPr>
            <w:r>
              <w:rPr>
                <w:rFonts w:ascii="Arial" w:hAnsi="Arial" w:cs="Arial"/>
                <w:sz w:val="22"/>
                <w:szCs w:val="22"/>
              </w:rPr>
              <w:t>Where there are large numbers of personnel p</w:t>
            </w:r>
            <w:r w:rsidR="007C1B43" w:rsidRPr="007C1B43">
              <w:rPr>
                <w:rFonts w:ascii="Arial" w:hAnsi="Arial" w:cs="Arial"/>
                <w:sz w:val="22"/>
                <w:szCs w:val="22"/>
              </w:rPr>
              <w:t xml:space="preserve">rovide areas for people to store personal belongings and keep personal items out of work areas. </w:t>
            </w:r>
          </w:p>
          <w:p w14:paraId="0358F6C0" w14:textId="77777777" w:rsidR="00F30D5C" w:rsidRDefault="00F30D5C" w:rsidP="007C1B43">
            <w:pPr>
              <w:pStyle w:val="DefaultText"/>
              <w:rPr>
                <w:rFonts w:ascii="Arial" w:hAnsi="Arial" w:cs="Arial"/>
                <w:sz w:val="22"/>
                <w:szCs w:val="22"/>
              </w:rPr>
            </w:pPr>
          </w:p>
          <w:p w14:paraId="3A77A585" w14:textId="2533E53A" w:rsidR="009D2171" w:rsidRDefault="00F30D5C" w:rsidP="007C1B43">
            <w:pPr>
              <w:pStyle w:val="DefaultText"/>
              <w:rPr>
                <w:rFonts w:ascii="Arial" w:hAnsi="Arial" w:cs="Arial"/>
                <w:sz w:val="22"/>
                <w:szCs w:val="22"/>
              </w:rPr>
            </w:pPr>
            <w:r>
              <w:rPr>
                <w:rFonts w:ascii="Arial" w:hAnsi="Arial" w:cs="Arial"/>
                <w:sz w:val="22"/>
                <w:szCs w:val="22"/>
              </w:rPr>
              <w:t xml:space="preserve">Follow the guidelines in in the event someone </w:t>
            </w:r>
            <w:r w:rsidR="00C0103F">
              <w:rPr>
                <w:rFonts w:ascii="Arial" w:hAnsi="Arial" w:cs="Arial"/>
                <w:sz w:val="22"/>
                <w:szCs w:val="22"/>
              </w:rPr>
              <w:t>develops</w:t>
            </w:r>
            <w:r>
              <w:rPr>
                <w:rFonts w:ascii="Arial" w:hAnsi="Arial" w:cs="Arial"/>
                <w:sz w:val="22"/>
                <w:szCs w:val="22"/>
              </w:rPr>
              <w:t xml:space="preserve"> Covid 19 symptoms while at work</w:t>
            </w:r>
            <w:r w:rsidR="007C1B43" w:rsidRPr="007C1B43">
              <w:rPr>
                <w:rFonts w:ascii="Arial" w:hAnsi="Arial" w:cs="Arial"/>
                <w:sz w:val="22"/>
                <w:szCs w:val="22"/>
              </w:rPr>
              <w:t>.</w:t>
            </w:r>
          </w:p>
          <w:p w14:paraId="52EDB52A" w14:textId="251AF192" w:rsidR="002420FE" w:rsidRPr="007C1B43" w:rsidRDefault="007B5A39" w:rsidP="007C1B43">
            <w:pPr>
              <w:pStyle w:val="DefaultText"/>
              <w:rPr>
                <w:rFonts w:ascii="Arial" w:hAnsi="Arial" w:cs="Arial"/>
                <w:sz w:val="22"/>
                <w:szCs w:val="22"/>
              </w:rPr>
            </w:pPr>
            <w:hyperlink r:id="rId8" w:history="1">
              <w:r w:rsidR="002420FE" w:rsidRPr="001826E1">
                <w:rPr>
                  <w:rStyle w:val="Hyperlink"/>
                  <w:rFonts w:ascii="Arial" w:hAnsi="Arial" w:cs="Arial"/>
                  <w:sz w:val="22"/>
                  <w:szCs w:val="22"/>
                </w:rPr>
                <w:t>http://icon/health-and-safety/health-and-safety-policy-and-guidance/chemical-safety/covid19-coronavirus/positive-case-protocols/</w:t>
              </w:r>
            </w:hyperlink>
            <w:r w:rsidR="002420FE">
              <w:rPr>
                <w:rFonts w:ascii="Arial" w:hAnsi="Arial" w:cs="Arial"/>
                <w:sz w:val="22"/>
                <w:szCs w:val="22"/>
              </w:rPr>
              <w:t xml:space="preserve"> </w:t>
            </w:r>
          </w:p>
          <w:p w14:paraId="1B15B377" w14:textId="77777777" w:rsidR="007C1B43" w:rsidRPr="007C1B43" w:rsidRDefault="007C1B43" w:rsidP="007C1B43">
            <w:pPr>
              <w:pStyle w:val="DefaultText"/>
              <w:rPr>
                <w:rFonts w:ascii="Arial" w:hAnsi="Arial" w:cs="Arial"/>
                <w:sz w:val="22"/>
                <w:szCs w:val="22"/>
              </w:rPr>
            </w:pPr>
          </w:p>
          <w:p w14:paraId="750777B5" w14:textId="77777777" w:rsidR="00F30D5C" w:rsidRDefault="00F30D5C" w:rsidP="00F30D5C">
            <w:pPr>
              <w:pStyle w:val="DefaultText"/>
              <w:rPr>
                <w:rFonts w:ascii="Arial" w:hAnsi="Arial" w:cs="Arial"/>
                <w:sz w:val="22"/>
                <w:szCs w:val="22"/>
              </w:rPr>
            </w:pPr>
            <w:r>
              <w:rPr>
                <w:rFonts w:ascii="Arial" w:hAnsi="Arial" w:cs="Arial"/>
                <w:sz w:val="22"/>
                <w:szCs w:val="22"/>
              </w:rPr>
              <w:lastRenderedPageBreak/>
              <w:t>Monitor and supervise</w:t>
            </w:r>
            <w:r w:rsidRPr="007C1B43">
              <w:rPr>
                <w:rFonts w:ascii="Arial" w:hAnsi="Arial" w:cs="Arial"/>
                <w:sz w:val="22"/>
                <w:szCs w:val="22"/>
              </w:rPr>
              <w:t xml:space="preserve"> to make sure people are following any controls in place, </w:t>
            </w:r>
            <w:r w:rsidR="007C1B43" w:rsidRPr="007C1B43">
              <w:rPr>
                <w:rFonts w:ascii="Arial" w:hAnsi="Arial" w:cs="Arial"/>
                <w:sz w:val="22"/>
                <w:szCs w:val="22"/>
              </w:rPr>
              <w:t xml:space="preserve">by implementing cleaning regimes. </w:t>
            </w:r>
          </w:p>
          <w:p w14:paraId="1B726233" w14:textId="77777777" w:rsidR="00F30D5C" w:rsidRDefault="00F30D5C" w:rsidP="00F30D5C">
            <w:pPr>
              <w:pStyle w:val="DefaultText"/>
              <w:rPr>
                <w:rFonts w:ascii="Arial" w:hAnsi="Arial" w:cs="Arial"/>
                <w:sz w:val="22"/>
                <w:szCs w:val="22"/>
              </w:rPr>
            </w:pPr>
          </w:p>
          <w:p w14:paraId="0E2E0437" w14:textId="77777777" w:rsidR="00F30D5C" w:rsidRDefault="007C1B43" w:rsidP="00F30D5C">
            <w:pPr>
              <w:pStyle w:val="DefaultText"/>
              <w:rPr>
                <w:rFonts w:ascii="Arial" w:hAnsi="Arial" w:cs="Arial"/>
                <w:sz w:val="22"/>
                <w:szCs w:val="22"/>
              </w:rPr>
            </w:pPr>
            <w:r w:rsidRPr="007C1B43">
              <w:rPr>
                <w:rFonts w:ascii="Arial" w:hAnsi="Arial" w:cs="Arial"/>
                <w:sz w:val="22"/>
                <w:szCs w:val="22"/>
              </w:rPr>
              <w:t xml:space="preserve">Provide information telling people who should clean something and when. </w:t>
            </w:r>
          </w:p>
          <w:p w14:paraId="2427D018" w14:textId="77777777" w:rsidR="00F30D5C" w:rsidRDefault="00F30D5C" w:rsidP="00F30D5C">
            <w:pPr>
              <w:pStyle w:val="DefaultText"/>
              <w:rPr>
                <w:rFonts w:ascii="Arial" w:hAnsi="Arial" w:cs="Arial"/>
                <w:sz w:val="22"/>
                <w:szCs w:val="22"/>
              </w:rPr>
            </w:pPr>
          </w:p>
          <w:p w14:paraId="37EAB419" w14:textId="77777777" w:rsidR="00F30D5C" w:rsidRDefault="00F30D5C" w:rsidP="00F30D5C">
            <w:pPr>
              <w:pStyle w:val="DefaultText"/>
              <w:rPr>
                <w:rFonts w:ascii="Arial" w:hAnsi="Arial" w:cs="Arial"/>
                <w:sz w:val="22"/>
                <w:szCs w:val="22"/>
              </w:rPr>
            </w:pPr>
            <w:r>
              <w:rPr>
                <w:rFonts w:ascii="Arial" w:hAnsi="Arial" w:cs="Arial"/>
                <w:sz w:val="22"/>
                <w:szCs w:val="22"/>
              </w:rPr>
              <w:t>Cleaners have received information and training on what to clean and when.</w:t>
            </w:r>
          </w:p>
          <w:p w14:paraId="5D7A835E" w14:textId="77777777" w:rsidR="00F30D5C" w:rsidRDefault="00F30D5C" w:rsidP="00F30D5C">
            <w:pPr>
              <w:pStyle w:val="DefaultText"/>
              <w:rPr>
                <w:rFonts w:ascii="Arial" w:hAnsi="Arial" w:cs="Arial"/>
                <w:sz w:val="22"/>
                <w:szCs w:val="22"/>
              </w:rPr>
            </w:pPr>
          </w:p>
          <w:p w14:paraId="7B405F95" w14:textId="7ADB026D" w:rsidR="001B1348" w:rsidRDefault="001B1348" w:rsidP="00F30D5C">
            <w:pPr>
              <w:pStyle w:val="DefaultText"/>
              <w:rPr>
                <w:rFonts w:ascii="Arial" w:hAnsi="Arial" w:cs="Arial"/>
                <w:sz w:val="22"/>
                <w:szCs w:val="22"/>
              </w:rPr>
            </w:pPr>
            <w:r>
              <w:rPr>
                <w:rFonts w:ascii="Arial" w:hAnsi="Arial" w:cs="Arial"/>
                <w:sz w:val="22"/>
                <w:szCs w:val="22"/>
              </w:rPr>
              <w:t>S</w:t>
            </w:r>
            <w:r w:rsidR="007C1B43" w:rsidRPr="007C1B43">
              <w:rPr>
                <w:rFonts w:ascii="Arial" w:hAnsi="Arial" w:cs="Arial"/>
                <w:sz w:val="22"/>
                <w:szCs w:val="22"/>
              </w:rPr>
              <w:t>urface</w:t>
            </w:r>
            <w:r>
              <w:rPr>
                <w:rFonts w:ascii="Arial" w:hAnsi="Arial" w:cs="Arial"/>
                <w:sz w:val="22"/>
                <w:szCs w:val="22"/>
              </w:rPr>
              <w:t xml:space="preserve"> wipes, detergents and water will be used for general cleaning.</w:t>
            </w:r>
            <w:r w:rsidR="002420FE">
              <w:rPr>
                <w:rFonts w:ascii="Arial" w:hAnsi="Arial" w:cs="Arial"/>
                <w:sz w:val="22"/>
                <w:szCs w:val="22"/>
              </w:rPr>
              <w:t xml:space="preserve"> Chlorine based cleaner where there may be covid contamination.</w:t>
            </w:r>
          </w:p>
          <w:p w14:paraId="5FF28232" w14:textId="77777777" w:rsidR="001B1348" w:rsidRDefault="001B1348" w:rsidP="00F30D5C">
            <w:pPr>
              <w:pStyle w:val="DefaultText"/>
              <w:rPr>
                <w:rFonts w:ascii="Arial" w:hAnsi="Arial" w:cs="Arial"/>
                <w:sz w:val="22"/>
                <w:szCs w:val="22"/>
              </w:rPr>
            </w:pPr>
          </w:p>
          <w:p w14:paraId="17EE2348" w14:textId="29676D6F" w:rsidR="00F30D5C" w:rsidRDefault="002420FE" w:rsidP="00F30D5C">
            <w:pPr>
              <w:pStyle w:val="DefaultText"/>
              <w:rPr>
                <w:rFonts w:ascii="Arial" w:hAnsi="Arial" w:cs="Arial"/>
                <w:sz w:val="22"/>
                <w:szCs w:val="22"/>
              </w:rPr>
            </w:pPr>
            <w:r>
              <w:rPr>
                <w:rFonts w:ascii="Arial" w:hAnsi="Arial" w:cs="Arial"/>
                <w:sz w:val="22"/>
                <w:szCs w:val="22"/>
              </w:rPr>
              <w:t>Information on w</w:t>
            </w:r>
            <w:r w:rsidR="001B1348">
              <w:rPr>
                <w:rFonts w:ascii="Arial" w:hAnsi="Arial" w:cs="Arial"/>
                <w:sz w:val="22"/>
                <w:szCs w:val="22"/>
              </w:rPr>
              <w:t>here</w:t>
            </w:r>
            <w:r w:rsidR="007C1B43" w:rsidRPr="007C1B43">
              <w:rPr>
                <w:rFonts w:ascii="Arial" w:hAnsi="Arial" w:cs="Arial"/>
                <w:sz w:val="22"/>
                <w:szCs w:val="22"/>
              </w:rPr>
              <w:t xml:space="preserve"> and where they should be used. </w:t>
            </w:r>
            <w:r>
              <w:rPr>
                <w:rFonts w:ascii="Arial" w:hAnsi="Arial" w:cs="Arial"/>
                <w:sz w:val="22"/>
                <w:szCs w:val="22"/>
              </w:rPr>
              <w:t>Provided to staff by lime managers</w:t>
            </w:r>
            <w:r w:rsidR="007C1B43" w:rsidRPr="007C1B43">
              <w:rPr>
                <w:rFonts w:ascii="Arial" w:hAnsi="Arial" w:cs="Arial"/>
                <w:sz w:val="22"/>
                <w:szCs w:val="22"/>
              </w:rPr>
              <w:t xml:space="preserve">. </w:t>
            </w:r>
          </w:p>
          <w:p w14:paraId="28F47B08" w14:textId="77777777" w:rsidR="00F30D5C" w:rsidRDefault="00F30D5C" w:rsidP="00F30D5C">
            <w:pPr>
              <w:pStyle w:val="DefaultText"/>
              <w:rPr>
                <w:rFonts w:ascii="Arial" w:hAnsi="Arial" w:cs="Arial"/>
                <w:sz w:val="22"/>
                <w:szCs w:val="22"/>
              </w:rPr>
            </w:pPr>
          </w:p>
          <w:p w14:paraId="7BA2FA7B" w14:textId="766018A6" w:rsidR="007C1B43" w:rsidRPr="007C1B43" w:rsidRDefault="00F30D5C" w:rsidP="00F30D5C">
            <w:pPr>
              <w:pStyle w:val="DefaultText"/>
              <w:rPr>
                <w:rFonts w:ascii="Arial" w:hAnsi="Arial" w:cs="Arial"/>
                <w:sz w:val="22"/>
                <w:szCs w:val="22"/>
              </w:rPr>
            </w:pPr>
            <w:r>
              <w:rPr>
                <w:rFonts w:ascii="Arial" w:hAnsi="Arial" w:cs="Arial"/>
                <w:sz w:val="22"/>
                <w:szCs w:val="22"/>
              </w:rPr>
              <w:t>Staff to be made aware of</w:t>
            </w:r>
            <w:r w:rsidR="007C1B43" w:rsidRPr="007C1B43">
              <w:rPr>
                <w:rFonts w:ascii="Arial" w:hAnsi="Arial" w:cs="Arial"/>
                <w:sz w:val="22"/>
                <w:szCs w:val="22"/>
              </w:rPr>
              <w:t xml:space="preserve"> how to replenish cleaning products.</w:t>
            </w:r>
          </w:p>
        </w:tc>
        <w:tc>
          <w:tcPr>
            <w:tcW w:w="632" w:type="pct"/>
            <w:tcBorders>
              <w:top w:val="single" w:sz="6" w:space="0" w:color="auto"/>
              <w:left w:val="single" w:sz="6" w:space="0" w:color="auto"/>
              <w:bottom w:val="single" w:sz="6" w:space="0" w:color="auto"/>
              <w:right w:val="single" w:sz="6" w:space="0" w:color="auto"/>
            </w:tcBorders>
          </w:tcPr>
          <w:p w14:paraId="09E6881E" w14:textId="2CB3F721" w:rsidR="009D2171" w:rsidRPr="007C1B43" w:rsidRDefault="002420FE" w:rsidP="009C05F3">
            <w:pPr>
              <w:pStyle w:val="DefaultText"/>
              <w:ind w:left="-108"/>
              <w:rPr>
                <w:rFonts w:ascii="Arial" w:hAnsi="Arial" w:cs="Arial"/>
                <w:sz w:val="22"/>
                <w:szCs w:val="22"/>
              </w:rPr>
            </w:pPr>
            <w:r>
              <w:rPr>
                <w:rFonts w:ascii="Arial" w:hAnsi="Arial" w:cs="Arial"/>
                <w:sz w:val="22"/>
                <w:szCs w:val="22"/>
              </w:rPr>
              <w:lastRenderedPageBreak/>
              <w:t xml:space="preserve">Identify which controls are required and in place. Implement controls if necessary </w:t>
            </w:r>
          </w:p>
        </w:tc>
        <w:tc>
          <w:tcPr>
            <w:tcW w:w="620" w:type="pct"/>
            <w:tcBorders>
              <w:top w:val="single" w:sz="6" w:space="0" w:color="auto"/>
              <w:left w:val="single" w:sz="6" w:space="0" w:color="auto"/>
              <w:bottom w:val="single" w:sz="6" w:space="0" w:color="auto"/>
              <w:right w:val="single" w:sz="6" w:space="0" w:color="auto"/>
            </w:tcBorders>
          </w:tcPr>
          <w:p w14:paraId="6C00974D" w14:textId="516247BC" w:rsidR="009D2171" w:rsidRDefault="002420FE" w:rsidP="009C05F3">
            <w:pPr>
              <w:pStyle w:val="DefaultText"/>
              <w:ind w:left="-108"/>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6DB94BD9" w14:textId="77777777" w:rsidR="009D2171" w:rsidRDefault="009D2171" w:rsidP="009C05F3">
            <w:pPr>
              <w:pStyle w:val="DefaultText"/>
              <w:ind w:left="-108"/>
              <w:rPr>
                <w:rFonts w:ascii="Arial" w:hAnsi="Arial" w:cs="Arial"/>
                <w:sz w:val="22"/>
                <w:szCs w:val="22"/>
              </w:rPr>
            </w:pPr>
          </w:p>
        </w:tc>
      </w:tr>
      <w:tr w:rsidR="002420FE" w:rsidRPr="00F654A0" w14:paraId="1275872C"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78B57529" w14:textId="6F9FC918" w:rsidR="002420FE" w:rsidRPr="007C1B43" w:rsidRDefault="002420FE" w:rsidP="002420FE">
            <w:pPr>
              <w:rPr>
                <w:rFonts w:ascii="Arial" w:hAnsi="Arial" w:cs="Arial"/>
                <w:sz w:val="22"/>
                <w:szCs w:val="22"/>
              </w:rPr>
            </w:pPr>
            <w:r w:rsidRPr="007C1B43">
              <w:rPr>
                <w:rFonts w:ascii="Arial" w:hAnsi="Arial" w:cs="Arial"/>
                <w:sz w:val="22"/>
                <w:szCs w:val="22"/>
              </w:rPr>
              <w:lastRenderedPageBreak/>
              <w:t xml:space="preserve">Contracting or spreading the virus by not maintaining </w:t>
            </w:r>
            <w:r>
              <w:rPr>
                <w:rFonts w:ascii="Arial" w:hAnsi="Arial" w:cs="Arial"/>
                <w:sz w:val="22"/>
                <w:szCs w:val="22"/>
              </w:rPr>
              <w:t xml:space="preserve">appropriate </w:t>
            </w:r>
            <w:r w:rsidRPr="007C1B43">
              <w:rPr>
                <w:rFonts w:ascii="Arial" w:hAnsi="Arial" w:cs="Arial"/>
                <w:sz w:val="22"/>
                <w:szCs w:val="22"/>
              </w:rPr>
              <w:t>social distancing</w:t>
            </w:r>
            <w:r>
              <w:rPr>
                <w:rFonts w:ascii="Arial" w:hAnsi="Arial" w:cs="Arial"/>
                <w:sz w:val="22"/>
                <w:szCs w:val="22"/>
              </w:rPr>
              <w:t xml:space="preserve">. </w:t>
            </w:r>
          </w:p>
        </w:tc>
        <w:tc>
          <w:tcPr>
            <w:tcW w:w="709" w:type="pct"/>
            <w:tcBorders>
              <w:top w:val="single" w:sz="6" w:space="0" w:color="auto"/>
              <w:left w:val="single" w:sz="6" w:space="0" w:color="auto"/>
              <w:bottom w:val="single" w:sz="6" w:space="0" w:color="auto"/>
              <w:right w:val="single" w:sz="6" w:space="0" w:color="auto"/>
            </w:tcBorders>
          </w:tcPr>
          <w:p w14:paraId="0B38FBCE" w14:textId="77777777" w:rsidR="002420FE" w:rsidRDefault="002420FE" w:rsidP="002420FE">
            <w:pPr>
              <w:pStyle w:val="DefaultText"/>
              <w:rPr>
                <w:rFonts w:ascii="Arial" w:hAnsi="Arial" w:cs="Arial"/>
                <w:sz w:val="22"/>
                <w:szCs w:val="22"/>
              </w:rPr>
            </w:pPr>
            <w:r>
              <w:rPr>
                <w:rFonts w:ascii="Arial" w:hAnsi="Arial" w:cs="Arial"/>
                <w:sz w:val="22"/>
                <w:szCs w:val="22"/>
              </w:rPr>
              <w:t xml:space="preserve">Corridors, meeting rooms, kitchens, staff </w:t>
            </w:r>
            <w:proofErr w:type="gramStart"/>
            <w:r>
              <w:rPr>
                <w:rFonts w:ascii="Arial" w:hAnsi="Arial" w:cs="Arial"/>
                <w:sz w:val="22"/>
                <w:szCs w:val="22"/>
              </w:rPr>
              <w:t>rooms</w:t>
            </w:r>
            <w:proofErr w:type="gramEnd"/>
            <w:r>
              <w:rPr>
                <w:rFonts w:ascii="Arial" w:hAnsi="Arial" w:cs="Arial"/>
                <w:sz w:val="22"/>
                <w:szCs w:val="22"/>
              </w:rPr>
              <w:t xml:space="preserve"> stairways and main entrances and exits.</w:t>
            </w:r>
          </w:p>
          <w:p w14:paraId="2420D1B9" w14:textId="77777777" w:rsidR="002420FE" w:rsidRDefault="002420FE" w:rsidP="002420FE">
            <w:pPr>
              <w:overflowPunct/>
              <w:autoSpaceDE/>
              <w:autoSpaceDN/>
              <w:adjustRightInd/>
              <w:textAlignment w:val="auto"/>
              <w:rPr>
                <w:rFonts w:ascii="Arial" w:hAnsi="Arial" w:cs="Arial"/>
                <w:color w:val="333333"/>
                <w:sz w:val="22"/>
                <w:szCs w:val="22"/>
                <w:lang w:eastAsia="en-GB"/>
              </w:rPr>
            </w:pPr>
          </w:p>
          <w:p w14:paraId="420C70AB" w14:textId="00C8B572" w:rsidR="002420FE" w:rsidRPr="007C1B43" w:rsidRDefault="002420FE" w:rsidP="002420FE">
            <w:pPr>
              <w:overflowPunct/>
              <w:autoSpaceDE/>
              <w:autoSpaceDN/>
              <w:adjustRightInd/>
              <w:textAlignment w:val="auto"/>
              <w:rPr>
                <w:rFonts w:ascii="Arial" w:hAnsi="Arial" w:cs="Arial"/>
                <w:color w:val="333333"/>
                <w:sz w:val="22"/>
                <w:szCs w:val="22"/>
                <w:lang w:eastAsia="en-GB"/>
              </w:rPr>
            </w:pPr>
            <w:r>
              <w:rPr>
                <w:rFonts w:ascii="Arial" w:hAnsi="Arial" w:cs="Arial"/>
                <w:color w:val="333333"/>
                <w:sz w:val="22"/>
                <w:szCs w:val="22"/>
                <w:lang w:eastAsia="en-GB"/>
              </w:rPr>
              <w:t xml:space="preserve">Social distancing requirements may change depending </w:t>
            </w:r>
            <w:r>
              <w:rPr>
                <w:rFonts w:ascii="Arial" w:hAnsi="Arial" w:cs="Arial"/>
                <w:color w:val="333333"/>
                <w:sz w:val="22"/>
                <w:szCs w:val="22"/>
                <w:lang w:eastAsia="en-GB"/>
              </w:rPr>
              <w:lastRenderedPageBreak/>
              <w:t>on the prevalence of the virus.</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2D0A33C0" w14:textId="717178B5" w:rsidR="002420FE" w:rsidRDefault="002420FE" w:rsidP="002420FE">
            <w:pPr>
              <w:jc w:val="both"/>
              <w:rPr>
                <w:rFonts w:ascii="Arial" w:hAnsi="Arial" w:cs="Arial"/>
                <w:sz w:val="22"/>
                <w:szCs w:val="22"/>
              </w:rPr>
            </w:pPr>
            <w:r w:rsidRPr="007C1B43">
              <w:rPr>
                <w:rFonts w:ascii="Arial" w:hAnsi="Arial" w:cs="Arial"/>
                <w:sz w:val="22"/>
                <w:szCs w:val="22"/>
              </w:rPr>
              <w:lastRenderedPageBreak/>
              <w:t xml:space="preserve">Follow </w:t>
            </w:r>
            <w:r>
              <w:rPr>
                <w:rFonts w:ascii="Arial" w:hAnsi="Arial" w:cs="Arial"/>
                <w:sz w:val="22"/>
                <w:szCs w:val="22"/>
              </w:rPr>
              <w:t xml:space="preserve">current </w:t>
            </w:r>
            <w:r w:rsidRPr="007C1B43">
              <w:rPr>
                <w:rFonts w:ascii="Arial" w:hAnsi="Arial" w:cs="Arial"/>
                <w:sz w:val="22"/>
                <w:szCs w:val="22"/>
              </w:rPr>
              <w:t>guidance on social distancing.</w:t>
            </w:r>
            <w:r>
              <w:rPr>
                <w:rFonts w:ascii="Arial" w:hAnsi="Arial" w:cs="Arial"/>
                <w:sz w:val="22"/>
                <w:szCs w:val="22"/>
              </w:rPr>
              <w:t xml:space="preserve"> </w:t>
            </w:r>
            <w:r w:rsidR="0048387D">
              <w:rPr>
                <w:rFonts w:ascii="Arial" w:hAnsi="Arial" w:cs="Arial"/>
                <w:sz w:val="22"/>
                <w:szCs w:val="22"/>
              </w:rPr>
              <w:t>Beyond level zero social distancing has been removed but this remains an effective means</w:t>
            </w:r>
            <w:r>
              <w:rPr>
                <w:rFonts w:ascii="Arial" w:hAnsi="Arial" w:cs="Arial"/>
                <w:sz w:val="22"/>
                <w:szCs w:val="22"/>
              </w:rPr>
              <w:t xml:space="preserve"> </w:t>
            </w:r>
            <w:r w:rsidR="0048387D">
              <w:rPr>
                <w:rFonts w:ascii="Arial" w:hAnsi="Arial" w:cs="Arial"/>
                <w:sz w:val="22"/>
                <w:szCs w:val="22"/>
              </w:rPr>
              <w:t>of preventing virus spread.</w:t>
            </w:r>
          </w:p>
          <w:p w14:paraId="14B10CA1" w14:textId="77777777" w:rsidR="002420FE" w:rsidRDefault="002420FE" w:rsidP="002420FE">
            <w:pPr>
              <w:jc w:val="both"/>
              <w:rPr>
                <w:rFonts w:ascii="Arial" w:hAnsi="Arial" w:cs="Arial"/>
                <w:sz w:val="22"/>
                <w:szCs w:val="22"/>
              </w:rPr>
            </w:pPr>
          </w:p>
          <w:p w14:paraId="5B54FF46" w14:textId="77777777" w:rsidR="002420FE" w:rsidRDefault="002420FE" w:rsidP="002420FE">
            <w:pPr>
              <w:jc w:val="both"/>
              <w:rPr>
                <w:rFonts w:ascii="Arial" w:hAnsi="Arial" w:cs="Arial"/>
                <w:sz w:val="22"/>
                <w:szCs w:val="22"/>
              </w:rPr>
            </w:pPr>
            <w:r w:rsidRPr="007C1B43">
              <w:rPr>
                <w:rFonts w:ascii="Arial" w:hAnsi="Arial" w:cs="Arial"/>
                <w:sz w:val="22"/>
                <w:szCs w:val="22"/>
              </w:rPr>
              <w:t xml:space="preserve">Identify places where, under normal circumstances, workers would not be able to maintain social distancing guidelines. </w:t>
            </w:r>
          </w:p>
          <w:p w14:paraId="253DC3E8" w14:textId="77777777" w:rsidR="002420FE" w:rsidRDefault="002420FE" w:rsidP="002420FE">
            <w:pPr>
              <w:jc w:val="both"/>
              <w:rPr>
                <w:rFonts w:ascii="Arial" w:hAnsi="Arial" w:cs="Arial"/>
                <w:sz w:val="22"/>
                <w:szCs w:val="22"/>
              </w:rPr>
            </w:pPr>
          </w:p>
          <w:p w14:paraId="43D8FCA0" w14:textId="77777777" w:rsidR="002420FE" w:rsidRDefault="002420FE" w:rsidP="002420FE">
            <w:pPr>
              <w:jc w:val="both"/>
              <w:rPr>
                <w:rFonts w:ascii="Arial" w:hAnsi="Arial" w:cs="Arial"/>
                <w:sz w:val="22"/>
                <w:szCs w:val="22"/>
              </w:rPr>
            </w:pPr>
            <w:r>
              <w:rPr>
                <w:rFonts w:ascii="Arial" w:hAnsi="Arial" w:cs="Arial"/>
                <w:sz w:val="22"/>
                <w:szCs w:val="22"/>
              </w:rPr>
              <w:lastRenderedPageBreak/>
              <w:t>Utilisation of a variety of measures to help people maintain social distancing depending on current guidelines.</w:t>
            </w:r>
          </w:p>
          <w:p w14:paraId="5C002676" w14:textId="77777777" w:rsidR="002420FE" w:rsidRDefault="002420FE" w:rsidP="002420FE">
            <w:pPr>
              <w:jc w:val="both"/>
              <w:rPr>
                <w:rFonts w:ascii="Arial" w:hAnsi="Arial" w:cs="Arial"/>
                <w:sz w:val="22"/>
                <w:szCs w:val="22"/>
              </w:rPr>
            </w:pPr>
            <w:r>
              <w:rPr>
                <w:rFonts w:ascii="Arial" w:hAnsi="Arial" w:cs="Arial"/>
                <w:sz w:val="22"/>
                <w:szCs w:val="22"/>
              </w:rPr>
              <w:t xml:space="preserve">Systems in place as appropriate include: </w:t>
            </w:r>
          </w:p>
          <w:p w14:paraId="4BCC1F2F" w14:textId="77777777" w:rsidR="002420FE" w:rsidRDefault="002420FE" w:rsidP="002420FE">
            <w:pPr>
              <w:pStyle w:val="ListParagraph"/>
              <w:numPr>
                <w:ilvl w:val="0"/>
                <w:numId w:val="29"/>
              </w:numPr>
              <w:jc w:val="both"/>
              <w:rPr>
                <w:rFonts w:ascii="Arial" w:hAnsi="Arial" w:cs="Arial"/>
                <w:sz w:val="22"/>
                <w:szCs w:val="22"/>
              </w:rPr>
            </w:pPr>
            <w:r>
              <w:rPr>
                <w:rFonts w:ascii="Arial" w:hAnsi="Arial" w:cs="Arial"/>
                <w:sz w:val="22"/>
                <w:szCs w:val="22"/>
              </w:rPr>
              <w:t>Floor markings</w:t>
            </w:r>
          </w:p>
          <w:p w14:paraId="5E1D2E7F" w14:textId="77777777" w:rsidR="002420FE" w:rsidRDefault="002420FE" w:rsidP="002420FE">
            <w:pPr>
              <w:pStyle w:val="ListParagraph"/>
              <w:numPr>
                <w:ilvl w:val="0"/>
                <w:numId w:val="29"/>
              </w:numPr>
              <w:jc w:val="both"/>
              <w:rPr>
                <w:rFonts w:ascii="Arial" w:hAnsi="Arial" w:cs="Arial"/>
                <w:sz w:val="22"/>
                <w:szCs w:val="22"/>
              </w:rPr>
            </w:pPr>
            <w:r>
              <w:rPr>
                <w:rFonts w:ascii="Arial" w:hAnsi="Arial" w:cs="Arial"/>
                <w:sz w:val="22"/>
                <w:szCs w:val="22"/>
              </w:rPr>
              <w:t>one-way systems;</w:t>
            </w:r>
          </w:p>
          <w:p w14:paraId="73A65B45" w14:textId="2B4B9AF5" w:rsidR="002420FE" w:rsidRDefault="002420FE" w:rsidP="002420FE">
            <w:pPr>
              <w:pStyle w:val="ListParagraph"/>
              <w:numPr>
                <w:ilvl w:val="0"/>
                <w:numId w:val="29"/>
              </w:numPr>
              <w:jc w:val="both"/>
              <w:rPr>
                <w:rFonts w:ascii="Arial" w:hAnsi="Arial" w:cs="Arial"/>
                <w:sz w:val="22"/>
                <w:szCs w:val="22"/>
              </w:rPr>
            </w:pPr>
            <w:r w:rsidRPr="00F72343">
              <w:rPr>
                <w:rFonts w:ascii="Arial" w:hAnsi="Arial" w:cs="Arial"/>
                <w:sz w:val="22"/>
                <w:szCs w:val="22"/>
              </w:rPr>
              <w:t>holding meetings virtu</w:t>
            </w:r>
            <w:r>
              <w:rPr>
                <w:rFonts w:ascii="Arial" w:hAnsi="Arial" w:cs="Arial"/>
                <w:sz w:val="22"/>
                <w:szCs w:val="22"/>
              </w:rPr>
              <w:t xml:space="preserve">ally rather than face to-face; </w:t>
            </w:r>
          </w:p>
          <w:p w14:paraId="25DA9CB9" w14:textId="77777777" w:rsidR="002420FE" w:rsidRDefault="002420FE" w:rsidP="002420FE">
            <w:pPr>
              <w:pStyle w:val="ListParagraph"/>
              <w:numPr>
                <w:ilvl w:val="0"/>
                <w:numId w:val="29"/>
              </w:numPr>
              <w:jc w:val="both"/>
              <w:rPr>
                <w:rFonts w:ascii="Arial" w:hAnsi="Arial" w:cs="Arial"/>
                <w:sz w:val="22"/>
                <w:szCs w:val="22"/>
              </w:rPr>
            </w:pPr>
            <w:r w:rsidRPr="00F72343">
              <w:rPr>
                <w:rFonts w:ascii="Arial" w:hAnsi="Arial" w:cs="Arial"/>
                <w:sz w:val="22"/>
                <w:szCs w:val="22"/>
              </w:rPr>
              <w:t>staggering the times</w:t>
            </w:r>
            <w:r>
              <w:rPr>
                <w:rFonts w:ascii="Arial" w:hAnsi="Arial" w:cs="Arial"/>
                <w:sz w:val="22"/>
                <w:szCs w:val="22"/>
              </w:rPr>
              <w:t xml:space="preserve"> people start or finish work; </w:t>
            </w:r>
          </w:p>
          <w:p w14:paraId="01CCA26D" w14:textId="77777777" w:rsidR="002420FE" w:rsidRDefault="002420FE" w:rsidP="002420FE">
            <w:pPr>
              <w:pStyle w:val="ListParagraph"/>
              <w:numPr>
                <w:ilvl w:val="0"/>
                <w:numId w:val="29"/>
              </w:numPr>
              <w:jc w:val="both"/>
              <w:rPr>
                <w:rFonts w:ascii="Arial" w:hAnsi="Arial" w:cs="Arial"/>
                <w:sz w:val="22"/>
                <w:szCs w:val="22"/>
              </w:rPr>
            </w:pPr>
            <w:r w:rsidRPr="00F72343">
              <w:rPr>
                <w:rFonts w:ascii="Arial" w:hAnsi="Arial" w:cs="Arial"/>
                <w:sz w:val="22"/>
                <w:szCs w:val="22"/>
              </w:rPr>
              <w:t>limiting the number o</w:t>
            </w:r>
            <w:r>
              <w:rPr>
                <w:rFonts w:ascii="Arial" w:hAnsi="Arial" w:cs="Arial"/>
                <w:sz w:val="22"/>
                <w:szCs w:val="22"/>
              </w:rPr>
              <w:t xml:space="preserve">f people on site at one time; </w:t>
            </w:r>
          </w:p>
          <w:p w14:paraId="218C6939" w14:textId="77777777" w:rsidR="002420FE" w:rsidRDefault="002420FE" w:rsidP="002420FE">
            <w:pPr>
              <w:pStyle w:val="ListParagraph"/>
              <w:numPr>
                <w:ilvl w:val="0"/>
                <w:numId w:val="29"/>
              </w:numPr>
              <w:jc w:val="both"/>
              <w:rPr>
                <w:rFonts w:ascii="Arial" w:hAnsi="Arial" w:cs="Arial"/>
                <w:sz w:val="22"/>
                <w:szCs w:val="22"/>
              </w:rPr>
            </w:pPr>
            <w:r w:rsidRPr="00F72343">
              <w:rPr>
                <w:rFonts w:ascii="Arial" w:hAnsi="Arial" w:cs="Arial"/>
                <w:sz w:val="22"/>
                <w:szCs w:val="22"/>
              </w:rPr>
              <w:t>giving customers</w:t>
            </w:r>
            <w:r>
              <w:rPr>
                <w:rFonts w:ascii="Arial" w:hAnsi="Arial" w:cs="Arial"/>
                <w:sz w:val="22"/>
                <w:szCs w:val="22"/>
              </w:rPr>
              <w:t xml:space="preserve"> allocated time slots </w:t>
            </w:r>
          </w:p>
          <w:p w14:paraId="50BA271B" w14:textId="77777777" w:rsidR="002420FE" w:rsidRDefault="002420FE" w:rsidP="002420FE">
            <w:pPr>
              <w:pStyle w:val="ListParagraph"/>
              <w:numPr>
                <w:ilvl w:val="0"/>
                <w:numId w:val="29"/>
              </w:numPr>
              <w:jc w:val="both"/>
              <w:rPr>
                <w:rFonts w:ascii="Arial" w:hAnsi="Arial" w:cs="Arial"/>
                <w:sz w:val="22"/>
                <w:szCs w:val="22"/>
              </w:rPr>
            </w:pPr>
            <w:r w:rsidRPr="00F72343">
              <w:rPr>
                <w:rFonts w:ascii="Arial" w:hAnsi="Arial" w:cs="Arial"/>
                <w:sz w:val="22"/>
                <w:szCs w:val="22"/>
              </w:rPr>
              <w:t xml:space="preserve">rearranging work areas and tasks to allow people to meet </w:t>
            </w:r>
            <w:r>
              <w:rPr>
                <w:rFonts w:ascii="Arial" w:hAnsi="Arial" w:cs="Arial"/>
                <w:sz w:val="22"/>
                <w:szCs w:val="22"/>
              </w:rPr>
              <w:t xml:space="preserve">social distancing guidelines; </w:t>
            </w:r>
          </w:p>
          <w:p w14:paraId="241DC09B" w14:textId="77777777" w:rsidR="002420FE" w:rsidRDefault="002420FE" w:rsidP="002420FE">
            <w:pPr>
              <w:pStyle w:val="ListParagraph"/>
              <w:numPr>
                <w:ilvl w:val="0"/>
                <w:numId w:val="29"/>
              </w:numPr>
              <w:jc w:val="both"/>
              <w:rPr>
                <w:rFonts w:ascii="Arial" w:hAnsi="Arial" w:cs="Arial"/>
                <w:sz w:val="22"/>
                <w:szCs w:val="22"/>
              </w:rPr>
            </w:pPr>
            <w:r w:rsidRPr="00F72343">
              <w:rPr>
                <w:rFonts w:ascii="Arial" w:hAnsi="Arial" w:cs="Arial"/>
                <w:sz w:val="22"/>
                <w:szCs w:val="22"/>
              </w:rPr>
              <w:t xml:space="preserve">using empty spaces in the building for additional rest break areas where it is safe to do so; </w:t>
            </w:r>
          </w:p>
          <w:p w14:paraId="5E7EE9D2" w14:textId="77777777" w:rsidR="002420FE" w:rsidRDefault="002420FE" w:rsidP="002420FE">
            <w:pPr>
              <w:pStyle w:val="ListParagraph"/>
              <w:jc w:val="both"/>
              <w:rPr>
                <w:rFonts w:ascii="Arial" w:hAnsi="Arial" w:cs="Arial"/>
                <w:sz w:val="22"/>
                <w:szCs w:val="22"/>
              </w:rPr>
            </w:pPr>
          </w:p>
          <w:p w14:paraId="2E90A0D4" w14:textId="2D9B087D" w:rsidR="002420FE" w:rsidRDefault="002420FE" w:rsidP="002420FE">
            <w:pPr>
              <w:jc w:val="both"/>
              <w:rPr>
                <w:rFonts w:ascii="Arial" w:hAnsi="Arial" w:cs="Arial"/>
                <w:sz w:val="22"/>
                <w:szCs w:val="22"/>
              </w:rPr>
            </w:pPr>
            <w:r w:rsidRPr="00F72343">
              <w:rPr>
                <w:rFonts w:ascii="Arial" w:hAnsi="Arial" w:cs="Arial"/>
                <w:sz w:val="22"/>
                <w:szCs w:val="22"/>
              </w:rPr>
              <w:t xml:space="preserve">Where maintaining social distancing isn’t possible, </w:t>
            </w:r>
            <w:r>
              <w:rPr>
                <w:rFonts w:ascii="Arial" w:hAnsi="Arial" w:cs="Arial"/>
                <w:sz w:val="22"/>
                <w:szCs w:val="22"/>
              </w:rPr>
              <w:t>alternative</w:t>
            </w:r>
            <w:r w:rsidRPr="00F72343">
              <w:rPr>
                <w:rFonts w:ascii="Arial" w:hAnsi="Arial" w:cs="Arial"/>
                <w:sz w:val="22"/>
                <w:szCs w:val="22"/>
              </w:rPr>
              <w:t xml:space="preserve"> risk mitigations</w:t>
            </w:r>
            <w:r>
              <w:rPr>
                <w:rFonts w:ascii="Arial" w:hAnsi="Arial" w:cs="Arial"/>
                <w:sz w:val="22"/>
                <w:szCs w:val="22"/>
              </w:rPr>
              <w:t xml:space="preserve"> are in place. These  include: </w:t>
            </w:r>
          </w:p>
          <w:p w14:paraId="5AFB5AE5" w14:textId="69F08F45" w:rsidR="002420FE" w:rsidRDefault="002420FE" w:rsidP="002420FE">
            <w:pPr>
              <w:pStyle w:val="ListParagraph"/>
              <w:numPr>
                <w:ilvl w:val="0"/>
                <w:numId w:val="30"/>
              </w:numPr>
              <w:jc w:val="both"/>
              <w:rPr>
                <w:rFonts w:ascii="Arial" w:hAnsi="Arial" w:cs="Arial"/>
                <w:sz w:val="22"/>
                <w:szCs w:val="22"/>
              </w:rPr>
            </w:pPr>
            <w:r w:rsidRPr="00F72343">
              <w:rPr>
                <w:rFonts w:ascii="Arial" w:hAnsi="Arial" w:cs="Arial"/>
                <w:sz w:val="22"/>
                <w:szCs w:val="22"/>
              </w:rPr>
              <w:t>using physical screens and splash barriers</w:t>
            </w:r>
            <w:r>
              <w:rPr>
                <w:rFonts w:ascii="Arial" w:hAnsi="Arial" w:cs="Arial"/>
                <w:sz w:val="22"/>
                <w:szCs w:val="22"/>
              </w:rPr>
              <w:t xml:space="preserve"> at reception desks; </w:t>
            </w:r>
          </w:p>
          <w:p w14:paraId="6A554376" w14:textId="77777777" w:rsidR="002420FE" w:rsidRDefault="002420FE" w:rsidP="002420FE">
            <w:pPr>
              <w:pStyle w:val="ListParagraph"/>
              <w:numPr>
                <w:ilvl w:val="0"/>
                <w:numId w:val="30"/>
              </w:numPr>
              <w:jc w:val="both"/>
              <w:rPr>
                <w:rFonts w:ascii="Arial" w:hAnsi="Arial" w:cs="Arial"/>
                <w:sz w:val="22"/>
                <w:szCs w:val="22"/>
              </w:rPr>
            </w:pPr>
            <w:r w:rsidRPr="00F72343">
              <w:rPr>
                <w:rFonts w:ascii="Arial" w:hAnsi="Arial" w:cs="Arial"/>
                <w:sz w:val="22"/>
                <w:szCs w:val="22"/>
              </w:rPr>
              <w:t>placing markers on the floor (in lifts for example) to indicate where people should stand and t</w:t>
            </w:r>
            <w:r>
              <w:rPr>
                <w:rFonts w:ascii="Arial" w:hAnsi="Arial" w:cs="Arial"/>
                <w:sz w:val="22"/>
                <w:szCs w:val="22"/>
              </w:rPr>
              <w:t>he direction they should face;</w:t>
            </w:r>
          </w:p>
          <w:p w14:paraId="47F6AC91" w14:textId="77777777" w:rsidR="002420FE" w:rsidRDefault="002420FE" w:rsidP="002420FE">
            <w:pPr>
              <w:pStyle w:val="ListParagraph"/>
              <w:numPr>
                <w:ilvl w:val="0"/>
                <w:numId w:val="30"/>
              </w:numPr>
              <w:jc w:val="both"/>
              <w:rPr>
                <w:rFonts w:ascii="Arial" w:hAnsi="Arial" w:cs="Arial"/>
                <w:sz w:val="22"/>
                <w:szCs w:val="22"/>
              </w:rPr>
            </w:pPr>
            <w:r w:rsidRPr="00F72343">
              <w:rPr>
                <w:rFonts w:ascii="Arial" w:hAnsi="Arial" w:cs="Arial"/>
                <w:sz w:val="22"/>
                <w:szCs w:val="22"/>
              </w:rPr>
              <w:t>reducing the n</w:t>
            </w:r>
            <w:r>
              <w:rPr>
                <w:rFonts w:ascii="Arial" w:hAnsi="Arial" w:cs="Arial"/>
                <w:sz w:val="22"/>
                <w:szCs w:val="22"/>
              </w:rPr>
              <w:t>umbers of people using lifts;</w:t>
            </w:r>
          </w:p>
          <w:p w14:paraId="03911B5F" w14:textId="77777777" w:rsidR="002420FE" w:rsidRDefault="002420FE" w:rsidP="002420FE">
            <w:pPr>
              <w:pStyle w:val="ListParagraph"/>
              <w:numPr>
                <w:ilvl w:val="0"/>
                <w:numId w:val="30"/>
              </w:numPr>
              <w:jc w:val="both"/>
              <w:rPr>
                <w:rFonts w:ascii="Arial" w:hAnsi="Arial" w:cs="Arial"/>
                <w:sz w:val="22"/>
                <w:szCs w:val="22"/>
              </w:rPr>
            </w:pPr>
            <w:r w:rsidRPr="00F72343">
              <w:rPr>
                <w:rFonts w:ascii="Arial" w:hAnsi="Arial" w:cs="Arial"/>
                <w:sz w:val="22"/>
                <w:szCs w:val="22"/>
              </w:rPr>
              <w:lastRenderedPageBreak/>
              <w:t>placing workers back-to-back or side-by-side rather than fac</w:t>
            </w:r>
            <w:r>
              <w:rPr>
                <w:rFonts w:ascii="Arial" w:hAnsi="Arial" w:cs="Arial"/>
                <w:sz w:val="22"/>
                <w:szCs w:val="22"/>
              </w:rPr>
              <w:t xml:space="preserve">e-to-face when working </w:t>
            </w:r>
          </w:p>
          <w:p w14:paraId="05FF6556" w14:textId="77777777" w:rsidR="002420FE" w:rsidRDefault="002420FE" w:rsidP="002420FE">
            <w:pPr>
              <w:pStyle w:val="ListParagraph"/>
              <w:numPr>
                <w:ilvl w:val="0"/>
                <w:numId w:val="30"/>
              </w:numPr>
              <w:jc w:val="both"/>
              <w:rPr>
                <w:rFonts w:ascii="Arial" w:hAnsi="Arial" w:cs="Arial"/>
                <w:sz w:val="22"/>
                <w:szCs w:val="22"/>
              </w:rPr>
            </w:pPr>
            <w:r w:rsidRPr="00F72343">
              <w:rPr>
                <w:rFonts w:ascii="Arial" w:hAnsi="Arial" w:cs="Arial"/>
                <w:sz w:val="22"/>
                <w:szCs w:val="22"/>
              </w:rPr>
              <w:t>grouping or ‘</w:t>
            </w:r>
            <w:proofErr w:type="spellStart"/>
            <w:r w:rsidRPr="00F72343">
              <w:rPr>
                <w:rFonts w:ascii="Arial" w:hAnsi="Arial" w:cs="Arial"/>
                <w:sz w:val="22"/>
                <w:szCs w:val="22"/>
              </w:rPr>
              <w:t>cohorting</w:t>
            </w:r>
            <w:proofErr w:type="spellEnd"/>
            <w:r w:rsidRPr="00F72343">
              <w:rPr>
                <w:rFonts w:ascii="Arial" w:hAnsi="Arial" w:cs="Arial"/>
                <w:sz w:val="22"/>
                <w:szCs w:val="22"/>
              </w:rPr>
              <w:t xml:space="preserve">’ work teams so they work together consistently; </w:t>
            </w:r>
          </w:p>
          <w:p w14:paraId="50C65043" w14:textId="0E21FC86" w:rsidR="002420FE" w:rsidRDefault="002420FE" w:rsidP="002420FE">
            <w:pPr>
              <w:pStyle w:val="ListParagraph"/>
              <w:numPr>
                <w:ilvl w:val="0"/>
                <w:numId w:val="30"/>
              </w:numPr>
              <w:jc w:val="both"/>
              <w:rPr>
                <w:rFonts w:ascii="Arial" w:hAnsi="Arial" w:cs="Arial"/>
                <w:sz w:val="22"/>
                <w:szCs w:val="22"/>
              </w:rPr>
            </w:pPr>
            <w:r>
              <w:rPr>
                <w:rFonts w:ascii="Arial" w:hAnsi="Arial" w:cs="Arial"/>
                <w:sz w:val="22"/>
                <w:szCs w:val="22"/>
              </w:rPr>
              <w:t xml:space="preserve">Use of </w:t>
            </w:r>
            <w:r w:rsidRPr="00F72343">
              <w:rPr>
                <w:rFonts w:ascii="Arial" w:hAnsi="Arial" w:cs="Arial"/>
                <w:sz w:val="22"/>
                <w:szCs w:val="22"/>
              </w:rPr>
              <w:t xml:space="preserve">Personal protective equipment (PPE) </w:t>
            </w:r>
            <w:r>
              <w:rPr>
                <w:rFonts w:ascii="Arial" w:hAnsi="Arial" w:cs="Arial"/>
                <w:sz w:val="22"/>
                <w:szCs w:val="22"/>
              </w:rPr>
              <w:t xml:space="preserve">to </w:t>
            </w:r>
            <w:r w:rsidRPr="00F72343">
              <w:rPr>
                <w:rFonts w:ascii="Arial" w:hAnsi="Arial" w:cs="Arial"/>
                <w:sz w:val="22"/>
                <w:szCs w:val="22"/>
              </w:rPr>
              <w:t>protect from the risk of coronavirus</w:t>
            </w:r>
            <w:r>
              <w:rPr>
                <w:rFonts w:ascii="Arial" w:hAnsi="Arial" w:cs="Arial"/>
                <w:sz w:val="22"/>
                <w:szCs w:val="22"/>
              </w:rPr>
              <w:t xml:space="preserve"> where carrying out personal care tasks</w:t>
            </w:r>
            <w:r w:rsidRPr="00F72343">
              <w:rPr>
                <w:rFonts w:ascii="Arial" w:hAnsi="Arial" w:cs="Arial"/>
                <w:sz w:val="22"/>
                <w:szCs w:val="22"/>
              </w:rPr>
              <w:t xml:space="preserve">. </w:t>
            </w:r>
            <w:r>
              <w:rPr>
                <w:rFonts w:ascii="Arial" w:hAnsi="Arial" w:cs="Arial"/>
                <w:sz w:val="22"/>
                <w:szCs w:val="22"/>
              </w:rPr>
              <w:t>(See task specific risk assessments)</w:t>
            </w:r>
          </w:p>
          <w:p w14:paraId="2930AFF1" w14:textId="23F9D40C" w:rsidR="0048387D" w:rsidRPr="00F72343" w:rsidRDefault="0048387D" w:rsidP="002420FE">
            <w:pPr>
              <w:pStyle w:val="ListParagraph"/>
              <w:numPr>
                <w:ilvl w:val="0"/>
                <w:numId w:val="30"/>
              </w:numPr>
              <w:jc w:val="both"/>
              <w:rPr>
                <w:rFonts w:ascii="Arial" w:hAnsi="Arial" w:cs="Arial"/>
                <w:sz w:val="22"/>
                <w:szCs w:val="22"/>
              </w:rPr>
            </w:pPr>
            <w:r>
              <w:rPr>
                <w:rFonts w:ascii="Arial" w:hAnsi="Arial" w:cs="Arial"/>
                <w:sz w:val="22"/>
                <w:szCs w:val="22"/>
              </w:rPr>
              <w:t>Wearing face coverings where staff are working at less than a distance of at least 1 metre.</w:t>
            </w:r>
          </w:p>
          <w:p w14:paraId="30ED0A09" w14:textId="77777777" w:rsidR="002420FE" w:rsidRPr="007C1B43" w:rsidRDefault="002420FE" w:rsidP="002420FE">
            <w:pPr>
              <w:jc w:val="both"/>
              <w:rPr>
                <w:rFonts w:ascii="Arial" w:hAnsi="Arial" w:cs="Arial"/>
                <w:sz w:val="22"/>
                <w:szCs w:val="22"/>
              </w:rPr>
            </w:pPr>
          </w:p>
          <w:p w14:paraId="5678A97E" w14:textId="2294BFBE" w:rsidR="002420FE" w:rsidRDefault="002420FE" w:rsidP="002420FE">
            <w:pPr>
              <w:pStyle w:val="DefaultText"/>
              <w:rPr>
                <w:rFonts w:ascii="Arial" w:hAnsi="Arial" w:cs="Arial"/>
                <w:sz w:val="22"/>
                <w:szCs w:val="22"/>
              </w:rPr>
            </w:pPr>
            <w:r>
              <w:rPr>
                <w:rFonts w:ascii="Arial" w:hAnsi="Arial" w:cs="Arial"/>
                <w:sz w:val="22"/>
                <w:szCs w:val="22"/>
              </w:rPr>
              <w:t>Maintain remote working where possible.</w:t>
            </w:r>
          </w:p>
          <w:p w14:paraId="4F007D7A" w14:textId="77777777" w:rsidR="002420FE" w:rsidRDefault="002420FE" w:rsidP="002420FE">
            <w:pPr>
              <w:pStyle w:val="DefaultText"/>
              <w:rPr>
                <w:rFonts w:ascii="Arial" w:hAnsi="Arial" w:cs="Arial"/>
                <w:sz w:val="22"/>
                <w:szCs w:val="22"/>
              </w:rPr>
            </w:pPr>
          </w:p>
          <w:p w14:paraId="3CF3C03A" w14:textId="0EB78FAF" w:rsidR="002420FE" w:rsidRDefault="002420FE" w:rsidP="002420FE">
            <w:pPr>
              <w:pStyle w:val="DefaultText"/>
              <w:rPr>
                <w:rFonts w:ascii="Arial" w:hAnsi="Arial" w:cs="Arial"/>
                <w:sz w:val="22"/>
                <w:szCs w:val="22"/>
              </w:rPr>
            </w:pPr>
            <w:r>
              <w:rPr>
                <w:rFonts w:ascii="Arial" w:hAnsi="Arial" w:cs="Arial"/>
                <w:sz w:val="22"/>
                <w:szCs w:val="22"/>
              </w:rPr>
              <w:t>Managers will monitor team working and ensure clear identification of those who are required to be in the workplace based on the following criteria:</w:t>
            </w:r>
          </w:p>
          <w:p w14:paraId="5D1DD11B"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would benefit from a return to work on mental health or disability grounds</w:t>
            </w:r>
          </w:p>
          <w:p w14:paraId="5BEBDFD5"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have less appropriate settings for working at home</w:t>
            </w:r>
          </w:p>
          <w:p w14:paraId="02F6E538"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need to be in the workplace for priority business reasons</w:t>
            </w:r>
          </w:p>
          <w:p w14:paraId="54C44BF7"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are new to the organisation and require training/mentoring (and those required to support this)</w:t>
            </w:r>
          </w:p>
          <w:p w14:paraId="09A32C89"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lastRenderedPageBreak/>
              <w:t>those who would benefit most from collaborative working in person</w:t>
            </w:r>
          </w:p>
          <w:p w14:paraId="53F03A2B"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Sufficient provision of first aid</w:t>
            </w:r>
            <w:r>
              <w:rPr>
                <w:rFonts w:ascii="Arial" w:hAnsi="Arial" w:cs="Arial"/>
                <w:sz w:val="22"/>
                <w:szCs w:val="22"/>
              </w:rPr>
              <w:t>ers</w:t>
            </w:r>
            <w:r w:rsidRPr="00163473">
              <w:rPr>
                <w:rFonts w:ascii="Arial" w:hAnsi="Arial" w:cs="Arial"/>
                <w:sz w:val="22"/>
                <w:szCs w:val="22"/>
              </w:rPr>
              <w:t xml:space="preserve"> and fire </w:t>
            </w:r>
            <w:r>
              <w:rPr>
                <w:rFonts w:ascii="Arial" w:hAnsi="Arial" w:cs="Arial"/>
                <w:sz w:val="22"/>
                <w:szCs w:val="22"/>
              </w:rPr>
              <w:t>wardens.</w:t>
            </w:r>
          </w:p>
          <w:p w14:paraId="503D8BC3" w14:textId="77777777" w:rsidR="002420FE" w:rsidRDefault="002420FE" w:rsidP="002420FE">
            <w:pPr>
              <w:pStyle w:val="DefaultText"/>
              <w:rPr>
                <w:rFonts w:ascii="Arial" w:hAnsi="Arial" w:cs="Arial"/>
                <w:sz w:val="22"/>
                <w:szCs w:val="22"/>
              </w:rPr>
            </w:pPr>
          </w:p>
          <w:p w14:paraId="5BEA2632" w14:textId="13AAD8B0" w:rsidR="002420FE" w:rsidRDefault="002420FE" w:rsidP="002420FE">
            <w:pPr>
              <w:pStyle w:val="DefaultText"/>
              <w:rPr>
                <w:rFonts w:ascii="Arial" w:hAnsi="Arial" w:cs="Arial"/>
                <w:sz w:val="22"/>
                <w:szCs w:val="22"/>
              </w:rPr>
            </w:pPr>
            <w:r>
              <w:rPr>
                <w:rFonts w:ascii="Arial" w:hAnsi="Arial" w:cs="Arial"/>
                <w:sz w:val="22"/>
                <w:szCs w:val="22"/>
              </w:rPr>
              <w:t>Monitor and supervise</w:t>
            </w:r>
            <w:r w:rsidRPr="007C1B43">
              <w:rPr>
                <w:rFonts w:ascii="Arial" w:hAnsi="Arial" w:cs="Arial"/>
                <w:sz w:val="22"/>
                <w:szCs w:val="22"/>
              </w:rPr>
              <w:t xml:space="preserve"> to make sure people are following any </w:t>
            </w:r>
            <w:r>
              <w:rPr>
                <w:rFonts w:ascii="Arial" w:hAnsi="Arial" w:cs="Arial"/>
                <w:sz w:val="22"/>
                <w:szCs w:val="22"/>
              </w:rPr>
              <w:t>physical distancing controls in place</w:t>
            </w:r>
            <w:r w:rsidRPr="007C1B43">
              <w:rPr>
                <w:rFonts w:ascii="Arial" w:hAnsi="Arial" w:cs="Arial"/>
                <w:sz w:val="22"/>
                <w:szCs w:val="22"/>
              </w:rPr>
              <w:t xml:space="preserve">. </w:t>
            </w:r>
          </w:p>
          <w:p w14:paraId="7DBF2973" w14:textId="77777777" w:rsidR="002420FE" w:rsidRDefault="002420FE" w:rsidP="002420FE">
            <w:pPr>
              <w:jc w:val="both"/>
              <w:rPr>
                <w:rFonts w:ascii="Arial" w:hAnsi="Arial" w:cs="Arial"/>
                <w:sz w:val="22"/>
                <w:szCs w:val="22"/>
              </w:rPr>
            </w:pPr>
          </w:p>
          <w:p w14:paraId="29A60A81" w14:textId="2237A880" w:rsidR="002420FE" w:rsidRDefault="002420FE" w:rsidP="002420FE">
            <w:pPr>
              <w:jc w:val="both"/>
              <w:rPr>
                <w:rFonts w:ascii="Arial" w:hAnsi="Arial" w:cs="Arial"/>
                <w:sz w:val="22"/>
                <w:szCs w:val="22"/>
              </w:rPr>
            </w:pPr>
            <w:r>
              <w:rPr>
                <w:rFonts w:ascii="Arial" w:hAnsi="Arial" w:cs="Arial"/>
                <w:sz w:val="22"/>
                <w:szCs w:val="22"/>
              </w:rPr>
              <w:t>I</w:t>
            </w:r>
            <w:r w:rsidRPr="007C1B43">
              <w:rPr>
                <w:rFonts w:ascii="Arial" w:hAnsi="Arial" w:cs="Arial"/>
                <w:sz w:val="22"/>
                <w:szCs w:val="22"/>
              </w:rPr>
              <w:t xml:space="preserve">nformation, instruction and training </w:t>
            </w:r>
            <w:r>
              <w:rPr>
                <w:rFonts w:ascii="Arial" w:hAnsi="Arial" w:cs="Arial"/>
                <w:sz w:val="22"/>
                <w:szCs w:val="22"/>
              </w:rPr>
              <w:t xml:space="preserve">provided as levels and physical distancing changes </w:t>
            </w:r>
            <w:r w:rsidRPr="007C1B43">
              <w:rPr>
                <w:rFonts w:ascii="Arial" w:hAnsi="Arial" w:cs="Arial"/>
                <w:sz w:val="22"/>
                <w:szCs w:val="22"/>
              </w:rPr>
              <w:t xml:space="preserve">so people understand what they need to do. </w:t>
            </w:r>
          </w:p>
          <w:p w14:paraId="7761899E" w14:textId="77777777" w:rsidR="002420FE" w:rsidRDefault="002420FE" w:rsidP="002420FE">
            <w:pPr>
              <w:jc w:val="both"/>
              <w:rPr>
                <w:rFonts w:ascii="Arial" w:hAnsi="Arial" w:cs="Arial"/>
                <w:sz w:val="22"/>
                <w:szCs w:val="22"/>
              </w:rPr>
            </w:pPr>
          </w:p>
          <w:p w14:paraId="0A7AE657" w14:textId="77777777" w:rsidR="002420FE" w:rsidRDefault="002420FE" w:rsidP="002420FE">
            <w:pPr>
              <w:jc w:val="both"/>
              <w:rPr>
                <w:rFonts w:ascii="Arial" w:hAnsi="Arial" w:cs="Arial"/>
                <w:sz w:val="22"/>
                <w:szCs w:val="22"/>
              </w:rPr>
            </w:pPr>
            <w:r>
              <w:rPr>
                <w:rFonts w:ascii="Arial" w:hAnsi="Arial" w:cs="Arial"/>
                <w:sz w:val="22"/>
                <w:szCs w:val="22"/>
              </w:rPr>
              <w:t>Signage provided.</w:t>
            </w:r>
          </w:p>
          <w:p w14:paraId="27E345C3" w14:textId="77777777" w:rsidR="002420FE" w:rsidRDefault="002420FE" w:rsidP="002420FE">
            <w:pPr>
              <w:jc w:val="both"/>
              <w:rPr>
                <w:rFonts w:ascii="Arial" w:hAnsi="Arial" w:cs="Arial"/>
                <w:sz w:val="22"/>
                <w:szCs w:val="22"/>
              </w:rPr>
            </w:pPr>
          </w:p>
          <w:p w14:paraId="645CB17C" w14:textId="56A7368C" w:rsidR="002420FE" w:rsidRPr="007C1B43" w:rsidRDefault="002420FE" w:rsidP="0048387D">
            <w:pPr>
              <w:jc w:val="both"/>
              <w:rPr>
                <w:rFonts w:ascii="Arial" w:hAnsi="Arial" w:cs="Arial"/>
                <w:sz w:val="22"/>
                <w:szCs w:val="22"/>
              </w:rPr>
            </w:pPr>
            <w:r>
              <w:rPr>
                <w:rFonts w:ascii="Arial" w:hAnsi="Arial" w:cs="Arial"/>
                <w:sz w:val="22"/>
                <w:szCs w:val="22"/>
              </w:rPr>
              <w:t xml:space="preserve">Consider maintaining floor markings at </w:t>
            </w:r>
            <w:r w:rsidR="0048387D">
              <w:rPr>
                <w:rFonts w:ascii="Arial" w:hAnsi="Arial" w:cs="Arial"/>
                <w:sz w:val="22"/>
                <w:szCs w:val="22"/>
              </w:rPr>
              <w:t>1m plus</w:t>
            </w:r>
            <w:r>
              <w:rPr>
                <w:rFonts w:ascii="Arial" w:hAnsi="Arial" w:cs="Arial"/>
                <w:sz w:val="22"/>
                <w:szCs w:val="22"/>
              </w:rPr>
              <w:t>, especially where people are required to congregate or queue as an assist to those who are still concerned and would like to maintain a certain social distancing.</w:t>
            </w:r>
          </w:p>
        </w:tc>
        <w:tc>
          <w:tcPr>
            <w:tcW w:w="632" w:type="pct"/>
            <w:tcBorders>
              <w:top w:val="single" w:sz="6" w:space="0" w:color="auto"/>
              <w:left w:val="single" w:sz="6" w:space="0" w:color="auto"/>
              <w:bottom w:val="single" w:sz="6" w:space="0" w:color="auto"/>
              <w:right w:val="single" w:sz="6" w:space="0" w:color="auto"/>
            </w:tcBorders>
          </w:tcPr>
          <w:p w14:paraId="6CAC2AC0" w14:textId="6D09F702" w:rsidR="002420FE" w:rsidRPr="007C1B43" w:rsidRDefault="002420FE" w:rsidP="002420FE">
            <w:pPr>
              <w:jc w:val="both"/>
              <w:rPr>
                <w:rFonts w:ascii="Arial" w:hAnsi="Arial" w:cs="Arial"/>
                <w:sz w:val="22"/>
                <w:szCs w:val="22"/>
              </w:rPr>
            </w:pPr>
            <w:r>
              <w:rPr>
                <w:rFonts w:ascii="Arial" w:hAnsi="Arial" w:cs="Arial"/>
                <w:sz w:val="22"/>
                <w:szCs w:val="22"/>
              </w:rPr>
              <w:lastRenderedPageBreak/>
              <w:t xml:space="preserve">Identify which controls are required and in place. Implement controls if necessary </w:t>
            </w:r>
          </w:p>
        </w:tc>
        <w:tc>
          <w:tcPr>
            <w:tcW w:w="620" w:type="pct"/>
            <w:tcBorders>
              <w:top w:val="single" w:sz="6" w:space="0" w:color="auto"/>
              <w:left w:val="single" w:sz="6" w:space="0" w:color="auto"/>
              <w:bottom w:val="single" w:sz="6" w:space="0" w:color="auto"/>
              <w:right w:val="single" w:sz="6" w:space="0" w:color="auto"/>
            </w:tcBorders>
          </w:tcPr>
          <w:p w14:paraId="23F10ACD" w14:textId="32560682" w:rsidR="002420FE" w:rsidRPr="0046267E" w:rsidRDefault="002420FE" w:rsidP="002420FE">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71382878" w14:textId="77777777" w:rsidR="002420FE" w:rsidRPr="0046267E" w:rsidRDefault="002420FE" w:rsidP="002420FE">
            <w:pPr>
              <w:jc w:val="both"/>
              <w:rPr>
                <w:rFonts w:ascii="Arial" w:hAnsi="Arial" w:cs="Arial"/>
                <w:sz w:val="22"/>
                <w:szCs w:val="22"/>
              </w:rPr>
            </w:pPr>
          </w:p>
        </w:tc>
      </w:tr>
      <w:tr w:rsidR="002420FE" w:rsidRPr="00F654A0" w14:paraId="65AE65B0"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02F84328" w14:textId="64279220" w:rsidR="002420FE" w:rsidRPr="007C1B43" w:rsidRDefault="002420FE" w:rsidP="002420FE">
            <w:pPr>
              <w:rPr>
                <w:rFonts w:ascii="Arial" w:hAnsi="Arial" w:cs="Arial"/>
                <w:sz w:val="22"/>
                <w:szCs w:val="22"/>
              </w:rPr>
            </w:pPr>
            <w:r w:rsidRPr="007C1B43">
              <w:rPr>
                <w:rFonts w:ascii="Arial" w:hAnsi="Arial" w:cs="Arial"/>
                <w:sz w:val="22"/>
                <w:szCs w:val="22"/>
              </w:rPr>
              <w:lastRenderedPageBreak/>
              <w:t>Impact of homeworking during the pandemic</w:t>
            </w:r>
          </w:p>
        </w:tc>
        <w:tc>
          <w:tcPr>
            <w:tcW w:w="709" w:type="pct"/>
            <w:tcBorders>
              <w:top w:val="single" w:sz="6" w:space="0" w:color="auto"/>
              <w:left w:val="single" w:sz="6" w:space="0" w:color="auto"/>
              <w:bottom w:val="single" w:sz="6" w:space="0" w:color="auto"/>
              <w:right w:val="single" w:sz="6" w:space="0" w:color="auto"/>
            </w:tcBorders>
          </w:tcPr>
          <w:p w14:paraId="45EC52B0" w14:textId="30AE059A" w:rsidR="002420FE" w:rsidRPr="00F72343" w:rsidRDefault="002420FE" w:rsidP="002420FE">
            <w:pPr>
              <w:jc w:val="both"/>
              <w:rPr>
                <w:rFonts w:ascii="Arial" w:hAnsi="Arial" w:cs="Arial"/>
                <w:sz w:val="22"/>
                <w:szCs w:val="22"/>
              </w:rPr>
            </w:pPr>
            <w:r>
              <w:rPr>
                <w:rFonts w:ascii="Arial" w:hAnsi="Arial" w:cs="Arial"/>
                <w:sz w:val="22"/>
                <w:szCs w:val="22"/>
              </w:rPr>
              <w:t>Employees working from home and suffering from social isolation or with inadequate equipment or work stations.</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379C8F01" w14:textId="001F5FEB" w:rsidR="002420FE" w:rsidRDefault="002420FE" w:rsidP="002420FE">
            <w:pPr>
              <w:ind w:left="-42"/>
              <w:jc w:val="both"/>
              <w:rPr>
                <w:rFonts w:ascii="Arial" w:hAnsi="Arial" w:cs="Arial"/>
                <w:sz w:val="22"/>
                <w:szCs w:val="22"/>
              </w:rPr>
            </w:pPr>
            <w:r>
              <w:rPr>
                <w:rFonts w:ascii="Arial" w:hAnsi="Arial" w:cs="Arial"/>
                <w:sz w:val="22"/>
                <w:szCs w:val="22"/>
              </w:rPr>
              <w:t>Identify those employees who should be prioritised for returning to the office or workplace from remote working:</w:t>
            </w:r>
          </w:p>
          <w:p w14:paraId="6DBA1158" w14:textId="77777777" w:rsidR="002420FE" w:rsidRDefault="002420FE" w:rsidP="002420FE">
            <w:pPr>
              <w:ind w:left="-42"/>
              <w:jc w:val="both"/>
              <w:rPr>
                <w:rFonts w:ascii="Arial" w:hAnsi="Arial" w:cs="Arial"/>
                <w:sz w:val="22"/>
                <w:szCs w:val="22"/>
              </w:rPr>
            </w:pPr>
          </w:p>
          <w:p w14:paraId="17F34C57"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would benefit from a return to work on mental health or disability grounds</w:t>
            </w:r>
          </w:p>
          <w:p w14:paraId="6BC46930"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have less appropriate settings for working at home</w:t>
            </w:r>
          </w:p>
          <w:p w14:paraId="6904507E"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need to be in the workplace for priority business reasons</w:t>
            </w:r>
          </w:p>
          <w:p w14:paraId="6590EDED"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lastRenderedPageBreak/>
              <w:t>those who are new to the organisation and require training/mentoring (and those required to support this)</w:t>
            </w:r>
          </w:p>
          <w:p w14:paraId="04049C7B" w14:textId="77777777"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those who would benefit most from collaborative working in person</w:t>
            </w:r>
          </w:p>
          <w:p w14:paraId="07C63BEA" w14:textId="53E6B3AA" w:rsidR="002420FE" w:rsidRPr="00163473" w:rsidRDefault="002420FE" w:rsidP="002420FE">
            <w:pPr>
              <w:pStyle w:val="ListParagraph"/>
              <w:numPr>
                <w:ilvl w:val="0"/>
                <w:numId w:val="31"/>
              </w:numPr>
              <w:jc w:val="both"/>
              <w:rPr>
                <w:rFonts w:ascii="Arial" w:hAnsi="Arial" w:cs="Arial"/>
                <w:sz w:val="22"/>
                <w:szCs w:val="22"/>
              </w:rPr>
            </w:pPr>
            <w:r w:rsidRPr="00163473">
              <w:rPr>
                <w:rFonts w:ascii="Arial" w:hAnsi="Arial" w:cs="Arial"/>
                <w:sz w:val="22"/>
                <w:szCs w:val="22"/>
              </w:rPr>
              <w:t>Sufficient provision of first aid</w:t>
            </w:r>
            <w:r>
              <w:rPr>
                <w:rFonts w:ascii="Arial" w:hAnsi="Arial" w:cs="Arial"/>
                <w:sz w:val="22"/>
                <w:szCs w:val="22"/>
              </w:rPr>
              <w:t>ers</w:t>
            </w:r>
            <w:r w:rsidRPr="00163473">
              <w:rPr>
                <w:rFonts w:ascii="Arial" w:hAnsi="Arial" w:cs="Arial"/>
                <w:sz w:val="22"/>
                <w:szCs w:val="22"/>
              </w:rPr>
              <w:t xml:space="preserve"> and fire </w:t>
            </w:r>
            <w:r>
              <w:rPr>
                <w:rFonts w:ascii="Arial" w:hAnsi="Arial" w:cs="Arial"/>
                <w:sz w:val="22"/>
                <w:szCs w:val="22"/>
              </w:rPr>
              <w:t>wardens.</w:t>
            </w:r>
          </w:p>
          <w:p w14:paraId="7885286B" w14:textId="77777777" w:rsidR="002420FE" w:rsidRDefault="002420FE" w:rsidP="002420FE">
            <w:pPr>
              <w:ind w:left="-42"/>
              <w:jc w:val="both"/>
              <w:rPr>
                <w:rFonts w:ascii="Arial" w:hAnsi="Arial" w:cs="Arial"/>
                <w:sz w:val="22"/>
                <w:szCs w:val="22"/>
              </w:rPr>
            </w:pPr>
          </w:p>
          <w:p w14:paraId="4240C2AD" w14:textId="067688D9" w:rsidR="002420FE" w:rsidRDefault="002420FE" w:rsidP="002420FE">
            <w:pPr>
              <w:ind w:left="-42"/>
              <w:jc w:val="both"/>
              <w:rPr>
                <w:rFonts w:ascii="Arial" w:hAnsi="Arial" w:cs="Arial"/>
                <w:sz w:val="22"/>
                <w:szCs w:val="22"/>
              </w:rPr>
            </w:pPr>
            <w:r>
              <w:rPr>
                <w:rFonts w:ascii="Arial" w:hAnsi="Arial" w:cs="Arial"/>
                <w:sz w:val="22"/>
                <w:szCs w:val="22"/>
              </w:rPr>
              <w:t>Discuss options with those who are extremely clinically vulnerable or have household members in this category.</w:t>
            </w:r>
          </w:p>
          <w:p w14:paraId="567BC849" w14:textId="48821A89" w:rsidR="002420FE" w:rsidRDefault="002420FE" w:rsidP="002420FE">
            <w:pPr>
              <w:ind w:left="-42"/>
              <w:jc w:val="both"/>
              <w:rPr>
                <w:rFonts w:ascii="Arial" w:hAnsi="Arial" w:cs="Arial"/>
                <w:sz w:val="22"/>
                <w:szCs w:val="22"/>
              </w:rPr>
            </w:pPr>
            <w:r>
              <w:rPr>
                <w:rFonts w:ascii="Arial" w:hAnsi="Arial" w:cs="Arial"/>
                <w:sz w:val="22"/>
                <w:szCs w:val="22"/>
              </w:rPr>
              <w:t xml:space="preserve">  </w:t>
            </w:r>
          </w:p>
          <w:p w14:paraId="75422CD7" w14:textId="77777777" w:rsidR="002420FE" w:rsidRDefault="002420FE" w:rsidP="002420FE">
            <w:pPr>
              <w:ind w:left="-42"/>
              <w:jc w:val="both"/>
              <w:rPr>
                <w:rFonts w:ascii="Arial" w:hAnsi="Arial" w:cs="Arial"/>
                <w:sz w:val="22"/>
                <w:szCs w:val="22"/>
              </w:rPr>
            </w:pPr>
            <w:r>
              <w:rPr>
                <w:rFonts w:ascii="Arial" w:hAnsi="Arial" w:cs="Arial"/>
                <w:sz w:val="22"/>
                <w:szCs w:val="22"/>
              </w:rPr>
              <w:t>For those who will maintain working remotely:</w:t>
            </w:r>
          </w:p>
          <w:p w14:paraId="6C91F71F" w14:textId="77777777" w:rsidR="002420FE" w:rsidRDefault="002420FE" w:rsidP="002420FE">
            <w:pPr>
              <w:ind w:left="-42"/>
              <w:jc w:val="both"/>
              <w:rPr>
                <w:rFonts w:ascii="Arial" w:hAnsi="Arial" w:cs="Arial"/>
                <w:sz w:val="22"/>
                <w:szCs w:val="22"/>
              </w:rPr>
            </w:pPr>
          </w:p>
          <w:p w14:paraId="19F9A440" w14:textId="77777777" w:rsidR="002420FE" w:rsidRDefault="002420FE" w:rsidP="002420FE">
            <w:pPr>
              <w:pStyle w:val="ListParagraph"/>
              <w:numPr>
                <w:ilvl w:val="0"/>
                <w:numId w:val="32"/>
              </w:numPr>
              <w:jc w:val="both"/>
              <w:rPr>
                <w:rFonts w:ascii="Arial" w:hAnsi="Arial" w:cs="Arial"/>
                <w:sz w:val="22"/>
                <w:szCs w:val="22"/>
              </w:rPr>
            </w:pPr>
            <w:r w:rsidRPr="00C0103F">
              <w:rPr>
                <w:rFonts w:ascii="Arial" w:hAnsi="Arial" w:cs="Arial"/>
                <w:sz w:val="22"/>
                <w:szCs w:val="22"/>
              </w:rPr>
              <w:t xml:space="preserve">Set up a system to keep in touch with them; </w:t>
            </w:r>
          </w:p>
          <w:p w14:paraId="15EEB557" w14:textId="77777777" w:rsidR="002420FE" w:rsidRDefault="002420FE" w:rsidP="002420FE">
            <w:pPr>
              <w:pStyle w:val="ListParagraph"/>
              <w:numPr>
                <w:ilvl w:val="0"/>
                <w:numId w:val="32"/>
              </w:numPr>
              <w:jc w:val="both"/>
              <w:rPr>
                <w:rFonts w:ascii="Arial" w:hAnsi="Arial" w:cs="Arial"/>
                <w:sz w:val="22"/>
                <w:szCs w:val="22"/>
              </w:rPr>
            </w:pPr>
            <w:r>
              <w:rPr>
                <w:rFonts w:ascii="Arial" w:hAnsi="Arial" w:cs="Arial"/>
                <w:sz w:val="22"/>
                <w:szCs w:val="22"/>
              </w:rPr>
              <w:t xml:space="preserve">Consider </w:t>
            </w:r>
            <w:r w:rsidRPr="00C0103F">
              <w:rPr>
                <w:rFonts w:ascii="Arial" w:hAnsi="Arial" w:cs="Arial"/>
                <w:sz w:val="22"/>
                <w:szCs w:val="22"/>
              </w:rPr>
              <w:t xml:space="preserve">the work activity they will be doing and for how long they’ll be doing it; </w:t>
            </w:r>
          </w:p>
          <w:p w14:paraId="08287A3E" w14:textId="77777777" w:rsidR="002420FE" w:rsidRDefault="002420FE" w:rsidP="002420FE">
            <w:pPr>
              <w:pStyle w:val="ListParagraph"/>
              <w:numPr>
                <w:ilvl w:val="0"/>
                <w:numId w:val="32"/>
              </w:numPr>
              <w:jc w:val="both"/>
              <w:rPr>
                <w:rFonts w:ascii="Arial" w:hAnsi="Arial" w:cs="Arial"/>
                <w:sz w:val="22"/>
                <w:szCs w:val="22"/>
              </w:rPr>
            </w:pPr>
            <w:r>
              <w:rPr>
                <w:rFonts w:ascii="Arial" w:hAnsi="Arial" w:cs="Arial"/>
                <w:sz w:val="22"/>
                <w:szCs w:val="22"/>
              </w:rPr>
              <w:t xml:space="preserve">Ensure </w:t>
            </w:r>
            <w:r w:rsidRPr="00C0103F">
              <w:rPr>
                <w:rFonts w:ascii="Arial" w:hAnsi="Arial" w:cs="Arial"/>
                <w:sz w:val="22"/>
                <w:szCs w:val="22"/>
              </w:rPr>
              <w:t>display screen equipment provided is being used safely</w:t>
            </w:r>
            <w:r>
              <w:rPr>
                <w:rFonts w:ascii="Arial" w:hAnsi="Arial" w:cs="Arial"/>
                <w:sz w:val="22"/>
                <w:szCs w:val="22"/>
              </w:rPr>
              <w:t xml:space="preserve"> and is adequate</w:t>
            </w:r>
            <w:r w:rsidRPr="00C0103F">
              <w:rPr>
                <w:rFonts w:ascii="Arial" w:hAnsi="Arial" w:cs="Arial"/>
                <w:sz w:val="22"/>
                <w:szCs w:val="22"/>
              </w:rPr>
              <w:t xml:space="preserve">; </w:t>
            </w:r>
          </w:p>
          <w:p w14:paraId="1F3A6B41" w14:textId="77777777" w:rsidR="002420FE" w:rsidRDefault="002420FE" w:rsidP="002420FE">
            <w:pPr>
              <w:pStyle w:val="ListParagraph"/>
              <w:numPr>
                <w:ilvl w:val="0"/>
                <w:numId w:val="32"/>
              </w:numPr>
              <w:jc w:val="both"/>
              <w:rPr>
                <w:rFonts w:ascii="Arial" w:hAnsi="Arial" w:cs="Arial"/>
                <w:sz w:val="22"/>
                <w:szCs w:val="22"/>
              </w:rPr>
            </w:pPr>
            <w:r>
              <w:rPr>
                <w:rFonts w:ascii="Arial" w:hAnsi="Arial" w:cs="Arial"/>
                <w:sz w:val="22"/>
                <w:szCs w:val="22"/>
              </w:rPr>
              <w:t>Staff complete a hole working DSE assessment and a home working assessment</w:t>
            </w:r>
          </w:p>
          <w:p w14:paraId="261EAB84" w14:textId="77777777" w:rsidR="002420FE" w:rsidRDefault="002420FE" w:rsidP="002420FE">
            <w:pPr>
              <w:pStyle w:val="ListParagraph"/>
              <w:numPr>
                <w:ilvl w:val="0"/>
                <w:numId w:val="32"/>
              </w:numPr>
              <w:jc w:val="both"/>
              <w:rPr>
                <w:rFonts w:ascii="Arial" w:hAnsi="Arial" w:cs="Arial"/>
                <w:sz w:val="22"/>
                <w:szCs w:val="22"/>
              </w:rPr>
            </w:pPr>
            <w:r>
              <w:rPr>
                <w:rFonts w:ascii="Arial" w:hAnsi="Arial" w:cs="Arial"/>
                <w:sz w:val="22"/>
                <w:szCs w:val="22"/>
              </w:rPr>
              <w:t>Appropriate equipment is provided to allow them to work from home safely.</w:t>
            </w:r>
          </w:p>
          <w:p w14:paraId="1939FBE2" w14:textId="50C4DB09" w:rsidR="002420FE" w:rsidRPr="00C0103F" w:rsidRDefault="002420FE" w:rsidP="002420FE">
            <w:pPr>
              <w:pStyle w:val="ListParagraph"/>
              <w:numPr>
                <w:ilvl w:val="0"/>
                <w:numId w:val="32"/>
              </w:numPr>
              <w:jc w:val="both"/>
              <w:rPr>
                <w:rFonts w:ascii="Arial" w:hAnsi="Arial" w:cs="Arial"/>
                <w:sz w:val="22"/>
                <w:szCs w:val="22"/>
              </w:rPr>
            </w:pPr>
            <w:r>
              <w:rPr>
                <w:rFonts w:ascii="Arial" w:hAnsi="Arial" w:cs="Arial"/>
                <w:sz w:val="22"/>
                <w:szCs w:val="22"/>
              </w:rPr>
              <w:t xml:space="preserve">Managers remain cognisant of the </w:t>
            </w:r>
            <w:r w:rsidRPr="00C0103F">
              <w:rPr>
                <w:rFonts w:ascii="Arial" w:hAnsi="Arial" w:cs="Arial"/>
                <w:sz w:val="22"/>
                <w:szCs w:val="22"/>
              </w:rPr>
              <w:t xml:space="preserve">impact on </w:t>
            </w:r>
            <w:r>
              <w:rPr>
                <w:rFonts w:ascii="Arial" w:hAnsi="Arial" w:cs="Arial"/>
                <w:sz w:val="22"/>
                <w:szCs w:val="22"/>
              </w:rPr>
              <w:t>the</w:t>
            </w:r>
            <w:r w:rsidRPr="00C0103F">
              <w:rPr>
                <w:rFonts w:ascii="Arial" w:hAnsi="Arial" w:cs="Arial"/>
                <w:sz w:val="22"/>
                <w:szCs w:val="22"/>
              </w:rPr>
              <w:t xml:space="preserve"> worker’s mental wellbeing.</w:t>
            </w:r>
          </w:p>
          <w:p w14:paraId="2B13DB96" w14:textId="77777777" w:rsidR="002420FE" w:rsidRDefault="002420FE" w:rsidP="002420FE">
            <w:pPr>
              <w:ind w:left="-42"/>
              <w:jc w:val="both"/>
              <w:rPr>
                <w:rFonts w:ascii="Arial" w:hAnsi="Arial" w:cs="Arial"/>
                <w:sz w:val="22"/>
                <w:szCs w:val="22"/>
              </w:rPr>
            </w:pPr>
          </w:p>
          <w:p w14:paraId="2971C64F" w14:textId="77777777" w:rsidR="002420FE" w:rsidRDefault="002420FE" w:rsidP="002420FE">
            <w:pPr>
              <w:ind w:left="-42"/>
              <w:jc w:val="both"/>
              <w:rPr>
                <w:rFonts w:ascii="Arial" w:hAnsi="Arial" w:cs="Arial"/>
                <w:sz w:val="22"/>
                <w:szCs w:val="22"/>
              </w:rPr>
            </w:pPr>
            <w:r>
              <w:rPr>
                <w:rFonts w:ascii="Arial" w:hAnsi="Arial" w:cs="Arial"/>
                <w:sz w:val="22"/>
                <w:szCs w:val="22"/>
              </w:rPr>
              <w:lastRenderedPageBreak/>
              <w:t>G</w:t>
            </w:r>
            <w:r w:rsidRPr="007C1B43">
              <w:rPr>
                <w:rFonts w:ascii="Arial" w:hAnsi="Arial" w:cs="Arial"/>
                <w:sz w:val="22"/>
                <w:szCs w:val="22"/>
              </w:rPr>
              <w:t xml:space="preserve">uidance </w:t>
            </w:r>
            <w:r>
              <w:rPr>
                <w:rFonts w:ascii="Arial" w:hAnsi="Arial" w:cs="Arial"/>
                <w:sz w:val="22"/>
                <w:szCs w:val="22"/>
              </w:rPr>
              <w:t xml:space="preserve">is available on </w:t>
            </w:r>
            <w:r w:rsidRPr="007C1B43">
              <w:rPr>
                <w:rFonts w:ascii="Arial" w:hAnsi="Arial" w:cs="Arial"/>
                <w:sz w:val="22"/>
                <w:szCs w:val="22"/>
              </w:rPr>
              <w:t>how to support those working from home</w:t>
            </w:r>
            <w:r>
              <w:rPr>
                <w:rFonts w:ascii="Arial" w:hAnsi="Arial" w:cs="Arial"/>
                <w:sz w:val="22"/>
                <w:szCs w:val="22"/>
              </w:rPr>
              <w:t xml:space="preserve"> IS 83</w:t>
            </w:r>
          </w:p>
          <w:p w14:paraId="0935172C" w14:textId="297DECBD" w:rsidR="002420FE" w:rsidRPr="007C1B43" w:rsidRDefault="002420FE" w:rsidP="002420FE">
            <w:pPr>
              <w:ind w:left="-42"/>
              <w:jc w:val="both"/>
              <w:rPr>
                <w:rFonts w:ascii="Arial" w:hAnsi="Arial" w:cs="Arial"/>
                <w:sz w:val="22"/>
                <w:szCs w:val="22"/>
              </w:rPr>
            </w:pPr>
            <w:r>
              <w:rPr>
                <w:rFonts w:ascii="Arial" w:hAnsi="Arial" w:cs="Arial"/>
                <w:sz w:val="22"/>
                <w:szCs w:val="22"/>
              </w:rPr>
              <w:t xml:space="preserve"> </w:t>
            </w:r>
            <w:bookmarkStart w:id="0" w:name="_MON_1687697282"/>
            <w:bookmarkEnd w:id="0"/>
            <w:r>
              <w:rPr>
                <w:rFonts w:ascii="Arial" w:hAnsi="Arial" w:cs="Arial"/>
                <w:sz w:val="22"/>
                <w:szCs w:val="22"/>
              </w:rPr>
              <w:object w:dxaOrig="1542" w:dyaOrig="999" w14:anchorId="1AFDA0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693314868" r:id="rId10">
                  <o:FieldCodes>\s</o:FieldCodes>
                </o:OLEObject>
              </w:object>
            </w:r>
          </w:p>
        </w:tc>
        <w:tc>
          <w:tcPr>
            <w:tcW w:w="632" w:type="pct"/>
            <w:tcBorders>
              <w:top w:val="single" w:sz="6" w:space="0" w:color="auto"/>
              <w:left w:val="single" w:sz="6" w:space="0" w:color="auto"/>
              <w:bottom w:val="single" w:sz="6" w:space="0" w:color="auto"/>
              <w:right w:val="single" w:sz="6" w:space="0" w:color="auto"/>
            </w:tcBorders>
          </w:tcPr>
          <w:p w14:paraId="64995DC5" w14:textId="20C6EB8E" w:rsidR="002420FE" w:rsidRPr="007C1B43" w:rsidRDefault="002420FE" w:rsidP="002420FE">
            <w:pPr>
              <w:jc w:val="both"/>
              <w:rPr>
                <w:rFonts w:ascii="Arial" w:hAnsi="Arial" w:cs="Arial"/>
                <w:sz w:val="22"/>
                <w:szCs w:val="22"/>
              </w:rPr>
            </w:pPr>
            <w:r>
              <w:rPr>
                <w:rFonts w:ascii="Arial" w:hAnsi="Arial" w:cs="Arial"/>
                <w:sz w:val="22"/>
                <w:szCs w:val="22"/>
              </w:rPr>
              <w:lastRenderedPageBreak/>
              <w:t xml:space="preserve">Identify which controls are required and in place. Implement controls if necessary </w:t>
            </w:r>
          </w:p>
        </w:tc>
        <w:tc>
          <w:tcPr>
            <w:tcW w:w="620" w:type="pct"/>
            <w:tcBorders>
              <w:top w:val="single" w:sz="6" w:space="0" w:color="auto"/>
              <w:left w:val="single" w:sz="6" w:space="0" w:color="auto"/>
              <w:bottom w:val="single" w:sz="6" w:space="0" w:color="auto"/>
              <w:right w:val="single" w:sz="6" w:space="0" w:color="auto"/>
            </w:tcBorders>
          </w:tcPr>
          <w:p w14:paraId="6AAF4B3F" w14:textId="0A477065" w:rsidR="002420FE" w:rsidRPr="0046267E" w:rsidRDefault="002420FE" w:rsidP="002420FE">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61E69351" w14:textId="77777777" w:rsidR="002420FE" w:rsidRPr="0046267E" w:rsidRDefault="002420FE" w:rsidP="002420FE">
            <w:pPr>
              <w:jc w:val="both"/>
              <w:rPr>
                <w:rFonts w:ascii="Arial" w:hAnsi="Arial" w:cs="Arial"/>
                <w:sz w:val="22"/>
                <w:szCs w:val="22"/>
              </w:rPr>
            </w:pPr>
          </w:p>
        </w:tc>
      </w:tr>
      <w:tr w:rsidR="002420FE" w:rsidRPr="00F654A0" w14:paraId="7A347C32"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43E5ADC5" w14:textId="1F31526A" w:rsidR="002420FE" w:rsidRPr="007C1B43" w:rsidRDefault="002420FE" w:rsidP="002420FE">
            <w:pPr>
              <w:rPr>
                <w:rFonts w:ascii="Arial" w:hAnsi="Arial" w:cs="Arial"/>
                <w:sz w:val="22"/>
                <w:szCs w:val="22"/>
              </w:rPr>
            </w:pPr>
            <w:r w:rsidRPr="007C1B43">
              <w:rPr>
                <w:rFonts w:ascii="Arial" w:hAnsi="Arial" w:cs="Arial"/>
                <w:sz w:val="22"/>
                <w:szCs w:val="22"/>
              </w:rPr>
              <w:lastRenderedPageBreak/>
              <w:t>Poorly ventilated spaces leading to risks of coronavirus spreading</w:t>
            </w:r>
          </w:p>
        </w:tc>
        <w:tc>
          <w:tcPr>
            <w:tcW w:w="709" w:type="pct"/>
            <w:tcBorders>
              <w:top w:val="single" w:sz="6" w:space="0" w:color="auto"/>
              <w:left w:val="single" w:sz="6" w:space="0" w:color="auto"/>
              <w:bottom w:val="single" w:sz="6" w:space="0" w:color="auto"/>
              <w:right w:val="single" w:sz="6" w:space="0" w:color="auto"/>
            </w:tcBorders>
          </w:tcPr>
          <w:p w14:paraId="39ED2DEE" w14:textId="77777777" w:rsidR="002420FE" w:rsidRDefault="002420FE" w:rsidP="002420FE">
            <w:pPr>
              <w:pStyle w:val="ListParagraph"/>
              <w:numPr>
                <w:ilvl w:val="0"/>
                <w:numId w:val="8"/>
              </w:numPr>
              <w:ind w:left="315" w:hanging="357"/>
              <w:jc w:val="both"/>
              <w:rPr>
                <w:rFonts w:ascii="Arial" w:hAnsi="Arial" w:cs="Arial"/>
                <w:sz w:val="22"/>
                <w:szCs w:val="22"/>
              </w:rPr>
            </w:pPr>
            <w:r>
              <w:rPr>
                <w:rFonts w:ascii="Arial" w:hAnsi="Arial" w:cs="Arial"/>
                <w:sz w:val="22"/>
                <w:szCs w:val="22"/>
              </w:rPr>
              <w:t>Small offices and meeting rooms.</w:t>
            </w:r>
          </w:p>
          <w:p w14:paraId="1A1F2276" w14:textId="77777777" w:rsidR="002420FE" w:rsidRDefault="002420FE" w:rsidP="002420FE">
            <w:pPr>
              <w:pStyle w:val="ListParagraph"/>
              <w:numPr>
                <w:ilvl w:val="0"/>
                <w:numId w:val="8"/>
              </w:numPr>
              <w:ind w:left="315" w:hanging="357"/>
              <w:jc w:val="both"/>
              <w:rPr>
                <w:rFonts w:ascii="Arial" w:hAnsi="Arial" w:cs="Arial"/>
                <w:sz w:val="22"/>
                <w:szCs w:val="22"/>
              </w:rPr>
            </w:pPr>
            <w:r>
              <w:rPr>
                <w:rFonts w:ascii="Arial" w:hAnsi="Arial" w:cs="Arial"/>
                <w:sz w:val="22"/>
                <w:szCs w:val="22"/>
              </w:rPr>
              <w:t>Rooms with no windows or ventilation</w:t>
            </w:r>
          </w:p>
          <w:p w14:paraId="06C57226" w14:textId="33E436A4" w:rsidR="002420FE" w:rsidRDefault="002420FE" w:rsidP="002420FE">
            <w:pPr>
              <w:pStyle w:val="ListParagraph"/>
              <w:numPr>
                <w:ilvl w:val="0"/>
                <w:numId w:val="8"/>
              </w:numPr>
              <w:ind w:left="315" w:hanging="357"/>
              <w:jc w:val="both"/>
              <w:rPr>
                <w:rFonts w:ascii="Arial" w:hAnsi="Arial" w:cs="Arial"/>
                <w:sz w:val="22"/>
                <w:szCs w:val="22"/>
              </w:rPr>
            </w:pPr>
            <w:r>
              <w:rPr>
                <w:rFonts w:ascii="Arial" w:hAnsi="Arial" w:cs="Arial"/>
                <w:sz w:val="22"/>
                <w:szCs w:val="22"/>
              </w:rPr>
              <w:t>Vehicles and crew cabs.</w:t>
            </w:r>
          </w:p>
          <w:p w14:paraId="5A8BDD38" w14:textId="354E5BA9" w:rsidR="002420FE" w:rsidRPr="007C1B43" w:rsidRDefault="002420FE" w:rsidP="002420FE">
            <w:pPr>
              <w:pStyle w:val="ListParagraph"/>
              <w:ind w:left="315"/>
              <w:jc w:val="both"/>
              <w:rPr>
                <w:rFonts w:ascii="Arial" w:hAnsi="Arial" w:cs="Arial"/>
                <w:sz w:val="22"/>
                <w:szCs w:val="22"/>
              </w:rPr>
            </w:pP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5511081F" w14:textId="08B02950" w:rsidR="002420FE" w:rsidRDefault="002420FE" w:rsidP="002420FE">
            <w:pPr>
              <w:ind w:left="-42"/>
              <w:jc w:val="both"/>
              <w:rPr>
                <w:rFonts w:ascii="Arial" w:hAnsi="Arial" w:cs="Arial"/>
                <w:sz w:val="22"/>
                <w:szCs w:val="22"/>
              </w:rPr>
            </w:pPr>
            <w:r>
              <w:rPr>
                <w:rFonts w:ascii="Arial" w:hAnsi="Arial" w:cs="Arial"/>
                <w:sz w:val="22"/>
                <w:szCs w:val="22"/>
              </w:rPr>
              <w:t>G</w:t>
            </w:r>
            <w:r w:rsidRPr="007C1B43">
              <w:rPr>
                <w:rFonts w:ascii="Arial" w:hAnsi="Arial" w:cs="Arial"/>
                <w:sz w:val="22"/>
                <w:szCs w:val="22"/>
              </w:rPr>
              <w:t>uidance on ventilation and air conditioning during the coronavirus (COVID-19) pandemic</w:t>
            </w:r>
            <w:r>
              <w:rPr>
                <w:rFonts w:ascii="Arial" w:hAnsi="Arial" w:cs="Arial"/>
                <w:sz w:val="22"/>
                <w:szCs w:val="22"/>
              </w:rPr>
              <w:t xml:space="preserve"> is followed.</w:t>
            </w:r>
            <w:r w:rsidRPr="007C1B43">
              <w:rPr>
                <w:rFonts w:ascii="Arial" w:hAnsi="Arial" w:cs="Arial"/>
                <w:sz w:val="22"/>
                <w:szCs w:val="22"/>
              </w:rPr>
              <w:t xml:space="preserve"> </w:t>
            </w:r>
          </w:p>
          <w:p w14:paraId="036DED32" w14:textId="338E4E5F" w:rsidR="002420FE" w:rsidRDefault="002420FE" w:rsidP="002420FE">
            <w:pPr>
              <w:jc w:val="both"/>
              <w:rPr>
                <w:rFonts w:ascii="Arial" w:hAnsi="Arial" w:cs="Arial"/>
                <w:sz w:val="22"/>
                <w:szCs w:val="22"/>
              </w:rPr>
            </w:pPr>
            <w:r>
              <w:rPr>
                <w:rFonts w:ascii="Arial" w:hAnsi="Arial" w:cs="Arial"/>
                <w:sz w:val="22"/>
                <w:szCs w:val="22"/>
              </w:rPr>
              <w:t>P</w:t>
            </w:r>
            <w:r w:rsidRPr="007C1B43">
              <w:rPr>
                <w:rFonts w:ascii="Arial" w:hAnsi="Arial" w:cs="Arial"/>
                <w:sz w:val="22"/>
                <w:szCs w:val="22"/>
              </w:rPr>
              <w:t xml:space="preserve">oorly ventilated areas of </w:t>
            </w:r>
            <w:r>
              <w:rPr>
                <w:rFonts w:ascii="Arial" w:hAnsi="Arial" w:cs="Arial"/>
                <w:sz w:val="22"/>
                <w:szCs w:val="22"/>
              </w:rPr>
              <w:t>the</w:t>
            </w:r>
            <w:r w:rsidRPr="007C1B43">
              <w:rPr>
                <w:rFonts w:ascii="Arial" w:hAnsi="Arial" w:cs="Arial"/>
                <w:sz w:val="22"/>
                <w:szCs w:val="22"/>
              </w:rPr>
              <w:t xml:space="preserve"> workplace</w:t>
            </w:r>
            <w:r>
              <w:rPr>
                <w:rFonts w:ascii="Arial" w:hAnsi="Arial" w:cs="Arial"/>
                <w:sz w:val="22"/>
                <w:szCs w:val="22"/>
              </w:rPr>
              <w:t xml:space="preserve"> identified</w:t>
            </w:r>
            <w:r w:rsidRPr="007C1B43">
              <w:rPr>
                <w:rFonts w:ascii="Arial" w:hAnsi="Arial" w:cs="Arial"/>
                <w:sz w:val="22"/>
                <w:szCs w:val="22"/>
              </w:rPr>
              <w:t xml:space="preserve">. </w:t>
            </w:r>
          </w:p>
          <w:p w14:paraId="1C70EE1B" w14:textId="77777777" w:rsidR="002420FE" w:rsidRDefault="002420FE" w:rsidP="002420FE">
            <w:pPr>
              <w:ind w:left="-42"/>
              <w:jc w:val="both"/>
              <w:rPr>
                <w:rFonts w:ascii="Arial" w:hAnsi="Arial" w:cs="Arial"/>
                <w:sz w:val="22"/>
                <w:szCs w:val="22"/>
              </w:rPr>
            </w:pPr>
          </w:p>
          <w:p w14:paraId="3F6DC773" w14:textId="77777777" w:rsidR="002420FE" w:rsidRDefault="002420FE" w:rsidP="002420FE">
            <w:pPr>
              <w:ind w:left="-42"/>
              <w:jc w:val="both"/>
              <w:rPr>
                <w:rFonts w:ascii="Arial" w:hAnsi="Arial" w:cs="Arial"/>
                <w:sz w:val="22"/>
                <w:szCs w:val="22"/>
              </w:rPr>
            </w:pPr>
            <w:r>
              <w:rPr>
                <w:rFonts w:ascii="Arial" w:hAnsi="Arial" w:cs="Arial"/>
                <w:sz w:val="22"/>
                <w:szCs w:val="22"/>
              </w:rPr>
              <w:t xml:space="preserve">Ensure staff are aware of the steps to be taken to </w:t>
            </w:r>
            <w:r w:rsidRPr="007C1B43">
              <w:rPr>
                <w:rFonts w:ascii="Arial" w:hAnsi="Arial" w:cs="Arial"/>
                <w:sz w:val="22"/>
                <w:szCs w:val="22"/>
              </w:rPr>
              <w:t xml:space="preserve"> </w:t>
            </w:r>
            <w:proofErr w:type="spellStart"/>
            <w:r w:rsidRPr="007C1B43">
              <w:rPr>
                <w:rFonts w:ascii="Arial" w:hAnsi="Arial" w:cs="Arial"/>
                <w:sz w:val="22"/>
                <w:szCs w:val="22"/>
              </w:rPr>
              <w:t>to</w:t>
            </w:r>
            <w:proofErr w:type="spellEnd"/>
            <w:r w:rsidRPr="007C1B43">
              <w:rPr>
                <w:rFonts w:ascii="Arial" w:hAnsi="Arial" w:cs="Arial"/>
                <w:sz w:val="22"/>
                <w:szCs w:val="22"/>
              </w:rPr>
              <w:t xml:space="preserve"> im</w:t>
            </w:r>
            <w:r>
              <w:rPr>
                <w:rFonts w:ascii="Arial" w:hAnsi="Arial" w:cs="Arial"/>
                <w:sz w:val="22"/>
                <w:szCs w:val="22"/>
              </w:rPr>
              <w:t xml:space="preserve">prove ventilation, including: </w:t>
            </w:r>
          </w:p>
          <w:p w14:paraId="3B94BE5E" w14:textId="77777777" w:rsidR="002420FE" w:rsidRDefault="002420FE" w:rsidP="002420FE">
            <w:pPr>
              <w:ind w:left="-42"/>
              <w:jc w:val="both"/>
              <w:rPr>
                <w:rFonts w:ascii="Arial" w:hAnsi="Arial" w:cs="Arial"/>
                <w:sz w:val="22"/>
                <w:szCs w:val="22"/>
              </w:rPr>
            </w:pPr>
          </w:p>
          <w:p w14:paraId="755AC6D0" w14:textId="77777777" w:rsidR="002420FE" w:rsidRDefault="002420FE" w:rsidP="002420FE">
            <w:pPr>
              <w:pStyle w:val="ListParagraph"/>
              <w:numPr>
                <w:ilvl w:val="0"/>
                <w:numId w:val="33"/>
              </w:numPr>
              <w:jc w:val="both"/>
              <w:rPr>
                <w:rFonts w:ascii="Arial" w:hAnsi="Arial" w:cs="Arial"/>
                <w:sz w:val="22"/>
                <w:szCs w:val="22"/>
              </w:rPr>
            </w:pPr>
            <w:r w:rsidRPr="00D501BE">
              <w:rPr>
                <w:rFonts w:ascii="Arial" w:hAnsi="Arial" w:cs="Arial"/>
                <w:sz w:val="22"/>
                <w:szCs w:val="22"/>
              </w:rPr>
              <w:t>Natural ventilation;</w:t>
            </w:r>
            <w:r>
              <w:rPr>
                <w:rFonts w:ascii="Arial" w:hAnsi="Arial" w:cs="Arial"/>
                <w:sz w:val="22"/>
                <w:szCs w:val="22"/>
              </w:rPr>
              <w:t xml:space="preserve"> open windows and doors (not fire doors) </w:t>
            </w:r>
          </w:p>
          <w:p w14:paraId="1717F907" w14:textId="77777777" w:rsidR="002420FE" w:rsidRDefault="002420FE" w:rsidP="002420FE">
            <w:pPr>
              <w:pStyle w:val="ListParagraph"/>
              <w:numPr>
                <w:ilvl w:val="0"/>
                <w:numId w:val="33"/>
              </w:numPr>
              <w:jc w:val="both"/>
              <w:rPr>
                <w:rFonts w:ascii="Arial" w:hAnsi="Arial" w:cs="Arial"/>
                <w:sz w:val="22"/>
                <w:szCs w:val="22"/>
              </w:rPr>
            </w:pPr>
            <w:r>
              <w:rPr>
                <w:rFonts w:ascii="Arial" w:hAnsi="Arial" w:cs="Arial"/>
                <w:sz w:val="22"/>
                <w:szCs w:val="22"/>
              </w:rPr>
              <w:t xml:space="preserve">Use </w:t>
            </w:r>
            <w:r w:rsidRPr="00D501BE">
              <w:rPr>
                <w:rFonts w:ascii="Arial" w:hAnsi="Arial" w:cs="Arial"/>
                <w:sz w:val="22"/>
                <w:szCs w:val="22"/>
              </w:rPr>
              <w:t>mechanical ventilation (such as air conditioning)</w:t>
            </w:r>
            <w:r>
              <w:rPr>
                <w:rFonts w:ascii="Arial" w:hAnsi="Arial" w:cs="Arial"/>
                <w:sz w:val="22"/>
                <w:szCs w:val="22"/>
              </w:rPr>
              <w:t xml:space="preserve"> if available; </w:t>
            </w:r>
          </w:p>
          <w:p w14:paraId="1DDBF8EB" w14:textId="77777777" w:rsidR="002420FE" w:rsidRDefault="002420FE" w:rsidP="002420FE">
            <w:pPr>
              <w:pStyle w:val="ListParagraph"/>
              <w:numPr>
                <w:ilvl w:val="0"/>
                <w:numId w:val="33"/>
              </w:numPr>
              <w:jc w:val="both"/>
              <w:rPr>
                <w:rFonts w:ascii="Arial" w:hAnsi="Arial" w:cs="Arial"/>
                <w:sz w:val="22"/>
                <w:szCs w:val="22"/>
              </w:rPr>
            </w:pPr>
            <w:r>
              <w:rPr>
                <w:rFonts w:ascii="Arial" w:hAnsi="Arial" w:cs="Arial"/>
                <w:sz w:val="22"/>
                <w:szCs w:val="22"/>
              </w:rPr>
              <w:t xml:space="preserve">Use </w:t>
            </w:r>
            <w:r w:rsidRPr="00D501BE">
              <w:rPr>
                <w:rFonts w:ascii="Arial" w:hAnsi="Arial" w:cs="Arial"/>
                <w:sz w:val="22"/>
                <w:szCs w:val="22"/>
              </w:rPr>
              <w:t>fans and air cleaning units</w:t>
            </w:r>
            <w:r>
              <w:rPr>
                <w:rFonts w:ascii="Arial" w:hAnsi="Arial" w:cs="Arial"/>
                <w:sz w:val="22"/>
                <w:szCs w:val="22"/>
              </w:rPr>
              <w:t xml:space="preserve"> where available; </w:t>
            </w:r>
          </w:p>
          <w:p w14:paraId="30CC6CF3" w14:textId="77777777" w:rsidR="002420FE" w:rsidRDefault="002420FE" w:rsidP="002420FE">
            <w:pPr>
              <w:pStyle w:val="ListParagraph"/>
              <w:numPr>
                <w:ilvl w:val="0"/>
                <w:numId w:val="33"/>
              </w:numPr>
              <w:jc w:val="both"/>
              <w:rPr>
                <w:rFonts w:ascii="Arial" w:hAnsi="Arial" w:cs="Arial"/>
                <w:sz w:val="22"/>
                <w:szCs w:val="22"/>
              </w:rPr>
            </w:pPr>
            <w:r>
              <w:rPr>
                <w:rFonts w:ascii="Arial" w:hAnsi="Arial" w:cs="Arial"/>
                <w:sz w:val="22"/>
                <w:szCs w:val="22"/>
              </w:rPr>
              <w:t xml:space="preserve">Use </w:t>
            </w:r>
            <w:r w:rsidRPr="00D501BE">
              <w:rPr>
                <w:rFonts w:ascii="Arial" w:hAnsi="Arial" w:cs="Arial"/>
                <w:sz w:val="22"/>
                <w:szCs w:val="22"/>
              </w:rPr>
              <w:t xml:space="preserve">ventilation in vehicles. </w:t>
            </w:r>
          </w:p>
          <w:p w14:paraId="66854E9C" w14:textId="28FCEBCB" w:rsidR="002420FE" w:rsidRDefault="002420FE" w:rsidP="002420FE">
            <w:pPr>
              <w:pStyle w:val="ListParagraph"/>
              <w:numPr>
                <w:ilvl w:val="0"/>
                <w:numId w:val="33"/>
              </w:numPr>
              <w:jc w:val="both"/>
              <w:rPr>
                <w:rFonts w:ascii="Arial" w:hAnsi="Arial" w:cs="Arial"/>
                <w:sz w:val="22"/>
                <w:szCs w:val="22"/>
              </w:rPr>
            </w:pPr>
            <w:r>
              <w:rPr>
                <w:rFonts w:ascii="Arial" w:hAnsi="Arial" w:cs="Arial"/>
                <w:sz w:val="22"/>
                <w:szCs w:val="22"/>
              </w:rPr>
              <w:t>H</w:t>
            </w:r>
            <w:r w:rsidRPr="00D501BE">
              <w:rPr>
                <w:rFonts w:ascii="Arial" w:hAnsi="Arial" w:cs="Arial"/>
                <w:sz w:val="22"/>
                <w:szCs w:val="22"/>
              </w:rPr>
              <w:t xml:space="preserve">eating ventilation and air conditioning (HVAC) systems </w:t>
            </w:r>
            <w:r>
              <w:rPr>
                <w:rFonts w:ascii="Arial" w:hAnsi="Arial" w:cs="Arial"/>
                <w:sz w:val="22"/>
                <w:szCs w:val="22"/>
              </w:rPr>
              <w:t xml:space="preserve">switched </w:t>
            </w:r>
            <w:r w:rsidRPr="00D501BE">
              <w:rPr>
                <w:rFonts w:ascii="Arial" w:hAnsi="Arial" w:cs="Arial"/>
                <w:sz w:val="22"/>
                <w:szCs w:val="22"/>
              </w:rPr>
              <w:t>to drawing in fresh air where possible, rather than recirculating air.</w:t>
            </w:r>
          </w:p>
          <w:p w14:paraId="13633441" w14:textId="77777777" w:rsidR="002420FE" w:rsidRPr="00D501BE" w:rsidRDefault="002420FE" w:rsidP="002420FE">
            <w:pPr>
              <w:ind w:left="318"/>
              <w:jc w:val="both"/>
              <w:rPr>
                <w:rFonts w:ascii="Arial" w:hAnsi="Arial" w:cs="Arial"/>
                <w:sz w:val="22"/>
                <w:szCs w:val="22"/>
              </w:rPr>
            </w:pPr>
          </w:p>
          <w:p w14:paraId="01B6CBC2" w14:textId="2E7D496B" w:rsidR="002420FE" w:rsidRDefault="002420FE" w:rsidP="002420FE">
            <w:pPr>
              <w:jc w:val="both"/>
              <w:rPr>
                <w:rFonts w:ascii="Arial" w:hAnsi="Arial" w:cs="Arial"/>
                <w:sz w:val="22"/>
                <w:szCs w:val="22"/>
              </w:rPr>
            </w:pPr>
            <w:r>
              <w:rPr>
                <w:rFonts w:ascii="Arial" w:hAnsi="Arial" w:cs="Arial"/>
                <w:sz w:val="22"/>
                <w:szCs w:val="22"/>
              </w:rPr>
              <w:t>Property services to m</w:t>
            </w:r>
            <w:r w:rsidRPr="00D501BE">
              <w:rPr>
                <w:rFonts w:ascii="Arial" w:hAnsi="Arial" w:cs="Arial"/>
                <w:sz w:val="22"/>
                <w:szCs w:val="22"/>
              </w:rPr>
              <w:t xml:space="preserve">aintain air circulation systems in line with manufacturers’ recommendations. </w:t>
            </w:r>
          </w:p>
          <w:p w14:paraId="5D482E10" w14:textId="23523E7C" w:rsidR="002420FE" w:rsidRPr="007C1B43" w:rsidRDefault="002420FE" w:rsidP="002420FE">
            <w:pPr>
              <w:ind w:left="-42"/>
              <w:jc w:val="both"/>
              <w:rPr>
                <w:rFonts w:ascii="Arial" w:hAnsi="Arial" w:cs="Arial"/>
                <w:sz w:val="22"/>
                <w:szCs w:val="22"/>
              </w:rPr>
            </w:pPr>
          </w:p>
        </w:tc>
        <w:tc>
          <w:tcPr>
            <w:tcW w:w="632" w:type="pct"/>
            <w:tcBorders>
              <w:top w:val="single" w:sz="6" w:space="0" w:color="auto"/>
              <w:left w:val="single" w:sz="6" w:space="0" w:color="auto"/>
              <w:bottom w:val="single" w:sz="6" w:space="0" w:color="auto"/>
              <w:right w:val="single" w:sz="6" w:space="0" w:color="auto"/>
            </w:tcBorders>
          </w:tcPr>
          <w:p w14:paraId="10D0899F" w14:textId="43C141B3" w:rsidR="002420FE" w:rsidRPr="007C1B43" w:rsidRDefault="002420FE" w:rsidP="002420FE">
            <w:pPr>
              <w:jc w:val="both"/>
              <w:rPr>
                <w:rFonts w:ascii="Arial" w:hAnsi="Arial" w:cs="Arial"/>
                <w:sz w:val="22"/>
                <w:szCs w:val="22"/>
              </w:rPr>
            </w:pPr>
            <w:r>
              <w:rPr>
                <w:rFonts w:ascii="Arial" w:hAnsi="Arial" w:cs="Arial"/>
                <w:sz w:val="22"/>
                <w:szCs w:val="22"/>
              </w:rPr>
              <w:lastRenderedPageBreak/>
              <w:t xml:space="preserve">Identify which controls are required and in place. Implement controls if necessary </w:t>
            </w:r>
          </w:p>
        </w:tc>
        <w:tc>
          <w:tcPr>
            <w:tcW w:w="620" w:type="pct"/>
            <w:tcBorders>
              <w:top w:val="single" w:sz="6" w:space="0" w:color="auto"/>
              <w:left w:val="single" w:sz="6" w:space="0" w:color="auto"/>
              <w:bottom w:val="single" w:sz="6" w:space="0" w:color="auto"/>
              <w:right w:val="single" w:sz="6" w:space="0" w:color="auto"/>
            </w:tcBorders>
          </w:tcPr>
          <w:p w14:paraId="2B3C59A7" w14:textId="68023BED" w:rsidR="002420FE" w:rsidRPr="0046267E" w:rsidRDefault="002420FE" w:rsidP="002420FE">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45481AAF" w14:textId="77777777" w:rsidR="002420FE" w:rsidRPr="0046267E" w:rsidRDefault="002420FE" w:rsidP="002420FE">
            <w:pPr>
              <w:jc w:val="both"/>
              <w:rPr>
                <w:rFonts w:ascii="Arial" w:hAnsi="Arial" w:cs="Arial"/>
                <w:sz w:val="22"/>
                <w:szCs w:val="22"/>
              </w:rPr>
            </w:pPr>
          </w:p>
        </w:tc>
      </w:tr>
      <w:tr w:rsidR="002420FE" w:rsidRPr="00F654A0" w14:paraId="22204A59"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732160E9" w14:textId="7987E179" w:rsidR="002420FE" w:rsidRPr="007C1B43" w:rsidRDefault="002420FE" w:rsidP="002420FE">
            <w:pPr>
              <w:rPr>
                <w:rFonts w:ascii="Arial" w:hAnsi="Arial" w:cs="Arial"/>
                <w:sz w:val="22"/>
                <w:szCs w:val="22"/>
              </w:rPr>
            </w:pPr>
            <w:r w:rsidRPr="007C1B43">
              <w:rPr>
                <w:rFonts w:ascii="Arial" w:hAnsi="Arial" w:cs="Arial"/>
                <w:sz w:val="22"/>
                <w:szCs w:val="22"/>
              </w:rPr>
              <w:t>Increased risk of infection and complications for workers who are clinically extremely vulnerable and workers in higher- risk groups</w:t>
            </w:r>
            <w:r w:rsidR="0048387D">
              <w:rPr>
                <w:rFonts w:ascii="Arial" w:hAnsi="Arial" w:cs="Arial"/>
                <w:sz w:val="22"/>
                <w:szCs w:val="22"/>
              </w:rPr>
              <w:t>, i.e. BAME</w:t>
            </w:r>
          </w:p>
        </w:tc>
        <w:tc>
          <w:tcPr>
            <w:tcW w:w="709" w:type="pct"/>
            <w:tcBorders>
              <w:top w:val="single" w:sz="6" w:space="0" w:color="auto"/>
              <w:left w:val="single" w:sz="6" w:space="0" w:color="auto"/>
              <w:bottom w:val="single" w:sz="6" w:space="0" w:color="auto"/>
              <w:right w:val="single" w:sz="6" w:space="0" w:color="auto"/>
            </w:tcBorders>
          </w:tcPr>
          <w:p w14:paraId="5796D51F" w14:textId="0D1AA0F9" w:rsidR="002420FE" w:rsidRPr="007C1B43" w:rsidRDefault="002420FE" w:rsidP="002420FE">
            <w:pPr>
              <w:pStyle w:val="ListParagraph"/>
              <w:numPr>
                <w:ilvl w:val="0"/>
                <w:numId w:val="8"/>
              </w:numPr>
              <w:ind w:left="315" w:hanging="357"/>
              <w:jc w:val="both"/>
              <w:rPr>
                <w:rFonts w:ascii="Arial" w:hAnsi="Arial" w:cs="Arial"/>
                <w:sz w:val="22"/>
                <w:szCs w:val="22"/>
              </w:rPr>
            </w:pPr>
            <w:r>
              <w:rPr>
                <w:rFonts w:ascii="Arial" w:hAnsi="Arial" w:cs="Arial"/>
                <w:sz w:val="22"/>
                <w:szCs w:val="22"/>
              </w:rPr>
              <w:t>Employees who have been shielding or who are pregnant.</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72DF1C62" w14:textId="0DBB47E8" w:rsidR="002420FE" w:rsidRDefault="002420FE" w:rsidP="002420FE">
            <w:pPr>
              <w:ind w:left="-42"/>
              <w:jc w:val="both"/>
              <w:rPr>
                <w:rFonts w:ascii="Arial" w:hAnsi="Arial" w:cs="Arial"/>
                <w:sz w:val="22"/>
                <w:szCs w:val="22"/>
              </w:rPr>
            </w:pPr>
            <w:r>
              <w:rPr>
                <w:rFonts w:ascii="Arial" w:hAnsi="Arial" w:cs="Arial"/>
                <w:sz w:val="22"/>
                <w:szCs w:val="22"/>
              </w:rPr>
              <w:t>Employees who are</w:t>
            </w:r>
            <w:r w:rsidRPr="007C1B43">
              <w:rPr>
                <w:rFonts w:ascii="Arial" w:hAnsi="Arial" w:cs="Arial"/>
                <w:sz w:val="22"/>
                <w:szCs w:val="22"/>
              </w:rPr>
              <w:t xml:space="preserve"> clinically extremely vulnerable </w:t>
            </w:r>
            <w:r>
              <w:rPr>
                <w:rFonts w:ascii="Arial" w:hAnsi="Arial" w:cs="Arial"/>
                <w:sz w:val="22"/>
                <w:szCs w:val="22"/>
              </w:rPr>
              <w:t>or pregnant are identified and an individual risk assessment is carried out.</w:t>
            </w:r>
            <w:r w:rsidRPr="007C1B43">
              <w:rPr>
                <w:rFonts w:ascii="Arial" w:hAnsi="Arial" w:cs="Arial"/>
                <w:sz w:val="22"/>
                <w:szCs w:val="22"/>
              </w:rPr>
              <w:t xml:space="preserve"> </w:t>
            </w:r>
          </w:p>
          <w:p w14:paraId="58B4D18E" w14:textId="77777777" w:rsidR="002420FE" w:rsidRDefault="002420FE" w:rsidP="002420FE">
            <w:pPr>
              <w:ind w:left="-42"/>
              <w:jc w:val="both"/>
              <w:rPr>
                <w:rFonts w:ascii="Arial" w:hAnsi="Arial" w:cs="Arial"/>
                <w:sz w:val="22"/>
                <w:szCs w:val="22"/>
              </w:rPr>
            </w:pPr>
          </w:p>
          <w:p w14:paraId="41F8A3B3" w14:textId="7DB93E77" w:rsidR="002420FE" w:rsidRPr="007C1B43" w:rsidRDefault="002420FE" w:rsidP="002420FE">
            <w:pPr>
              <w:ind w:left="-42"/>
              <w:jc w:val="both"/>
              <w:rPr>
                <w:rFonts w:ascii="Arial" w:hAnsi="Arial" w:cs="Arial"/>
                <w:sz w:val="22"/>
                <w:szCs w:val="22"/>
              </w:rPr>
            </w:pPr>
            <w:bookmarkStart w:id="1" w:name="_GoBack"/>
            <w:bookmarkEnd w:id="1"/>
          </w:p>
          <w:p w14:paraId="628FD064" w14:textId="0CA97787" w:rsidR="002420FE" w:rsidRPr="007C1B43" w:rsidRDefault="002420FE" w:rsidP="002420FE">
            <w:pPr>
              <w:ind w:left="-42"/>
              <w:jc w:val="both"/>
              <w:rPr>
                <w:rFonts w:ascii="Arial" w:hAnsi="Arial" w:cs="Arial"/>
                <w:sz w:val="22"/>
                <w:szCs w:val="22"/>
              </w:rPr>
            </w:pPr>
          </w:p>
        </w:tc>
        <w:tc>
          <w:tcPr>
            <w:tcW w:w="632" w:type="pct"/>
            <w:tcBorders>
              <w:top w:val="single" w:sz="6" w:space="0" w:color="auto"/>
              <w:left w:val="single" w:sz="6" w:space="0" w:color="auto"/>
              <w:bottom w:val="single" w:sz="6" w:space="0" w:color="auto"/>
              <w:right w:val="single" w:sz="6" w:space="0" w:color="auto"/>
            </w:tcBorders>
          </w:tcPr>
          <w:p w14:paraId="56C18208" w14:textId="4E50C2EE" w:rsidR="002420FE" w:rsidRPr="007C1B43" w:rsidRDefault="002420FE" w:rsidP="002420FE">
            <w:pPr>
              <w:jc w:val="both"/>
              <w:rPr>
                <w:rFonts w:ascii="Arial" w:hAnsi="Arial" w:cs="Arial"/>
                <w:sz w:val="22"/>
                <w:szCs w:val="22"/>
              </w:rPr>
            </w:pPr>
            <w:r>
              <w:rPr>
                <w:rFonts w:ascii="Arial" w:hAnsi="Arial" w:cs="Arial"/>
                <w:sz w:val="22"/>
                <w:szCs w:val="22"/>
              </w:rPr>
              <w:t xml:space="preserve">Identify which controls are required and in place. Implement controls if necessary </w:t>
            </w:r>
          </w:p>
        </w:tc>
        <w:tc>
          <w:tcPr>
            <w:tcW w:w="620" w:type="pct"/>
            <w:tcBorders>
              <w:top w:val="single" w:sz="6" w:space="0" w:color="auto"/>
              <w:left w:val="single" w:sz="6" w:space="0" w:color="auto"/>
              <w:bottom w:val="single" w:sz="6" w:space="0" w:color="auto"/>
              <w:right w:val="single" w:sz="6" w:space="0" w:color="auto"/>
            </w:tcBorders>
          </w:tcPr>
          <w:p w14:paraId="58A652BC" w14:textId="0B530233" w:rsidR="002420FE" w:rsidRPr="0046267E" w:rsidRDefault="002420FE" w:rsidP="002420FE">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7FC0CA5D" w14:textId="77777777" w:rsidR="002420FE" w:rsidRPr="0046267E" w:rsidRDefault="002420FE" w:rsidP="002420FE">
            <w:pPr>
              <w:jc w:val="both"/>
              <w:rPr>
                <w:rFonts w:ascii="Arial" w:hAnsi="Arial" w:cs="Arial"/>
                <w:sz w:val="22"/>
                <w:szCs w:val="22"/>
              </w:rPr>
            </w:pPr>
          </w:p>
        </w:tc>
      </w:tr>
      <w:tr w:rsidR="002420FE" w:rsidRPr="00F654A0" w14:paraId="00AE95C3" w14:textId="77777777" w:rsidTr="003D6B98">
        <w:tc>
          <w:tcPr>
            <w:tcW w:w="1027" w:type="pct"/>
            <w:tcBorders>
              <w:top w:val="single" w:sz="6" w:space="0" w:color="auto"/>
              <w:left w:val="single" w:sz="6" w:space="0" w:color="auto"/>
              <w:bottom w:val="single" w:sz="6" w:space="0" w:color="auto"/>
              <w:right w:val="single" w:sz="6" w:space="0" w:color="auto"/>
            </w:tcBorders>
            <w:shd w:val="clear" w:color="auto" w:fill="auto"/>
          </w:tcPr>
          <w:p w14:paraId="5F237173" w14:textId="5E67C1F8" w:rsidR="002420FE" w:rsidRPr="007C1B43" w:rsidRDefault="002420FE" w:rsidP="002420FE">
            <w:pPr>
              <w:rPr>
                <w:rFonts w:ascii="Arial" w:hAnsi="Arial" w:cs="Arial"/>
                <w:sz w:val="22"/>
                <w:szCs w:val="22"/>
              </w:rPr>
            </w:pPr>
            <w:r w:rsidRPr="007C1B43">
              <w:rPr>
                <w:rFonts w:ascii="Arial" w:hAnsi="Arial" w:cs="Arial"/>
                <w:sz w:val="22"/>
                <w:szCs w:val="22"/>
              </w:rPr>
              <w:t>Returning to work after prolonged period of shutdown</w:t>
            </w:r>
          </w:p>
        </w:tc>
        <w:tc>
          <w:tcPr>
            <w:tcW w:w="709" w:type="pct"/>
            <w:tcBorders>
              <w:top w:val="single" w:sz="6" w:space="0" w:color="auto"/>
              <w:left w:val="single" w:sz="6" w:space="0" w:color="auto"/>
              <w:bottom w:val="single" w:sz="6" w:space="0" w:color="auto"/>
              <w:right w:val="single" w:sz="6" w:space="0" w:color="auto"/>
            </w:tcBorders>
          </w:tcPr>
          <w:p w14:paraId="17F0B4B8" w14:textId="77D3F627" w:rsidR="002420FE" w:rsidRPr="007C1B43" w:rsidRDefault="002420FE" w:rsidP="002420FE">
            <w:pPr>
              <w:pStyle w:val="ListParagraph"/>
              <w:numPr>
                <w:ilvl w:val="0"/>
                <w:numId w:val="8"/>
              </w:numPr>
              <w:ind w:left="315" w:hanging="357"/>
              <w:jc w:val="both"/>
              <w:rPr>
                <w:rFonts w:ascii="Arial" w:hAnsi="Arial" w:cs="Arial"/>
                <w:sz w:val="22"/>
                <w:szCs w:val="22"/>
              </w:rPr>
            </w:pPr>
            <w:r>
              <w:rPr>
                <w:rFonts w:ascii="Arial" w:hAnsi="Arial" w:cs="Arial"/>
                <w:sz w:val="22"/>
                <w:szCs w:val="22"/>
              </w:rPr>
              <w:t>Shower facilities or toilet facilities which have been under used.</w:t>
            </w:r>
          </w:p>
        </w:tc>
        <w:tc>
          <w:tcPr>
            <w:tcW w:w="1568" w:type="pct"/>
            <w:tcBorders>
              <w:top w:val="single" w:sz="6" w:space="0" w:color="auto"/>
              <w:left w:val="single" w:sz="6" w:space="0" w:color="auto"/>
              <w:bottom w:val="single" w:sz="6" w:space="0" w:color="auto"/>
              <w:right w:val="single" w:sz="6" w:space="0" w:color="auto"/>
            </w:tcBorders>
            <w:shd w:val="clear" w:color="auto" w:fill="auto"/>
          </w:tcPr>
          <w:p w14:paraId="6640A378" w14:textId="467B2024" w:rsidR="002420FE" w:rsidRDefault="002420FE" w:rsidP="002420FE">
            <w:pPr>
              <w:jc w:val="both"/>
              <w:rPr>
                <w:rFonts w:ascii="Arial" w:hAnsi="Arial" w:cs="Arial"/>
                <w:sz w:val="22"/>
                <w:szCs w:val="22"/>
              </w:rPr>
            </w:pPr>
            <w:r>
              <w:rPr>
                <w:rFonts w:ascii="Arial" w:hAnsi="Arial" w:cs="Arial"/>
                <w:sz w:val="22"/>
                <w:szCs w:val="22"/>
              </w:rPr>
              <w:t xml:space="preserve">Property Services continuing to carry out water quality checks. </w:t>
            </w:r>
          </w:p>
          <w:p w14:paraId="7C8CEFEC" w14:textId="77777777" w:rsidR="002420FE" w:rsidRDefault="002420FE" w:rsidP="002420FE">
            <w:pPr>
              <w:jc w:val="both"/>
              <w:rPr>
                <w:rFonts w:ascii="Arial" w:hAnsi="Arial" w:cs="Arial"/>
                <w:sz w:val="22"/>
                <w:szCs w:val="22"/>
              </w:rPr>
            </w:pPr>
          </w:p>
          <w:p w14:paraId="45DD31B0" w14:textId="583289A2" w:rsidR="002420FE" w:rsidRPr="007C1B43" w:rsidRDefault="002420FE" w:rsidP="002420FE">
            <w:pPr>
              <w:jc w:val="both"/>
              <w:rPr>
                <w:rFonts w:ascii="Arial" w:hAnsi="Arial" w:cs="Arial"/>
                <w:sz w:val="22"/>
                <w:szCs w:val="22"/>
              </w:rPr>
            </w:pPr>
            <w:r>
              <w:rPr>
                <w:rFonts w:ascii="Arial" w:hAnsi="Arial" w:cs="Arial"/>
                <w:sz w:val="22"/>
                <w:szCs w:val="22"/>
              </w:rPr>
              <w:t>System in place to ensure flushing of taps and showers on a regular basis.</w:t>
            </w:r>
          </w:p>
          <w:p w14:paraId="58CC1187" w14:textId="77777777" w:rsidR="002420FE" w:rsidRPr="007C1B43" w:rsidRDefault="002420FE" w:rsidP="002420FE">
            <w:pPr>
              <w:jc w:val="both"/>
              <w:rPr>
                <w:rFonts w:ascii="Arial" w:hAnsi="Arial" w:cs="Arial"/>
                <w:sz w:val="22"/>
                <w:szCs w:val="22"/>
              </w:rPr>
            </w:pPr>
          </w:p>
          <w:p w14:paraId="6DC4399E" w14:textId="25D6DF53" w:rsidR="002420FE" w:rsidRPr="007C1B43" w:rsidRDefault="002420FE" w:rsidP="002420FE">
            <w:pPr>
              <w:jc w:val="both"/>
              <w:rPr>
                <w:rFonts w:ascii="Arial" w:hAnsi="Arial" w:cs="Arial"/>
                <w:sz w:val="22"/>
                <w:szCs w:val="22"/>
              </w:rPr>
            </w:pPr>
          </w:p>
        </w:tc>
        <w:tc>
          <w:tcPr>
            <w:tcW w:w="632" w:type="pct"/>
            <w:tcBorders>
              <w:top w:val="single" w:sz="6" w:space="0" w:color="auto"/>
              <w:left w:val="single" w:sz="6" w:space="0" w:color="auto"/>
              <w:bottom w:val="single" w:sz="6" w:space="0" w:color="auto"/>
              <w:right w:val="single" w:sz="6" w:space="0" w:color="auto"/>
            </w:tcBorders>
          </w:tcPr>
          <w:p w14:paraId="7AB55D6F" w14:textId="660D856C" w:rsidR="002420FE" w:rsidRPr="007C1B43" w:rsidRDefault="002420FE" w:rsidP="002420FE">
            <w:pPr>
              <w:jc w:val="both"/>
              <w:rPr>
                <w:rFonts w:ascii="Arial" w:hAnsi="Arial" w:cs="Arial"/>
                <w:sz w:val="22"/>
                <w:szCs w:val="22"/>
              </w:rPr>
            </w:pPr>
            <w:r>
              <w:rPr>
                <w:rFonts w:ascii="Arial" w:hAnsi="Arial" w:cs="Arial"/>
                <w:sz w:val="22"/>
                <w:szCs w:val="22"/>
              </w:rPr>
              <w:t xml:space="preserve">Identify which controls are required and in place. Implement controls if necessary </w:t>
            </w:r>
          </w:p>
        </w:tc>
        <w:tc>
          <w:tcPr>
            <w:tcW w:w="620" w:type="pct"/>
            <w:tcBorders>
              <w:top w:val="single" w:sz="6" w:space="0" w:color="auto"/>
              <w:left w:val="single" w:sz="6" w:space="0" w:color="auto"/>
              <w:bottom w:val="single" w:sz="6" w:space="0" w:color="auto"/>
              <w:right w:val="single" w:sz="6" w:space="0" w:color="auto"/>
            </w:tcBorders>
          </w:tcPr>
          <w:p w14:paraId="1ACE66CF" w14:textId="2FC475CC" w:rsidR="002420FE" w:rsidRPr="0046267E" w:rsidRDefault="002420FE" w:rsidP="002420FE">
            <w:pPr>
              <w:jc w:val="both"/>
              <w:rPr>
                <w:rFonts w:ascii="Arial" w:hAnsi="Arial" w:cs="Arial"/>
                <w:sz w:val="22"/>
                <w:szCs w:val="22"/>
              </w:rPr>
            </w:pPr>
            <w:r>
              <w:rPr>
                <w:rFonts w:ascii="Arial" w:hAnsi="Arial" w:cs="Arial"/>
                <w:sz w:val="22"/>
                <w:szCs w:val="22"/>
              </w:rPr>
              <w:t>Line managers</w:t>
            </w:r>
          </w:p>
        </w:tc>
        <w:tc>
          <w:tcPr>
            <w:tcW w:w="443" w:type="pct"/>
            <w:tcBorders>
              <w:top w:val="single" w:sz="6" w:space="0" w:color="auto"/>
              <w:left w:val="single" w:sz="6" w:space="0" w:color="auto"/>
              <w:bottom w:val="single" w:sz="6" w:space="0" w:color="auto"/>
              <w:right w:val="single" w:sz="6" w:space="0" w:color="auto"/>
            </w:tcBorders>
          </w:tcPr>
          <w:p w14:paraId="7B4AD3DC" w14:textId="77777777" w:rsidR="002420FE" w:rsidRPr="0046267E" w:rsidRDefault="002420FE" w:rsidP="002420FE">
            <w:pPr>
              <w:jc w:val="both"/>
              <w:rPr>
                <w:rFonts w:ascii="Arial" w:hAnsi="Arial" w:cs="Arial"/>
                <w:sz w:val="22"/>
                <w:szCs w:val="22"/>
              </w:rPr>
            </w:pPr>
          </w:p>
        </w:tc>
      </w:tr>
    </w:tbl>
    <w:p w14:paraId="3D926252" w14:textId="1ABEDFED" w:rsidR="00B06050" w:rsidRDefault="00B06050"/>
    <w:p w14:paraId="27A14D3B" w14:textId="77777777" w:rsidR="00B06050" w:rsidRDefault="00B06050">
      <w:pPr>
        <w:overflowPunct/>
        <w:autoSpaceDE/>
        <w:autoSpaceDN/>
        <w:adjustRightInd/>
        <w:textAlignment w:val="auto"/>
      </w:pPr>
      <w:r>
        <w:br w:type="page"/>
      </w:r>
    </w:p>
    <w:p w14:paraId="38BBE14C" w14:textId="77777777" w:rsidR="00381FC7" w:rsidRDefault="00381FC7"/>
    <w:tbl>
      <w:tblPr>
        <w:tblStyle w:val="TableGrid"/>
        <w:tblW w:w="15876" w:type="dxa"/>
        <w:tblInd w:w="-572" w:type="dxa"/>
        <w:tblLook w:val="04A0" w:firstRow="1" w:lastRow="0" w:firstColumn="1" w:lastColumn="0" w:noHBand="0" w:noVBand="1"/>
      </w:tblPr>
      <w:tblGrid>
        <w:gridCol w:w="5812"/>
        <w:gridCol w:w="10064"/>
      </w:tblGrid>
      <w:tr w:rsidR="00B06050" w14:paraId="480661C3" w14:textId="77777777" w:rsidTr="00B06050">
        <w:tc>
          <w:tcPr>
            <w:tcW w:w="5812" w:type="dxa"/>
          </w:tcPr>
          <w:p w14:paraId="6DB2ADEC" w14:textId="32F55B16" w:rsidR="00B06050" w:rsidRPr="00B06050" w:rsidRDefault="00B06050">
            <w:pPr>
              <w:overflowPunct/>
              <w:autoSpaceDE/>
              <w:autoSpaceDN/>
              <w:adjustRightInd/>
              <w:textAlignment w:val="auto"/>
              <w:rPr>
                <w:rFonts w:ascii="Arial" w:hAnsi="Arial" w:cs="Arial"/>
                <w:sz w:val="24"/>
                <w:szCs w:val="24"/>
              </w:rPr>
            </w:pPr>
            <w:r w:rsidRPr="00B06050">
              <w:rPr>
                <w:rFonts w:ascii="Arial" w:hAnsi="Arial" w:cs="Arial"/>
                <w:sz w:val="24"/>
                <w:szCs w:val="24"/>
              </w:rPr>
              <w:t>Addi</w:t>
            </w:r>
            <w:r>
              <w:rPr>
                <w:rFonts w:ascii="Arial" w:hAnsi="Arial" w:cs="Arial"/>
                <w:sz w:val="24"/>
                <w:szCs w:val="24"/>
              </w:rPr>
              <w:t>tional Documentation</w:t>
            </w:r>
          </w:p>
        </w:tc>
        <w:tc>
          <w:tcPr>
            <w:tcW w:w="10064" w:type="dxa"/>
          </w:tcPr>
          <w:p w14:paraId="7AC739EE" w14:textId="454C4FA6" w:rsidR="00B06050" w:rsidRPr="00B06050" w:rsidRDefault="00B06050">
            <w:pPr>
              <w:overflowPunct/>
              <w:autoSpaceDE/>
              <w:autoSpaceDN/>
              <w:adjustRightInd/>
              <w:textAlignment w:val="auto"/>
              <w:rPr>
                <w:rFonts w:ascii="Arial" w:hAnsi="Arial" w:cs="Arial"/>
                <w:sz w:val="24"/>
                <w:szCs w:val="24"/>
              </w:rPr>
            </w:pPr>
          </w:p>
        </w:tc>
      </w:tr>
      <w:tr w:rsidR="00B06050" w14:paraId="6CF6F861" w14:textId="77777777" w:rsidTr="00B06050">
        <w:tc>
          <w:tcPr>
            <w:tcW w:w="5812" w:type="dxa"/>
          </w:tcPr>
          <w:p w14:paraId="54DB9377" w14:textId="30D4949A" w:rsidR="00B06050" w:rsidRPr="00B06050" w:rsidRDefault="004E2A55" w:rsidP="004E2A55">
            <w:pPr>
              <w:overflowPunct/>
              <w:autoSpaceDE/>
              <w:autoSpaceDN/>
              <w:adjustRightInd/>
              <w:textAlignment w:val="auto"/>
              <w:rPr>
                <w:rFonts w:ascii="Arial" w:hAnsi="Arial" w:cs="Arial"/>
                <w:sz w:val="24"/>
                <w:szCs w:val="24"/>
              </w:rPr>
            </w:pPr>
            <w:r>
              <w:rPr>
                <w:rFonts w:ascii="Arial" w:hAnsi="Arial" w:cs="Arial"/>
                <w:sz w:val="24"/>
                <w:szCs w:val="24"/>
              </w:rPr>
              <w:t xml:space="preserve">Substantial guidance has been developed by the </w:t>
            </w:r>
            <w:proofErr w:type="spellStart"/>
            <w:r>
              <w:rPr>
                <w:rFonts w:ascii="Arial" w:hAnsi="Arial" w:cs="Arial"/>
                <w:sz w:val="24"/>
                <w:szCs w:val="24"/>
              </w:rPr>
              <w:t>scottish</w:t>
            </w:r>
            <w:proofErr w:type="spellEnd"/>
            <w:r>
              <w:rPr>
                <w:rFonts w:ascii="Arial" w:hAnsi="Arial" w:cs="Arial"/>
                <w:sz w:val="24"/>
                <w:szCs w:val="24"/>
              </w:rPr>
              <w:t xml:space="preserve"> government and is available on their website. This should also be referred to when personalising this risk assessment for each establishment</w:t>
            </w:r>
            <w:r w:rsidR="0048387D">
              <w:rPr>
                <w:rFonts w:ascii="Arial" w:hAnsi="Arial" w:cs="Arial"/>
                <w:sz w:val="24"/>
                <w:szCs w:val="24"/>
              </w:rPr>
              <w:t xml:space="preserve"> or work area</w:t>
            </w:r>
            <w:r>
              <w:rPr>
                <w:rFonts w:ascii="Arial" w:hAnsi="Arial" w:cs="Arial"/>
                <w:sz w:val="24"/>
                <w:szCs w:val="24"/>
              </w:rPr>
              <w:t>.</w:t>
            </w:r>
          </w:p>
        </w:tc>
        <w:tc>
          <w:tcPr>
            <w:tcW w:w="10064" w:type="dxa"/>
          </w:tcPr>
          <w:p w14:paraId="639C4328" w14:textId="77777777" w:rsidR="004E2A55" w:rsidRDefault="004E2A55">
            <w:pPr>
              <w:overflowPunct/>
              <w:autoSpaceDE/>
              <w:autoSpaceDN/>
              <w:adjustRightInd/>
              <w:textAlignment w:val="auto"/>
              <w:rPr>
                <w:rFonts w:ascii="Arial" w:hAnsi="Arial" w:cs="Arial"/>
                <w:sz w:val="24"/>
                <w:szCs w:val="24"/>
              </w:rPr>
            </w:pPr>
          </w:p>
          <w:p w14:paraId="643F5287" w14:textId="77777777" w:rsidR="006D407A" w:rsidRDefault="006D407A">
            <w:pPr>
              <w:overflowPunct/>
              <w:autoSpaceDE/>
              <w:autoSpaceDN/>
              <w:adjustRightInd/>
              <w:textAlignment w:val="auto"/>
              <w:rPr>
                <w:rFonts w:ascii="Arial" w:hAnsi="Arial" w:cs="Arial"/>
                <w:sz w:val="24"/>
                <w:szCs w:val="24"/>
              </w:rPr>
            </w:pPr>
          </w:p>
          <w:p w14:paraId="6CE1E454" w14:textId="77777777" w:rsidR="004E2A55" w:rsidRDefault="004E2A55">
            <w:pPr>
              <w:overflowPunct/>
              <w:autoSpaceDE/>
              <w:autoSpaceDN/>
              <w:adjustRightInd/>
              <w:textAlignment w:val="auto"/>
              <w:rPr>
                <w:rFonts w:ascii="Arial" w:hAnsi="Arial" w:cs="Arial"/>
                <w:sz w:val="24"/>
                <w:szCs w:val="24"/>
              </w:rPr>
            </w:pPr>
            <w:r>
              <w:rPr>
                <w:rFonts w:ascii="Arial" w:hAnsi="Arial" w:cs="Arial"/>
                <w:sz w:val="24"/>
                <w:szCs w:val="24"/>
              </w:rPr>
              <w:t>This guidance is subject to regular updates</w:t>
            </w:r>
            <w:r w:rsidR="006D407A">
              <w:rPr>
                <w:rFonts w:ascii="Arial" w:hAnsi="Arial" w:cs="Arial"/>
                <w:sz w:val="24"/>
                <w:szCs w:val="24"/>
              </w:rPr>
              <w:t xml:space="preserve"> and should be checked on a regular basis.</w:t>
            </w:r>
          </w:p>
          <w:p w14:paraId="64A7A0DF" w14:textId="77777777" w:rsidR="0048387D" w:rsidRDefault="007B5A39">
            <w:pPr>
              <w:overflowPunct/>
              <w:autoSpaceDE/>
              <w:autoSpaceDN/>
              <w:adjustRightInd/>
              <w:textAlignment w:val="auto"/>
            </w:pPr>
            <w:hyperlink r:id="rId11" w:history="1">
              <w:r w:rsidR="0048387D">
                <w:rPr>
                  <w:rStyle w:val="Hyperlink"/>
                </w:rPr>
                <w:t>Coronavirus (COVID-19): safer businesses and workplaces - gov.scot (www.gov.scot)</w:t>
              </w:r>
            </w:hyperlink>
          </w:p>
          <w:p w14:paraId="0DD386A6" w14:textId="5B6B353D" w:rsidR="0048387D" w:rsidRDefault="007B5A39">
            <w:pPr>
              <w:overflowPunct/>
              <w:autoSpaceDE/>
              <w:autoSpaceDN/>
              <w:adjustRightInd/>
              <w:textAlignment w:val="auto"/>
            </w:pPr>
            <w:hyperlink r:id="rId12" w:history="1">
              <w:r w:rsidR="0048387D">
                <w:rPr>
                  <w:rStyle w:val="Hyperlink"/>
                </w:rPr>
                <w:t>Coronavirus (COVID-19): returning to offices - gov.scot (www.gov.scot)</w:t>
              </w:r>
            </w:hyperlink>
          </w:p>
          <w:p w14:paraId="06B51BC5" w14:textId="00B96D6D" w:rsidR="0048387D" w:rsidRDefault="0048387D">
            <w:pPr>
              <w:overflowPunct/>
              <w:autoSpaceDE/>
              <w:autoSpaceDN/>
              <w:adjustRightInd/>
              <w:textAlignment w:val="auto"/>
              <w:rPr>
                <w:rFonts w:ascii="Arial" w:hAnsi="Arial" w:cs="Arial"/>
                <w:sz w:val="24"/>
                <w:szCs w:val="24"/>
              </w:rPr>
            </w:pPr>
          </w:p>
        </w:tc>
      </w:tr>
      <w:tr w:rsidR="00B06050" w14:paraId="4C834C51" w14:textId="77777777" w:rsidTr="00B06050">
        <w:tc>
          <w:tcPr>
            <w:tcW w:w="5812" w:type="dxa"/>
          </w:tcPr>
          <w:p w14:paraId="57B84CC0" w14:textId="37785695" w:rsidR="00B06050" w:rsidRDefault="00B06050">
            <w:pPr>
              <w:overflowPunct/>
              <w:autoSpaceDE/>
              <w:autoSpaceDN/>
              <w:adjustRightInd/>
              <w:textAlignment w:val="auto"/>
              <w:rPr>
                <w:rFonts w:ascii="Arial" w:hAnsi="Arial" w:cs="Arial"/>
                <w:sz w:val="24"/>
                <w:szCs w:val="24"/>
              </w:rPr>
            </w:pPr>
          </w:p>
        </w:tc>
        <w:tc>
          <w:tcPr>
            <w:tcW w:w="10064" w:type="dxa"/>
          </w:tcPr>
          <w:p w14:paraId="546547E0" w14:textId="7C53978F" w:rsidR="00B06050" w:rsidRDefault="00B06050">
            <w:pPr>
              <w:overflowPunct/>
              <w:autoSpaceDE/>
              <w:autoSpaceDN/>
              <w:adjustRightInd/>
              <w:textAlignment w:val="auto"/>
              <w:rPr>
                <w:rFonts w:ascii="Arial" w:hAnsi="Arial" w:cs="Arial"/>
                <w:sz w:val="24"/>
                <w:szCs w:val="24"/>
              </w:rPr>
            </w:pPr>
          </w:p>
        </w:tc>
      </w:tr>
      <w:tr w:rsidR="00B06050" w14:paraId="13A29B95" w14:textId="77777777" w:rsidTr="00B06050">
        <w:tc>
          <w:tcPr>
            <w:tcW w:w="5812" w:type="dxa"/>
          </w:tcPr>
          <w:p w14:paraId="2580D7BE" w14:textId="1E9E5471" w:rsidR="00B06050" w:rsidRDefault="00B06050">
            <w:pPr>
              <w:overflowPunct/>
              <w:autoSpaceDE/>
              <w:autoSpaceDN/>
              <w:adjustRightInd/>
              <w:textAlignment w:val="auto"/>
              <w:rPr>
                <w:rFonts w:ascii="Arial" w:hAnsi="Arial" w:cs="Arial"/>
                <w:sz w:val="24"/>
                <w:szCs w:val="24"/>
              </w:rPr>
            </w:pPr>
          </w:p>
        </w:tc>
        <w:tc>
          <w:tcPr>
            <w:tcW w:w="10064" w:type="dxa"/>
          </w:tcPr>
          <w:p w14:paraId="5AE16312" w14:textId="2DEA561E" w:rsidR="00B06050" w:rsidRDefault="00B06050">
            <w:pPr>
              <w:overflowPunct/>
              <w:autoSpaceDE/>
              <w:autoSpaceDN/>
              <w:adjustRightInd/>
              <w:textAlignment w:val="auto"/>
              <w:rPr>
                <w:rFonts w:ascii="Arial" w:hAnsi="Arial" w:cs="Arial"/>
                <w:sz w:val="24"/>
                <w:szCs w:val="24"/>
              </w:rPr>
            </w:pPr>
          </w:p>
        </w:tc>
      </w:tr>
    </w:tbl>
    <w:p w14:paraId="26EB8628" w14:textId="77777777" w:rsidR="001D72A0" w:rsidRDefault="001D72A0">
      <w:pPr>
        <w:overflowPunct/>
        <w:autoSpaceDE/>
        <w:autoSpaceDN/>
        <w:adjustRightInd/>
        <w:textAlignment w:val="auto"/>
      </w:pPr>
    </w:p>
    <w:p w14:paraId="34866C12" w14:textId="77777777" w:rsidR="001D72A0" w:rsidRPr="0095042B" w:rsidRDefault="001D72A0" w:rsidP="001D72A0">
      <w:pPr>
        <w:tabs>
          <w:tab w:val="left" w:pos="0"/>
        </w:tabs>
        <w:rPr>
          <w:rFonts w:ascii="Arial" w:hAnsi="Arial" w:cs="Arial"/>
          <w:b/>
          <w:sz w:val="22"/>
          <w:szCs w:val="22"/>
        </w:rPr>
      </w:pPr>
      <w:r w:rsidRPr="0095042B">
        <w:rPr>
          <w:rFonts w:ascii="Arial" w:hAnsi="Arial" w:cs="Arial"/>
          <w:b/>
          <w:sz w:val="22"/>
          <w:szCs w:val="22"/>
        </w:rPr>
        <w:t>Management Action Plan</w:t>
      </w:r>
    </w:p>
    <w:p w14:paraId="23ECC994" w14:textId="77777777" w:rsidR="001D72A0" w:rsidRPr="00865F1D" w:rsidRDefault="001D72A0" w:rsidP="001D72A0">
      <w:pPr>
        <w:rPr>
          <w:rFonts w:cs="Arial"/>
        </w:rPr>
      </w:pPr>
    </w:p>
    <w:tbl>
      <w:tblPr>
        <w:tblW w:w="157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6"/>
        <w:gridCol w:w="848"/>
        <w:gridCol w:w="1925"/>
        <w:gridCol w:w="2779"/>
        <w:gridCol w:w="1561"/>
        <w:gridCol w:w="1216"/>
        <w:gridCol w:w="1361"/>
        <w:gridCol w:w="2809"/>
      </w:tblGrid>
      <w:tr w:rsidR="001D72A0" w:rsidRPr="00865F1D" w14:paraId="5C0AE162" w14:textId="77777777" w:rsidTr="002C4D5D">
        <w:tc>
          <w:tcPr>
            <w:tcW w:w="6009" w:type="dxa"/>
            <w:gridSpan w:val="3"/>
          </w:tcPr>
          <w:p w14:paraId="4DFE00D7" w14:textId="77777777" w:rsidR="001D72A0" w:rsidRPr="0095042B" w:rsidRDefault="001D72A0" w:rsidP="002C4D5D">
            <w:pPr>
              <w:rPr>
                <w:rFonts w:ascii="Arial" w:hAnsi="Arial" w:cs="Arial"/>
                <w:b/>
                <w:sz w:val="22"/>
                <w:szCs w:val="22"/>
              </w:rPr>
            </w:pPr>
            <w:r w:rsidRPr="0095042B">
              <w:rPr>
                <w:rFonts w:ascii="Arial" w:hAnsi="Arial" w:cs="Arial"/>
                <w:b/>
                <w:sz w:val="22"/>
                <w:szCs w:val="22"/>
              </w:rPr>
              <w:t>Name:</w:t>
            </w:r>
          </w:p>
          <w:p w14:paraId="24731C49" w14:textId="77777777" w:rsidR="001D72A0" w:rsidRPr="0095042B" w:rsidRDefault="001D72A0" w:rsidP="002C4D5D">
            <w:pPr>
              <w:rPr>
                <w:rFonts w:ascii="Arial" w:hAnsi="Arial" w:cs="Arial"/>
                <w:b/>
                <w:sz w:val="22"/>
                <w:szCs w:val="22"/>
              </w:rPr>
            </w:pPr>
          </w:p>
        </w:tc>
        <w:tc>
          <w:tcPr>
            <w:tcW w:w="5556" w:type="dxa"/>
            <w:gridSpan w:val="3"/>
          </w:tcPr>
          <w:p w14:paraId="6F10F0BD" w14:textId="77777777" w:rsidR="001D72A0" w:rsidRPr="0095042B" w:rsidRDefault="001D72A0" w:rsidP="002C4D5D">
            <w:pPr>
              <w:rPr>
                <w:rFonts w:ascii="Arial" w:hAnsi="Arial" w:cs="Arial"/>
                <w:b/>
                <w:sz w:val="22"/>
                <w:szCs w:val="22"/>
              </w:rPr>
            </w:pPr>
            <w:r w:rsidRPr="0095042B">
              <w:rPr>
                <w:rFonts w:ascii="Arial" w:hAnsi="Arial" w:cs="Arial"/>
                <w:b/>
                <w:sz w:val="22"/>
                <w:szCs w:val="22"/>
              </w:rPr>
              <w:t>Service:</w:t>
            </w:r>
          </w:p>
        </w:tc>
        <w:tc>
          <w:tcPr>
            <w:tcW w:w="4170" w:type="dxa"/>
            <w:gridSpan w:val="2"/>
          </w:tcPr>
          <w:p w14:paraId="77F062CA" w14:textId="77777777" w:rsidR="001D72A0" w:rsidRPr="0095042B" w:rsidRDefault="001D72A0" w:rsidP="002C4D5D">
            <w:pPr>
              <w:rPr>
                <w:rFonts w:ascii="Arial" w:hAnsi="Arial" w:cs="Arial"/>
                <w:b/>
                <w:sz w:val="22"/>
                <w:szCs w:val="22"/>
              </w:rPr>
            </w:pPr>
            <w:r w:rsidRPr="0095042B">
              <w:rPr>
                <w:rFonts w:ascii="Arial" w:hAnsi="Arial" w:cs="Arial"/>
                <w:b/>
                <w:sz w:val="22"/>
                <w:szCs w:val="22"/>
              </w:rPr>
              <w:t>Date:</w:t>
            </w:r>
          </w:p>
        </w:tc>
      </w:tr>
      <w:tr w:rsidR="001D72A0" w:rsidRPr="00865F1D" w14:paraId="6DCA37FE" w14:textId="77777777" w:rsidTr="002C4D5D">
        <w:tc>
          <w:tcPr>
            <w:tcW w:w="4084" w:type="dxa"/>
            <w:gridSpan w:val="2"/>
          </w:tcPr>
          <w:p w14:paraId="28754C23" w14:textId="77777777" w:rsidR="001D72A0" w:rsidRPr="0095042B" w:rsidRDefault="001D72A0" w:rsidP="002C4D5D">
            <w:pPr>
              <w:rPr>
                <w:rFonts w:ascii="Arial" w:hAnsi="Arial" w:cs="Arial"/>
                <w:b/>
                <w:sz w:val="22"/>
                <w:szCs w:val="22"/>
              </w:rPr>
            </w:pPr>
            <w:r w:rsidRPr="0095042B">
              <w:rPr>
                <w:rFonts w:ascii="Arial" w:hAnsi="Arial" w:cs="Arial"/>
                <w:b/>
                <w:sz w:val="22"/>
                <w:szCs w:val="22"/>
              </w:rPr>
              <w:t>Issue Identified</w:t>
            </w:r>
          </w:p>
        </w:tc>
        <w:tc>
          <w:tcPr>
            <w:tcW w:w="6265" w:type="dxa"/>
            <w:gridSpan w:val="3"/>
          </w:tcPr>
          <w:p w14:paraId="36F6A4E5" w14:textId="77777777" w:rsidR="001D72A0" w:rsidRPr="0095042B" w:rsidRDefault="001D72A0" w:rsidP="002C4D5D">
            <w:pPr>
              <w:rPr>
                <w:rFonts w:ascii="Arial" w:hAnsi="Arial" w:cs="Arial"/>
                <w:b/>
                <w:sz w:val="22"/>
                <w:szCs w:val="22"/>
              </w:rPr>
            </w:pPr>
            <w:r w:rsidRPr="0095042B">
              <w:rPr>
                <w:rFonts w:ascii="Arial" w:hAnsi="Arial" w:cs="Arial"/>
                <w:b/>
                <w:sz w:val="22"/>
                <w:szCs w:val="22"/>
              </w:rPr>
              <w:t>Control Measure Agreed</w:t>
            </w:r>
          </w:p>
        </w:tc>
        <w:tc>
          <w:tcPr>
            <w:tcW w:w="2577" w:type="dxa"/>
            <w:gridSpan w:val="2"/>
          </w:tcPr>
          <w:p w14:paraId="2F20B84A" w14:textId="77777777" w:rsidR="001D72A0" w:rsidRPr="0095042B" w:rsidRDefault="001D72A0" w:rsidP="002C4D5D">
            <w:pPr>
              <w:rPr>
                <w:rFonts w:ascii="Arial" w:hAnsi="Arial" w:cs="Arial"/>
                <w:b/>
                <w:sz w:val="22"/>
                <w:szCs w:val="22"/>
              </w:rPr>
            </w:pPr>
            <w:r w:rsidRPr="0095042B">
              <w:rPr>
                <w:rFonts w:ascii="Arial" w:hAnsi="Arial" w:cs="Arial"/>
                <w:b/>
                <w:sz w:val="22"/>
                <w:szCs w:val="22"/>
              </w:rPr>
              <w:t>Action/Review Date</w:t>
            </w:r>
          </w:p>
        </w:tc>
        <w:tc>
          <w:tcPr>
            <w:tcW w:w="2809" w:type="dxa"/>
          </w:tcPr>
          <w:p w14:paraId="154AB338" w14:textId="77777777" w:rsidR="001D72A0" w:rsidRPr="0095042B" w:rsidRDefault="001D72A0" w:rsidP="002C4D5D">
            <w:pPr>
              <w:rPr>
                <w:rFonts w:ascii="Arial" w:hAnsi="Arial" w:cs="Arial"/>
                <w:b/>
                <w:sz w:val="22"/>
                <w:szCs w:val="22"/>
              </w:rPr>
            </w:pPr>
            <w:r w:rsidRPr="0095042B">
              <w:rPr>
                <w:rFonts w:ascii="Arial" w:hAnsi="Arial" w:cs="Arial"/>
                <w:b/>
                <w:sz w:val="22"/>
                <w:szCs w:val="22"/>
              </w:rPr>
              <w:t>By Who</w:t>
            </w:r>
          </w:p>
        </w:tc>
      </w:tr>
      <w:tr w:rsidR="001D72A0" w:rsidRPr="00865F1D" w14:paraId="451B9EAF" w14:textId="77777777" w:rsidTr="002C4D5D">
        <w:tc>
          <w:tcPr>
            <w:tcW w:w="4084" w:type="dxa"/>
            <w:gridSpan w:val="2"/>
          </w:tcPr>
          <w:p w14:paraId="01D30483" w14:textId="77777777" w:rsidR="001D72A0" w:rsidRPr="003B5CE1" w:rsidRDefault="001D72A0" w:rsidP="002C4D5D">
            <w:pPr>
              <w:rPr>
                <w:rFonts w:ascii="Arial" w:hAnsi="Arial" w:cs="Arial"/>
                <w:b/>
                <w:sz w:val="22"/>
                <w:szCs w:val="22"/>
              </w:rPr>
            </w:pPr>
          </w:p>
        </w:tc>
        <w:tc>
          <w:tcPr>
            <w:tcW w:w="6265" w:type="dxa"/>
            <w:gridSpan w:val="3"/>
          </w:tcPr>
          <w:p w14:paraId="1760C52C" w14:textId="77777777" w:rsidR="001D72A0" w:rsidRPr="0095042B" w:rsidRDefault="001D72A0" w:rsidP="002C4D5D">
            <w:pPr>
              <w:rPr>
                <w:rFonts w:ascii="Arial" w:hAnsi="Arial" w:cs="Arial"/>
                <w:b/>
                <w:sz w:val="22"/>
                <w:szCs w:val="22"/>
              </w:rPr>
            </w:pPr>
          </w:p>
        </w:tc>
        <w:tc>
          <w:tcPr>
            <w:tcW w:w="2577" w:type="dxa"/>
            <w:gridSpan w:val="2"/>
          </w:tcPr>
          <w:p w14:paraId="7678E992" w14:textId="77777777" w:rsidR="001D72A0" w:rsidRPr="0095042B" w:rsidRDefault="001D72A0" w:rsidP="002C4D5D">
            <w:pPr>
              <w:rPr>
                <w:rFonts w:ascii="Arial" w:hAnsi="Arial" w:cs="Arial"/>
                <w:b/>
                <w:sz w:val="22"/>
                <w:szCs w:val="22"/>
              </w:rPr>
            </w:pPr>
          </w:p>
        </w:tc>
        <w:tc>
          <w:tcPr>
            <w:tcW w:w="2809" w:type="dxa"/>
          </w:tcPr>
          <w:p w14:paraId="17A58CEA" w14:textId="77777777" w:rsidR="001D72A0" w:rsidRPr="0095042B" w:rsidRDefault="001D72A0" w:rsidP="002C4D5D">
            <w:pPr>
              <w:rPr>
                <w:rFonts w:ascii="Arial" w:hAnsi="Arial" w:cs="Arial"/>
                <w:b/>
                <w:sz w:val="22"/>
                <w:szCs w:val="22"/>
              </w:rPr>
            </w:pPr>
          </w:p>
        </w:tc>
      </w:tr>
      <w:tr w:rsidR="001D72A0" w:rsidRPr="00865F1D" w14:paraId="687C520B" w14:textId="77777777" w:rsidTr="002C4D5D">
        <w:tc>
          <w:tcPr>
            <w:tcW w:w="4084" w:type="dxa"/>
            <w:gridSpan w:val="2"/>
          </w:tcPr>
          <w:p w14:paraId="4FA389D2" w14:textId="77777777" w:rsidR="001D72A0" w:rsidRPr="0095042B" w:rsidRDefault="001D72A0" w:rsidP="002C4D5D">
            <w:pPr>
              <w:rPr>
                <w:rFonts w:ascii="Arial" w:hAnsi="Arial" w:cs="Arial"/>
                <w:b/>
                <w:sz w:val="22"/>
                <w:szCs w:val="22"/>
              </w:rPr>
            </w:pPr>
          </w:p>
        </w:tc>
        <w:tc>
          <w:tcPr>
            <w:tcW w:w="6265" w:type="dxa"/>
            <w:gridSpan w:val="3"/>
          </w:tcPr>
          <w:p w14:paraId="4FEB2CDB" w14:textId="77777777" w:rsidR="001D72A0" w:rsidRPr="0095042B" w:rsidRDefault="001D72A0" w:rsidP="002C4D5D">
            <w:pPr>
              <w:rPr>
                <w:rFonts w:ascii="Arial" w:hAnsi="Arial" w:cs="Arial"/>
                <w:b/>
                <w:sz w:val="22"/>
                <w:szCs w:val="22"/>
              </w:rPr>
            </w:pPr>
          </w:p>
        </w:tc>
        <w:tc>
          <w:tcPr>
            <w:tcW w:w="2577" w:type="dxa"/>
            <w:gridSpan w:val="2"/>
          </w:tcPr>
          <w:p w14:paraId="0C24B929" w14:textId="77777777" w:rsidR="001D72A0" w:rsidRPr="0095042B" w:rsidRDefault="001D72A0" w:rsidP="002C4D5D">
            <w:pPr>
              <w:rPr>
                <w:rFonts w:ascii="Arial" w:hAnsi="Arial" w:cs="Arial"/>
                <w:b/>
                <w:sz w:val="22"/>
                <w:szCs w:val="22"/>
              </w:rPr>
            </w:pPr>
          </w:p>
        </w:tc>
        <w:tc>
          <w:tcPr>
            <w:tcW w:w="2809" w:type="dxa"/>
          </w:tcPr>
          <w:p w14:paraId="77E00713" w14:textId="77777777" w:rsidR="001D72A0" w:rsidRPr="0095042B" w:rsidRDefault="001D72A0" w:rsidP="002C4D5D">
            <w:pPr>
              <w:rPr>
                <w:rFonts w:ascii="Arial" w:hAnsi="Arial" w:cs="Arial"/>
                <w:b/>
                <w:sz w:val="22"/>
                <w:szCs w:val="22"/>
              </w:rPr>
            </w:pPr>
          </w:p>
        </w:tc>
      </w:tr>
      <w:tr w:rsidR="001D72A0" w:rsidRPr="00865F1D" w14:paraId="3C5F2849" w14:textId="77777777" w:rsidTr="002C4D5D">
        <w:tc>
          <w:tcPr>
            <w:tcW w:w="4084" w:type="dxa"/>
            <w:gridSpan w:val="2"/>
          </w:tcPr>
          <w:p w14:paraId="046470CD" w14:textId="77777777" w:rsidR="001D72A0" w:rsidRPr="003B5CE1" w:rsidRDefault="001D72A0" w:rsidP="002C4D5D">
            <w:pPr>
              <w:rPr>
                <w:rFonts w:ascii="Arial" w:hAnsi="Arial" w:cs="Arial"/>
                <w:b/>
                <w:sz w:val="22"/>
                <w:szCs w:val="22"/>
              </w:rPr>
            </w:pPr>
          </w:p>
        </w:tc>
        <w:tc>
          <w:tcPr>
            <w:tcW w:w="6265" w:type="dxa"/>
            <w:gridSpan w:val="3"/>
          </w:tcPr>
          <w:p w14:paraId="1C48252B" w14:textId="77777777" w:rsidR="001D72A0" w:rsidRPr="0095042B" w:rsidRDefault="001D72A0" w:rsidP="002C4D5D">
            <w:pPr>
              <w:rPr>
                <w:rFonts w:ascii="Arial" w:hAnsi="Arial" w:cs="Arial"/>
                <w:b/>
                <w:sz w:val="22"/>
                <w:szCs w:val="22"/>
              </w:rPr>
            </w:pPr>
          </w:p>
        </w:tc>
        <w:tc>
          <w:tcPr>
            <w:tcW w:w="2577" w:type="dxa"/>
            <w:gridSpan w:val="2"/>
          </w:tcPr>
          <w:p w14:paraId="16C69B0C" w14:textId="77777777" w:rsidR="001D72A0" w:rsidRPr="0095042B" w:rsidRDefault="001D72A0" w:rsidP="002C4D5D">
            <w:pPr>
              <w:rPr>
                <w:rFonts w:ascii="Arial" w:hAnsi="Arial" w:cs="Arial"/>
                <w:b/>
                <w:sz w:val="22"/>
                <w:szCs w:val="22"/>
              </w:rPr>
            </w:pPr>
          </w:p>
        </w:tc>
        <w:tc>
          <w:tcPr>
            <w:tcW w:w="2809" w:type="dxa"/>
          </w:tcPr>
          <w:p w14:paraId="5C36C638" w14:textId="77777777" w:rsidR="001D72A0" w:rsidRPr="0095042B" w:rsidRDefault="001D72A0" w:rsidP="002C4D5D">
            <w:pPr>
              <w:rPr>
                <w:rFonts w:ascii="Arial" w:hAnsi="Arial" w:cs="Arial"/>
                <w:b/>
                <w:sz w:val="22"/>
                <w:szCs w:val="22"/>
              </w:rPr>
            </w:pPr>
          </w:p>
        </w:tc>
      </w:tr>
      <w:tr w:rsidR="001D72A0" w:rsidRPr="00865F1D" w14:paraId="6816C961" w14:textId="77777777" w:rsidTr="002C4D5D">
        <w:tc>
          <w:tcPr>
            <w:tcW w:w="4084" w:type="dxa"/>
            <w:gridSpan w:val="2"/>
          </w:tcPr>
          <w:p w14:paraId="29995F79" w14:textId="77777777" w:rsidR="001D72A0" w:rsidRPr="003B5CE1" w:rsidRDefault="001D72A0" w:rsidP="002C4D5D">
            <w:pPr>
              <w:rPr>
                <w:rFonts w:ascii="Arial" w:hAnsi="Arial" w:cs="Arial"/>
                <w:b/>
                <w:sz w:val="22"/>
                <w:szCs w:val="22"/>
              </w:rPr>
            </w:pPr>
          </w:p>
        </w:tc>
        <w:tc>
          <w:tcPr>
            <w:tcW w:w="6265" w:type="dxa"/>
            <w:gridSpan w:val="3"/>
          </w:tcPr>
          <w:p w14:paraId="7BF06E75" w14:textId="77777777" w:rsidR="001D72A0" w:rsidRPr="0095042B" w:rsidRDefault="001D72A0" w:rsidP="002C4D5D">
            <w:pPr>
              <w:rPr>
                <w:rFonts w:ascii="Arial" w:hAnsi="Arial" w:cs="Arial"/>
                <w:b/>
                <w:sz w:val="22"/>
                <w:szCs w:val="22"/>
              </w:rPr>
            </w:pPr>
          </w:p>
        </w:tc>
        <w:tc>
          <w:tcPr>
            <w:tcW w:w="2577" w:type="dxa"/>
            <w:gridSpan w:val="2"/>
          </w:tcPr>
          <w:p w14:paraId="51CA85F9" w14:textId="77777777" w:rsidR="001D72A0" w:rsidRPr="0095042B" w:rsidRDefault="001D72A0" w:rsidP="002C4D5D">
            <w:pPr>
              <w:rPr>
                <w:rFonts w:ascii="Arial" w:hAnsi="Arial" w:cs="Arial"/>
                <w:b/>
                <w:sz w:val="22"/>
                <w:szCs w:val="22"/>
              </w:rPr>
            </w:pPr>
          </w:p>
        </w:tc>
        <w:tc>
          <w:tcPr>
            <w:tcW w:w="2809" w:type="dxa"/>
          </w:tcPr>
          <w:p w14:paraId="61828AE1" w14:textId="77777777" w:rsidR="001D72A0" w:rsidRPr="0095042B" w:rsidRDefault="001D72A0" w:rsidP="002C4D5D">
            <w:pPr>
              <w:rPr>
                <w:rFonts w:ascii="Arial" w:hAnsi="Arial" w:cs="Arial"/>
                <w:b/>
                <w:sz w:val="22"/>
                <w:szCs w:val="22"/>
              </w:rPr>
            </w:pPr>
          </w:p>
        </w:tc>
      </w:tr>
      <w:tr w:rsidR="001D72A0" w:rsidRPr="00865F1D" w14:paraId="5516F2CB" w14:textId="77777777" w:rsidTr="002C4D5D">
        <w:tc>
          <w:tcPr>
            <w:tcW w:w="4084" w:type="dxa"/>
            <w:gridSpan w:val="2"/>
          </w:tcPr>
          <w:p w14:paraId="4D3880CE" w14:textId="77777777" w:rsidR="001D72A0" w:rsidRPr="003B5CE1" w:rsidRDefault="001D72A0" w:rsidP="002C4D5D">
            <w:pPr>
              <w:rPr>
                <w:rFonts w:ascii="Arial" w:hAnsi="Arial" w:cs="Arial"/>
                <w:b/>
                <w:sz w:val="22"/>
                <w:szCs w:val="22"/>
              </w:rPr>
            </w:pPr>
          </w:p>
        </w:tc>
        <w:tc>
          <w:tcPr>
            <w:tcW w:w="6265" w:type="dxa"/>
            <w:gridSpan w:val="3"/>
          </w:tcPr>
          <w:p w14:paraId="0BB22E43" w14:textId="77777777" w:rsidR="001D72A0" w:rsidRPr="003B5CE1" w:rsidRDefault="001D72A0" w:rsidP="002C4D5D">
            <w:pPr>
              <w:rPr>
                <w:rFonts w:ascii="Arial" w:hAnsi="Arial" w:cs="Arial"/>
                <w:b/>
                <w:sz w:val="22"/>
                <w:szCs w:val="22"/>
              </w:rPr>
            </w:pPr>
          </w:p>
        </w:tc>
        <w:tc>
          <w:tcPr>
            <w:tcW w:w="2577" w:type="dxa"/>
            <w:gridSpan w:val="2"/>
          </w:tcPr>
          <w:p w14:paraId="4DA5887F" w14:textId="77777777" w:rsidR="001D72A0" w:rsidRPr="0095042B" w:rsidRDefault="001D72A0" w:rsidP="002C4D5D">
            <w:pPr>
              <w:rPr>
                <w:rFonts w:ascii="Arial" w:hAnsi="Arial" w:cs="Arial"/>
                <w:b/>
                <w:sz w:val="22"/>
                <w:szCs w:val="22"/>
              </w:rPr>
            </w:pPr>
          </w:p>
        </w:tc>
        <w:tc>
          <w:tcPr>
            <w:tcW w:w="2809" w:type="dxa"/>
          </w:tcPr>
          <w:p w14:paraId="627246E7" w14:textId="77777777" w:rsidR="001D72A0" w:rsidRPr="0095042B" w:rsidRDefault="001D72A0" w:rsidP="002C4D5D">
            <w:pPr>
              <w:rPr>
                <w:rFonts w:ascii="Arial" w:hAnsi="Arial" w:cs="Arial"/>
                <w:b/>
                <w:sz w:val="22"/>
                <w:szCs w:val="22"/>
              </w:rPr>
            </w:pPr>
          </w:p>
        </w:tc>
      </w:tr>
      <w:tr w:rsidR="001D72A0" w:rsidRPr="00865F1D" w14:paraId="03ED0539" w14:textId="77777777" w:rsidTr="002C4D5D">
        <w:tc>
          <w:tcPr>
            <w:tcW w:w="4084" w:type="dxa"/>
            <w:gridSpan w:val="2"/>
          </w:tcPr>
          <w:p w14:paraId="6C6D3EA5" w14:textId="77777777" w:rsidR="001D72A0" w:rsidRPr="003B5CE1" w:rsidRDefault="001D72A0" w:rsidP="002C4D5D">
            <w:pPr>
              <w:rPr>
                <w:rFonts w:ascii="Arial" w:hAnsi="Arial" w:cs="Arial"/>
                <w:b/>
                <w:sz w:val="22"/>
                <w:szCs w:val="22"/>
              </w:rPr>
            </w:pPr>
          </w:p>
        </w:tc>
        <w:tc>
          <w:tcPr>
            <w:tcW w:w="6265" w:type="dxa"/>
            <w:gridSpan w:val="3"/>
          </w:tcPr>
          <w:p w14:paraId="3609252C" w14:textId="77777777" w:rsidR="001D72A0" w:rsidRPr="003B5CE1" w:rsidRDefault="001D72A0" w:rsidP="002C4D5D">
            <w:pPr>
              <w:rPr>
                <w:rFonts w:ascii="Arial" w:hAnsi="Arial" w:cs="Arial"/>
                <w:b/>
                <w:sz w:val="22"/>
                <w:szCs w:val="22"/>
              </w:rPr>
            </w:pPr>
          </w:p>
        </w:tc>
        <w:tc>
          <w:tcPr>
            <w:tcW w:w="2577" w:type="dxa"/>
            <w:gridSpan w:val="2"/>
          </w:tcPr>
          <w:p w14:paraId="17E3CBC0" w14:textId="77777777" w:rsidR="001D72A0" w:rsidRPr="0095042B" w:rsidRDefault="001D72A0" w:rsidP="002C4D5D">
            <w:pPr>
              <w:rPr>
                <w:rFonts w:ascii="Arial" w:hAnsi="Arial" w:cs="Arial"/>
                <w:b/>
                <w:sz w:val="22"/>
                <w:szCs w:val="22"/>
              </w:rPr>
            </w:pPr>
          </w:p>
        </w:tc>
        <w:tc>
          <w:tcPr>
            <w:tcW w:w="2809" w:type="dxa"/>
          </w:tcPr>
          <w:p w14:paraId="190C3229" w14:textId="77777777" w:rsidR="001D72A0" w:rsidRPr="0095042B" w:rsidRDefault="001D72A0" w:rsidP="002C4D5D">
            <w:pPr>
              <w:rPr>
                <w:rFonts w:ascii="Arial" w:hAnsi="Arial" w:cs="Arial"/>
                <w:b/>
                <w:sz w:val="22"/>
                <w:szCs w:val="22"/>
              </w:rPr>
            </w:pPr>
          </w:p>
        </w:tc>
      </w:tr>
      <w:tr w:rsidR="001D72A0" w:rsidRPr="00865F1D" w14:paraId="0844D97A" w14:textId="77777777" w:rsidTr="002C4D5D">
        <w:tc>
          <w:tcPr>
            <w:tcW w:w="4084" w:type="dxa"/>
            <w:gridSpan w:val="2"/>
          </w:tcPr>
          <w:p w14:paraId="36EE0345" w14:textId="77777777" w:rsidR="001D72A0" w:rsidRPr="003B5CE1" w:rsidRDefault="001D72A0" w:rsidP="002C4D5D">
            <w:pPr>
              <w:rPr>
                <w:rFonts w:ascii="Arial" w:hAnsi="Arial" w:cs="Arial"/>
                <w:b/>
                <w:sz w:val="22"/>
                <w:szCs w:val="22"/>
              </w:rPr>
            </w:pPr>
          </w:p>
        </w:tc>
        <w:tc>
          <w:tcPr>
            <w:tcW w:w="6265" w:type="dxa"/>
            <w:gridSpan w:val="3"/>
          </w:tcPr>
          <w:p w14:paraId="6400444F" w14:textId="77777777" w:rsidR="001D72A0" w:rsidRPr="003B5CE1" w:rsidRDefault="001D72A0" w:rsidP="002C4D5D">
            <w:pPr>
              <w:rPr>
                <w:rFonts w:ascii="Arial" w:hAnsi="Arial" w:cs="Arial"/>
                <w:b/>
                <w:sz w:val="22"/>
                <w:szCs w:val="22"/>
              </w:rPr>
            </w:pPr>
          </w:p>
        </w:tc>
        <w:tc>
          <w:tcPr>
            <w:tcW w:w="2577" w:type="dxa"/>
            <w:gridSpan w:val="2"/>
          </w:tcPr>
          <w:p w14:paraId="79496728" w14:textId="77777777" w:rsidR="001D72A0" w:rsidRPr="0095042B" w:rsidRDefault="001D72A0" w:rsidP="002C4D5D">
            <w:pPr>
              <w:rPr>
                <w:rFonts w:ascii="Arial" w:hAnsi="Arial" w:cs="Arial"/>
                <w:b/>
                <w:sz w:val="22"/>
                <w:szCs w:val="22"/>
              </w:rPr>
            </w:pPr>
          </w:p>
        </w:tc>
        <w:tc>
          <w:tcPr>
            <w:tcW w:w="2809" w:type="dxa"/>
          </w:tcPr>
          <w:p w14:paraId="10076F48" w14:textId="77777777" w:rsidR="001D72A0" w:rsidRPr="0095042B" w:rsidRDefault="001D72A0" w:rsidP="002C4D5D">
            <w:pPr>
              <w:rPr>
                <w:rFonts w:ascii="Arial" w:hAnsi="Arial" w:cs="Arial"/>
                <w:b/>
                <w:sz w:val="22"/>
                <w:szCs w:val="22"/>
              </w:rPr>
            </w:pPr>
          </w:p>
        </w:tc>
      </w:tr>
      <w:tr w:rsidR="001D72A0" w:rsidRPr="00865F1D" w14:paraId="5D86E9F1" w14:textId="77777777" w:rsidTr="002C4D5D">
        <w:tc>
          <w:tcPr>
            <w:tcW w:w="4084" w:type="dxa"/>
            <w:gridSpan w:val="2"/>
          </w:tcPr>
          <w:p w14:paraId="5457D943" w14:textId="77777777" w:rsidR="001D72A0" w:rsidRPr="003B5CE1" w:rsidRDefault="001D72A0" w:rsidP="002C4D5D">
            <w:pPr>
              <w:rPr>
                <w:rFonts w:ascii="Arial" w:hAnsi="Arial" w:cs="Arial"/>
                <w:b/>
                <w:sz w:val="22"/>
                <w:szCs w:val="22"/>
              </w:rPr>
            </w:pPr>
          </w:p>
        </w:tc>
        <w:tc>
          <w:tcPr>
            <w:tcW w:w="6265" w:type="dxa"/>
            <w:gridSpan w:val="3"/>
          </w:tcPr>
          <w:p w14:paraId="4936C52B" w14:textId="77777777" w:rsidR="001D72A0" w:rsidRPr="003B5CE1" w:rsidRDefault="001D72A0" w:rsidP="002C4D5D">
            <w:pPr>
              <w:rPr>
                <w:rFonts w:ascii="Arial" w:hAnsi="Arial" w:cs="Arial"/>
                <w:b/>
                <w:sz w:val="22"/>
                <w:szCs w:val="22"/>
              </w:rPr>
            </w:pPr>
          </w:p>
        </w:tc>
        <w:tc>
          <w:tcPr>
            <w:tcW w:w="2577" w:type="dxa"/>
            <w:gridSpan w:val="2"/>
          </w:tcPr>
          <w:p w14:paraId="5536D6B1" w14:textId="77777777" w:rsidR="001D72A0" w:rsidRPr="0095042B" w:rsidRDefault="001D72A0" w:rsidP="002C4D5D">
            <w:pPr>
              <w:rPr>
                <w:rFonts w:ascii="Arial" w:hAnsi="Arial" w:cs="Arial"/>
                <w:b/>
                <w:sz w:val="22"/>
                <w:szCs w:val="22"/>
              </w:rPr>
            </w:pPr>
          </w:p>
        </w:tc>
        <w:tc>
          <w:tcPr>
            <w:tcW w:w="2809" w:type="dxa"/>
          </w:tcPr>
          <w:p w14:paraId="33D71680" w14:textId="77777777" w:rsidR="001D72A0" w:rsidRPr="0095042B" w:rsidRDefault="001D72A0" w:rsidP="002C4D5D">
            <w:pPr>
              <w:rPr>
                <w:rFonts w:ascii="Arial" w:hAnsi="Arial" w:cs="Arial"/>
                <w:b/>
                <w:sz w:val="22"/>
                <w:szCs w:val="22"/>
              </w:rPr>
            </w:pPr>
          </w:p>
        </w:tc>
      </w:tr>
      <w:tr w:rsidR="001D72A0" w:rsidRPr="00865F1D" w14:paraId="6AA3DC33" w14:textId="77777777" w:rsidTr="002C4D5D">
        <w:tc>
          <w:tcPr>
            <w:tcW w:w="3236" w:type="dxa"/>
          </w:tcPr>
          <w:p w14:paraId="1BC99A4B" w14:textId="77777777" w:rsidR="001D72A0" w:rsidRPr="0095042B" w:rsidRDefault="001D72A0" w:rsidP="002C4D5D">
            <w:pPr>
              <w:rPr>
                <w:rFonts w:ascii="Arial" w:hAnsi="Arial" w:cs="Arial"/>
                <w:b/>
                <w:sz w:val="22"/>
                <w:szCs w:val="22"/>
              </w:rPr>
            </w:pPr>
            <w:r w:rsidRPr="0095042B">
              <w:rPr>
                <w:rFonts w:ascii="Arial" w:hAnsi="Arial" w:cs="Arial"/>
                <w:b/>
                <w:sz w:val="22"/>
                <w:szCs w:val="22"/>
              </w:rPr>
              <w:t>Signed by Manager Responsible</w:t>
            </w:r>
          </w:p>
          <w:p w14:paraId="2030FDA0" w14:textId="77777777" w:rsidR="001D72A0" w:rsidRPr="0095042B" w:rsidRDefault="001D72A0" w:rsidP="002C4D5D">
            <w:pPr>
              <w:rPr>
                <w:rFonts w:ascii="Arial" w:hAnsi="Arial" w:cs="Arial"/>
                <w:b/>
                <w:sz w:val="22"/>
                <w:szCs w:val="22"/>
              </w:rPr>
            </w:pPr>
          </w:p>
          <w:p w14:paraId="127E9674" w14:textId="77777777" w:rsidR="001D72A0" w:rsidRPr="0095042B" w:rsidRDefault="001D72A0" w:rsidP="002C4D5D">
            <w:pPr>
              <w:rPr>
                <w:rFonts w:ascii="Arial" w:hAnsi="Arial" w:cs="Arial"/>
                <w:b/>
                <w:sz w:val="22"/>
                <w:szCs w:val="22"/>
              </w:rPr>
            </w:pPr>
          </w:p>
        </w:tc>
        <w:tc>
          <w:tcPr>
            <w:tcW w:w="5552" w:type="dxa"/>
            <w:gridSpan w:val="3"/>
          </w:tcPr>
          <w:p w14:paraId="1D5EA3E1" w14:textId="77777777" w:rsidR="001D72A0" w:rsidRPr="0095042B" w:rsidRDefault="001D72A0" w:rsidP="002C4D5D">
            <w:pPr>
              <w:rPr>
                <w:rFonts w:ascii="Arial" w:hAnsi="Arial" w:cs="Arial"/>
                <w:b/>
                <w:sz w:val="22"/>
                <w:szCs w:val="22"/>
              </w:rPr>
            </w:pPr>
          </w:p>
        </w:tc>
        <w:tc>
          <w:tcPr>
            <w:tcW w:w="6947" w:type="dxa"/>
            <w:gridSpan w:val="4"/>
          </w:tcPr>
          <w:p w14:paraId="52C1AA01" w14:textId="77777777" w:rsidR="001D72A0" w:rsidRPr="0095042B" w:rsidRDefault="001D72A0" w:rsidP="002C4D5D">
            <w:pPr>
              <w:rPr>
                <w:rFonts w:ascii="Arial" w:hAnsi="Arial" w:cs="Arial"/>
                <w:b/>
                <w:sz w:val="22"/>
                <w:szCs w:val="22"/>
              </w:rPr>
            </w:pPr>
            <w:r w:rsidRPr="0095042B">
              <w:rPr>
                <w:rFonts w:ascii="Arial" w:hAnsi="Arial" w:cs="Arial"/>
                <w:b/>
                <w:sz w:val="22"/>
                <w:szCs w:val="22"/>
              </w:rPr>
              <w:t>Date:</w:t>
            </w:r>
          </w:p>
        </w:tc>
      </w:tr>
      <w:tr w:rsidR="001D72A0" w:rsidRPr="00865F1D" w14:paraId="2F899FAE" w14:textId="77777777" w:rsidTr="002C4D5D">
        <w:tc>
          <w:tcPr>
            <w:tcW w:w="3236" w:type="dxa"/>
          </w:tcPr>
          <w:p w14:paraId="2B4389B0" w14:textId="77777777" w:rsidR="001D72A0" w:rsidRPr="0095042B" w:rsidRDefault="001D72A0" w:rsidP="002C4D5D">
            <w:pPr>
              <w:rPr>
                <w:rFonts w:ascii="Arial" w:hAnsi="Arial" w:cs="Arial"/>
                <w:b/>
                <w:sz w:val="22"/>
                <w:szCs w:val="22"/>
              </w:rPr>
            </w:pPr>
          </w:p>
        </w:tc>
        <w:tc>
          <w:tcPr>
            <w:tcW w:w="5552" w:type="dxa"/>
            <w:gridSpan w:val="3"/>
          </w:tcPr>
          <w:p w14:paraId="5905F3C3" w14:textId="77777777" w:rsidR="001D72A0" w:rsidRPr="0095042B" w:rsidRDefault="001D72A0" w:rsidP="002C4D5D">
            <w:pPr>
              <w:rPr>
                <w:rFonts w:ascii="Arial" w:hAnsi="Arial" w:cs="Arial"/>
                <w:b/>
                <w:sz w:val="22"/>
                <w:szCs w:val="22"/>
              </w:rPr>
            </w:pPr>
          </w:p>
          <w:p w14:paraId="54655CFA" w14:textId="77777777" w:rsidR="001D72A0" w:rsidRPr="0095042B" w:rsidRDefault="001D72A0" w:rsidP="002C4D5D">
            <w:pPr>
              <w:rPr>
                <w:rFonts w:ascii="Arial" w:hAnsi="Arial" w:cs="Arial"/>
                <w:b/>
                <w:sz w:val="22"/>
                <w:szCs w:val="22"/>
              </w:rPr>
            </w:pPr>
          </w:p>
        </w:tc>
        <w:tc>
          <w:tcPr>
            <w:tcW w:w="6947" w:type="dxa"/>
            <w:gridSpan w:val="4"/>
          </w:tcPr>
          <w:p w14:paraId="4FACB431" w14:textId="77777777" w:rsidR="001D72A0" w:rsidRPr="0095042B" w:rsidRDefault="001D72A0" w:rsidP="002C4D5D">
            <w:pPr>
              <w:rPr>
                <w:rFonts w:ascii="Arial" w:hAnsi="Arial" w:cs="Arial"/>
                <w:b/>
                <w:sz w:val="22"/>
                <w:szCs w:val="22"/>
              </w:rPr>
            </w:pPr>
          </w:p>
        </w:tc>
      </w:tr>
    </w:tbl>
    <w:p w14:paraId="4DBFB4EB" w14:textId="77777777" w:rsidR="001D72A0" w:rsidRPr="00865F1D" w:rsidRDefault="001D72A0" w:rsidP="001D72A0">
      <w:pPr>
        <w:rPr>
          <w:rFonts w:cs="Arial"/>
        </w:rPr>
      </w:pPr>
    </w:p>
    <w:p w14:paraId="6EAD3BEB" w14:textId="77777777" w:rsidR="00E84323" w:rsidRPr="00E84323" w:rsidRDefault="00E84323" w:rsidP="005D0878">
      <w:pPr>
        <w:rPr>
          <w:rFonts w:ascii="Arial" w:hAnsi="Arial" w:cs="Arial"/>
          <w:sz w:val="24"/>
          <w:szCs w:val="24"/>
        </w:rPr>
      </w:pPr>
    </w:p>
    <w:sectPr w:rsidR="00E84323" w:rsidRPr="00E84323" w:rsidSect="006D407A">
      <w:headerReference w:type="even" r:id="rId13"/>
      <w:headerReference w:type="default" r:id="rId14"/>
      <w:footerReference w:type="default" r:id="rId15"/>
      <w:headerReference w:type="first" r:id="rId16"/>
      <w:pgSz w:w="16832" w:h="11906" w:orient="landscape"/>
      <w:pgMar w:top="1440" w:right="1080" w:bottom="1440" w:left="1080" w:header="646" w:footer="646"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7C3CF" w14:textId="77777777" w:rsidR="009C05F3" w:rsidRDefault="009C05F3">
      <w:r>
        <w:separator/>
      </w:r>
    </w:p>
  </w:endnote>
  <w:endnote w:type="continuationSeparator" w:id="0">
    <w:p w14:paraId="538BF5F9" w14:textId="77777777" w:rsidR="009C05F3" w:rsidRDefault="009C0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339D40" w14:textId="77777777" w:rsidR="00CE146F" w:rsidRPr="00067F3D" w:rsidRDefault="00CE146F" w:rsidP="000732A4">
    <w:pPr>
      <w:pStyle w:val="Footer"/>
      <w:jc w:val="right"/>
      <w:rPr>
        <w:rFonts w:ascii="Arial" w:hAnsi="Arial" w:cs="Arial"/>
        <w:b/>
        <w:color w:val="808080"/>
      </w:rPr>
    </w:pPr>
    <w:r w:rsidRPr="00067F3D">
      <w:rPr>
        <w:rFonts w:ascii="Arial" w:hAnsi="Arial" w:cs="Arial"/>
        <w:b/>
        <w:color w:val="808080"/>
      </w:rPr>
      <w:t xml:space="preserve">Page </w:t>
    </w:r>
    <w:r w:rsidR="007D42BC">
      <w:rPr>
        <w:rFonts w:ascii="Arial" w:hAnsi="Arial" w:cs="Arial"/>
        <w:b/>
        <w:bCs/>
        <w:color w:val="808080"/>
      </w:rPr>
      <w:t>2</w:t>
    </w:r>
    <w:r w:rsidRPr="00067F3D">
      <w:rPr>
        <w:rFonts w:ascii="Arial" w:hAnsi="Arial" w:cs="Arial"/>
        <w:b/>
        <w:color w:val="808080"/>
      </w:rPr>
      <w:t xml:space="preserve"> of </w:t>
    </w:r>
    <w:r w:rsidR="007D42BC">
      <w:rPr>
        <w:rFonts w:ascii="Arial" w:hAnsi="Arial" w:cs="Arial"/>
        <w:b/>
        <w:bCs/>
        <w:color w:val="808080"/>
      </w:rPr>
      <w:t>5</w:t>
    </w:r>
  </w:p>
  <w:p w14:paraId="23247E83" w14:textId="77777777" w:rsidR="00CE146F" w:rsidRPr="00F80B93" w:rsidRDefault="00CE146F">
    <w:pPr>
      <w:pStyle w:val="Footer"/>
      <w:rPr>
        <w:rFonts w:ascii="Arial" w:hAnsi="Arial" w:cs="Arial"/>
        <w:color w:val="808080" w:themeColor="background1" w:themeShade="80"/>
      </w:rPr>
    </w:pPr>
    <w:r>
      <w:rPr>
        <w:rFonts w:ascii="Arial" w:hAnsi="Arial" w:cs="Arial"/>
        <w:color w:val="808080" w:themeColor="background1" w:themeShade="80"/>
      </w:rPr>
      <w:t xml:space="preserve">Note: </w:t>
    </w:r>
    <w:r w:rsidRPr="00F80B93">
      <w:rPr>
        <w:rFonts w:ascii="Arial" w:hAnsi="Arial" w:cs="Arial"/>
        <w:color w:val="808080" w:themeColor="background1" w:themeShade="80"/>
      </w:rPr>
      <w:t>This is an electronically retained document.  All printed documents are uncontrolled.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EDA769" w14:textId="77777777" w:rsidR="009C05F3" w:rsidRDefault="009C05F3">
      <w:r>
        <w:separator/>
      </w:r>
    </w:p>
  </w:footnote>
  <w:footnote w:type="continuationSeparator" w:id="0">
    <w:p w14:paraId="5DDFB874" w14:textId="77777777" w:rsidR="009C05F3" w:rsidRDefault="009C05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094CCE" w14:textId="573EC814" w:rsidR="00EF30B7" w:rsidRDefault="00EF30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F7E37" w14:textId="1E8E9B7B" w:rsidR="00CE146F" w:rsidRDefault="00CE146F" w:rsidP="0097075D">
    <w:pPr>
      <w:pStyle w:val="DefaultText"/>
      <w:tabs>
        <w:tab w:val="center" w:pos="4513"/>
        <w:tab w:val="right" w:pos="9026"/>
      </w:tabs>
      <w:jc w:val="right"/>
      <w:rPr>
        <w:rFonts w:ascii="Arial" w:hAnsi="Arial" w:cs="Arial"/>
        <w:b/>
      </w:rPr>
    </w:pPr>
    <w:r>
      <w:rPr>
        <w:rFonts w:ascii="Arial" w:hAnsi="Arial" w:cs="Arial"/>
        <w:b/>
        <w:noProof/>
        <w:lang w:eastAsia="en-GB"/>
      </w:rPr>
      <w:drawing>
        <wp:inline distT="0" distB="0" distL="0" distR="0" wp14:anchorId="7CD11202" wp14:editId="7BACDF3E">
          <wp:extent cx="1475105" cy="402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0259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14BEC7" w14:textId="6D43A5DC" w:rsidR="00EF30B7" w:rsidRDefault="00EF30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32BD2"/>
    <w:multiLevelType w:val="hybridMultilevel"/>
    <w:tmpl w:val="CB7C0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262949"/>
    <w:multiLevelType w:val="hybridMultilevel"/>
    <w:tmpl w:val="29B6A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EB339D"/>
    <w:multiLevelType w:val="hybridMultilevel"/>
    <w:tmpl w:val="78C4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44E45"/>
    <w:multiLevelType w:val="hybridMultilevel"/>
    <w:tmpl w:val="D414A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1177CD"/>
    <w:multiLevelType w:val="hybridMultilevel"/>
    <w:tmpl w:val="938E542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D22BC"/>
    <w:multiLevelType w:val="hybridMultilevel"/>
    <w:tmpl w:val="68E8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A309F"/>
    <w:multiLevelType w:val="hybridMultilevel"/>
    <w:tmpl w:val="00A89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1C6408"/>
    <w:multiLevelType w:val="hybridMultilevel"/>
    <w:tmpl w:val="6D42E1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840366"/>
    <w:multiLevelType w:val="hybridMultilevel"/>
    <w:tmpl w:val="56EC10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BD1AC4"/>
    <w:multiLevelType w:val="hybridMultilevel"/>
    <w:tmpl w:val="E97CC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D34E08"/>
    <w:multiLevelType w:val="hybridMultilevel"/>
    <w:tmpl w:val="8EFE2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85218"/>
    <w:multiLevelType w:val="hybridMultilevel"/>
    <w:tmpl w:val="4D042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11659"/>
    <w:multiLevelType w:val="multilevel"/>
    <w:tmpl w:val="FFB45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F22EFC"/>
    <w:multiLevelType w:val="hybridMultilevel"/>
    <w:tmpl w:val="70E20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0639AF"/>
    <w:multiLevelType w:val="hybridMultilevel"/>
    <w:tmpl w:val="77961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A4803A4"/>
    <w:multiLevelType w:val="hybridMultilevel"/>
    <w:tmpl w:val="BE38F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AED36CD"/>
    <w:multiLevelType w:val="hybridMultilevel"/>
    <w:tmpl w:val="2264B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7B6118"/>
    <w:multiLevelType w:val="hybridMultilevel"/>
    <w:tmpl w:val="4D3C5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2A7BD8"/>
    <w:multiLevelType w:val="hybridMultilevel"/>
    <w:tmpl w:val="DC8CA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68747F"/>
    <w:multiLevelType w:val="multilevel"/>
    <w:tmpl w:val="FE4C4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574D6D"/>
    <w:multiLevelType w:val="hybridMultilevel"/>
    <w:tmpl w:val="0C206A6C"/>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1" w15:restartNumberingAfterBreak="0">
    <w:nsid w:val="574A6FFB"/>
    <w:multiLevelType w:val="hybridMultilevel"/>
    <w:tmpl w:val="9326A9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725ACB"/>
    <w:multiLevelType w:val="hybridMultilevel"/>
    <w:tmpl w:val="DA2C781A"/>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3" w15:restartNumberingAfterBreak="0">
    <w:nsid w:val="63160B6E"/>
    <w:multiLevelType w:val="hybridMultilevel"/>
    <w:tmpl w:val="4CD4F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7382E55"/>
    <w:multiLevelType w:val="hybridMultilevel"/>
    <w:tmpl w:val="6D62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9565386"/>
    <w:multiLevelType w:val="hybridMultilevel"/>
    <w:tmpl w:val="E08CD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B74791"/>
    <w:multiLevelType w:val="hybridMultilevel"/>
    <w:tmpl w:val="777681EE"/>
    <w:lvl w:ilvl="0" w:tplc="08090001">
      <w:start w:val="1"/>
      <w:numFmt w:val="bullet"/>
      <w:lvlText w:val=""/>
      <w:lvlJc w:val="left"/>
      <w:pPr>
        <w:ind w:left="678" w:hanging="360"/>
      </w:pPr>
      <w:rPr>
        <w:rFonts w:ascii="Symbol" w:hAnsi="Symbol" w:hint="default"/>
      </w:rPr>
    </w:lvl>
    <w:lvl w:ilvl="1" w:tplc="08090003" w:tentative="1">
      <w:start w:val="1"/>
      <w:numFmt w:val="bullet"/>
      <w:lvlText w:val="o"/>
      <w:lvlJc w:val="left"/>
      <w:pPr>
        <w:ind w:left="1398" w:hanging="360"/>
      </w:pPr>
      <w:rPr>
        <w:rFonts w:ascii="Courier New" w:hAnsi="Courier New" w:cs="Courier New" w:hint="default"/>
      </w:rPr>
    </w:lvl>
    <w:lvl w:ilvl="2" w:tplc="08090005" w:tentative="1">
      <w:start w:val="1"/>
      <w:numFmt w:val="bullet"/>
      <w:lvlText w:val=""/>
      <w:lvlJc w:val="left"/>
      <w:pPr>
        <w:ind w:left="2118" w:hanging="360"/>
      </w:pPr>
      <w:rPr>
        <w:rFonts w:ascii="Wingdings" w:hAnsi="Wingdings" w:hint="default"/>
      </w:rPr>
    </w:lvl>
    <w:lvl w:ilvl="3" w:tplc="08090001" w:tentative="1">
      <w:start w:val="1"/>
      <w:numFmt w:val="bullet"/>
      <w:lvlText w:val=""/>
      <w:lvlJc w:val="left"/>
      <w:pPr>
        <w:ind w:left="2838" w:hanging="360"/>
      </w:pPr>
      <w:rPr>
        <w:rFonts w:ascii="Symbol" w:hAnsi="Symbol" w:hint="default"/>
      </w:rPr>
    </w:lvl>
    <w:lvl w:ilvl="4" w:tplc="08090003" w:tentative="1">
      <w:start w:val="1"/>
      <w:numFmt w:val="bullet"/>
      <w:lvlText w:val="o"/>
      <w:lvlJc w:val="left"/>
      <w:pPr>
        <w:ind w:left="3558" w:hanging="360"/>
      </w:pPr>
      <w:rPr>
        <w:rFonts w:ascii="Courier New" w:hAnsi="Courier New" w:cs="Courier New" w:hint="default"/>
      </w:rPr>
    </w:lvl>
    <w:lvl w:ilvl="5" w:tplc="08090005" w:tentative="1">
      <w:start w:val="1"/>
      <w:numFmt w:val="bullet"/>
      <w:lvlText w:val=""/>
      <w:lvlJc w:val="left"/>
      <w:pPr>
        <w:ind w:left="4278" w:hanging="360"/>
      </w:pPr>
      <w:rPr>
        <w:rFonts w:ascii="Wingdings" w:hAnsi="Wingdings" w:hint="default"/>
      </w:rPr>
    </w:lvl>
    <w:lvl w:ilvl="6" w:tplc="08090001" w:tentative="1">
      <w:start w:val="1"/>
      <w:numFmt w:val="bullet"/>
      <w:lvlText w:val=""/>
      <w:lvlJc w:val="left"/>
      <w:pPr>
        <w:ind w:left="4998" w:hanging="360"/>
      </w:pPr>
      <w:rPr>
        <w:rFonts w:ascii="Symbol" w:hAnsi="Symbol" w:hint="default"/>
      </w:rPr>
    </w:lvl>
    <w:lvl w:ilvl="7" w:tplc="08090003" w:tentative="1">
      <w:start w:val="1"/>
      <w:numFmt w:val="bullet"/>
      <w:lvlText w:val="o"/>
      <w:lvlJc w:val="left"/>
      <w:pPr>
        <w:ind w:left="5718" w:hanging="360"/>
      </w:pPr>
      <w:rPr>
        <w:rFonts w:ascii="Courier New" w:hAnsi="Courier New" w:cs="Courier New" w:hint="default"/>
      </w:rPr>
    </w:lvl>
    <w:lvl w:ilvl="8" w:tplc="08090005" w:tentative="1">
      <w:start w:val="1"/>
      <w:numFmt w:val="bullet"/>
      <w:lvlText w:val=""/>
      <w:lvlJc w:val="left"/>
      <w:pPr>
        <w:ind w:left="6438" w:hanging="360"/>
      </w:pPr>
      <w:rPr>
        <w:rFonts w:ascii="Wingdings" w:hAnsi="Wingdings" w:hint="default"/>
      </w:rPr>
    </w:lvl>
  </w:abstractNum>
  <w:abstractNum w:abstractNumId="27" w15:restartNumberingAfterBreak="0">
    <w:nsid w:val="6DF10F7F"/>
    <w:multiLevelType w:val="hybridMultilevel"/>
    <w:tmpl w:val="76D68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217E1A"/>
    <w:multiLevelType w:val="hybridMultilevel"/>
    <w:tmpl w:val="6D42E13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344168"/>
    <w:multiLevelType w:val="hybridMultilevel"/>
    <w:tmpl w:val="EC5E9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984756"/>
    <w:multiLevelType w:val="hybridMultilevel"/>
    <w:tmpl w:val="F6B4FD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76FF53A5"/>
    <w:multiLevelType w:val="hybridMultilevel"/>
    <w:tmpl w:val="5F56D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64073B"/>
    <w:multiLevelType w:val="hybridMultilevel"/>
    <w:tmpl w:val="28825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4"/>
  </w:num>
  <w:num w:numId="4">
    <w:abstractNumId w:val="24"/>
  </w:num>
  <w:num w:numId="5">
    <w:abstractNumId w:val="18"/>
  </w:num>
  <w:num w:numId="6">
    <w:abstractNumId w:val="28"/>
  </w:num>
  <w:num w:numId="7">
    <w:abstractNumId w:val="21"/>
  </w:num>
  <w:num w:numId="8">
    <w:abstractNumId w:val="0"/>
  </w:num>
  <w:num w:numId="9">
    <w:abstractNumId w:val="10"/>
  </w:num>
  <w:num w:numId="10">
    <w:abstractNumId w:val="15"/>
  </w:num>
  <w:num w:numId="11">
    <w:abstractNumId w:val="29"/>
  </w:num>
  <w:num w:numId="12">
    <w:abstractNumId w:val="27"/>
  </w:num>
  <w:num w:numId="13">
    <w:abstractNumId w:val="1"/>
  </w:num>
  <w:num w:numId="14">
    <w:abstractNumId w:val="6"/>
  </w:num>
  <w:num w:numId="15">
    <w:abstractNumId w:val="13"/>
  </w:num>
  <w:num w:numId="16">
    <w:abstractNumId w:val="8"/>
  </w:num>
  <w:num w:numId="17">
    <w:abstractNumId w:val="16"/>
  </w:num>
  <w:num w:numId="18">
    <w:abstractNumId w:val="5"/>
  </w:num>
  <w:num w:numId="19">
    <w:abstractNumId w:val="2"/>
  </w:num>
  <w:num w:numId="20">
    <w:abstractNumId w:val="4"/>
  </w:num>
  <w:num w:numId="21">
    <w:abstractNumId w:val="23"/>
  </w:num>
  <w:num w:numId="22">
    <w:abstractNumId w:val="11"/>
  </w:num>
  <w:num w:numId="23">
    <w:abstractNumId w:val="25"/>
  </w:num>
  <w:num w:numId="24">
    <w:abstractNumId w:val="32"/>
  </w:num>
  <w:num w:numId="25">
    <w:abstractNumId w:val="30"/>
  </w:num>
  <w:num w:numId="26">
    <w:abstractNumId w:val="19"/>
  </w:num>
  <w:num w:numId="27">
    <w:abstractNumId w:val="12"/>
  </w:num>
  <w:num w:numId="28">
    <w:abstractNumId w:val="3"/>
  </w:num>
  <w:num w:numId="29">
    <w:abstractNumId w:val="9"/>
  </w:num>
  <w:num w:numId="30">
    <w:abstractNumId w:val="17"/>
  </w:num>
  <w:num w:numId="31">
    <w:abstractNumId w:val="22"/>
  </w:num>
  <w:num w:numId="32">
    <w:abstractNumId w:val="26"/>
  </w:num>
  <w:num w:numId="33">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265"/>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B9D"/>
    <w:rsid w:val="00001B35"/>
    <w:rsid w:val="00004E99"/>
    <w:rsid w:val="00005103"/>
    <w:rsid w:val="000077AB"/>
    <w:rsid w:val="00014F29"/>
    <w:rsid w:val="00035371"/>
    <w:rsid w:val="00035482"/>
    <w:rsid w:val="00035C1D"/>
    <w:rsid w:val="000375CF"/>
    <w:rsid w:val="00040234"/>
    <w:rsid w:val="00046148"/>
    <w:rsid w:val="00051858"/>
    <w:rsid w:val="000570BB"/>
    <w:rsid w:val="00060BDC"/>
    <w:rsid w:val="00064474"/>
    <w:rsid w:val="00064A98"/>
    <w:rsid w:val="00067F3D"/>
    <w:rsid w:val="0007294D"/>
    <w:rsid w:val="00072A02"/>
    <w:rsid w:val="000732A4"/>
    <w:rsid w:val="00074027"/>
    <w:rsid w:val="0007411A"/>
    <w:rsid w:val="00074985"/>
    <w:rsid w:val="00083382"/>
    <w:rsid w:val="000852DA"/>
    <w:rsid w:val="00086E57"/>
    <w:rsid w:val="00091C1E"/>
    <w:rsid w:val="00092B4C"/>
    <w:rsid w:val="000939B1"/>
    <w:rsid w:val="00094C56"/>
    <w:rsid w:val="00095708"/>
    <w:rsid w:val="000A0240"/>
    <w:rsid w:val="000A0C9D"/>
    <w:rsid w:val="000A5586"/>
    <w:rsid w:val="000A64DD"/>
    <w:rsid w:val="000A78B3"/>
    <w:rsid w:val="000B02AD"/>
    <w:rsid w:val="000B092D"/>
    <w:rsid w:val="000B1C34"/>
    <w:rsid w:val="000B6ED2"/>
    <w:rsid w:val="000C0EEE"/>
    <w:rsid w:val="000C13A3"/>
    <w:rsid w:val="000C6EB5"/>
    <w:rsid w:val="000D41C7"/>
    <w:rsid w:val="000D6BF8"/>
    <w:rsid w:val="000D74B3"/>
    <w:rsid w:val="000E24F1"/>
    <w:rsid w:val="000F10DF"/>
    <w:rsid w:val="000F1231"/>
    <w:rsid w:val="000F1BB0"/>
    <w:rsid w:val="000F5AA2"/>
    <w:rsid w:val="000F6B53"/>
    <w:rsid w:val="0010049C"/>
    <w:rsid w:val="00101DF4"/>
    <w:rsid w:val="00102A79"/>
    <w:rsid w:val="0010406F"/>
    <w:rsid w:val="00105125"/>
    <w:rsid w:val="00106396"/>
    <w:rsid w:val="001064CF"/>
    <w:rsid w:val="001072A2"/>
    <w:rsid w:val="00112CAC"/>
    <w:rsid w:val="00114C1A"/>
    <w:rsid w:val="00121057"/>
    <w:rsid w:val="00121EF9"/>
    <w:rsid w:val="0012241D"/>
    <w:rsid w:val="00127B75"/>
    <w:rsid w:val="00131F51"/>
    <w:rsid w:val="0013269F"/>
    <w:rsid w:val="001329EE"/>
    <w:rsid w:val="00134618"/>
    <w:rsid w:val="00135255"/>
    <w:rsid w:val="00135645"/>
    <w:rsid w:val="0013587A"/>
    <w:rsid w:val="0014102C"/>
    <w:rsid w:val="00142A09"/>
    <w:rsid w:val="001474AD"/>
    <w:rsid w:val="001476E4"/>
    <w:rsid w:val="001507A8"/>
    <w:rsid w:val="00151B7A"/>
    <w:rsid w:val="00151F0B"/>
    <w:rsid w:val="001526FF"/>
    <w:rsid w:val="001552E8"/>
    <w:rsid w:val="00155EEA"/>
    <w:rsid w:val="00161D15"/>
    <w:rsid w:val="0016252B"/>
    <w:rsid w:val="00163473"/>
    <w:rsid w:val="00171C06"/>
    <w:rsid w:val="0017383F"/>
    <w:rsid w:val="0017556E"/>
    <w:rsid w:val="001757DF"/>
    <w:rsid w:val="00176C2A"/>
    <w:rsid w:val="00176FD5"/>
    <w:rsid w:val="00180B6A"/>
    <w:rsid w:val="00181DCC"/>
    <w:rsid w:val="00182FDC"/>
    <w:rsid w:val="00183B36"/>
    <w:rsid w:val="001845D8"/>
    <w:rsid w:val="00193B72"/>
    <w:rsid w:val="00195ABA"/>
    <w:rsid w:val="001A0FEB"/>
    <w:rsid w:val="001A206D"/>
    <w:rsid w:val="001A6CD9"/>
    <w:rsid w:val="001A6F0D"/>
    <w:rsid w:val="001B1348"/>
    <w:rsid w:val="001B1D4B"/>
    <w:rsid w:val="001B40C6"/>
    <w:rsid w:val="001B6A03"/>
    <w:rsid w:val="001B7857"/>
    <w:rsid w:val="001C60C3"/>
    <w:rsid w:val="001C703B"/>
    <w:rsid w:val="001D3797"/>
    <w:rsid w:val="001D3ABC"/>
    <w:rsid w:val="001D4E0A"/>
    <w:rsid w:val="001D72A0"/>
    <w:rsid w:val="001D77BA"/>
    <w:rsid w:val="001E2F7F"/>
    <w:rsid w:val="001E4437"/>
    <w:rsid w:val="001E6756"/>
    <w:rsid w:val="001F53F4"/>
    <w:rsid w:val="001F562B"/>
    <w:rsid w:val="001F5A14"/>
    <w:rsid w:val="001F5CB3"/>
    <w:rsid w:val="001F6FDD"/>
    <w:rsid w:val="0020058F"/>
    <w:rsid w:val="0020124A"/>
    <w:rsid w:val="00202569"/>
    <w:rsid w:val="0020258E"/>
    <w:rsid w:val="00205F5E"/>
    <w:rsid w:val="00210163"/>
    <w:rsid w:val="00210BBE"/>
    <w:rsid w:val="0021318B"/>
    <w:rsid w:val="002131C6"/>
    <w:rsid w:val="002138CF"/>
    <w:rsid w:val="00214DE3"/>
    <w:rsid w:val="002242A2"/>
    <w:rsid w:val="00231E4A"/>
    <w:rsid w:val="002327D3"/>
    <w:rsid w:val="00237E38"/>
    <w:rsid w:val="002420FE"/>
    <w:rsid w:val="00243828"/>
    <w:rsid w:val="00246029"/>
    <w:rsid w:val="00247542"/>
    <w:rsid w:val="00247C80"/>
    <w:rsid w:val="00252373"/>
    <w:rsid w:val="00257F06"/>
    <w:rsid w:val="0026133F"/>
    <w:rsid w:val="0026453F"/>
    <w:rsid w:val="0026676A"/>
    <w:rsid w:val="0027068D"/>
    <w:rsid w:val="00270C3A"/>
    <w:rsid w:val="00274097"/>
    <w:rsid w:val="002771AB"/>
    <w:rsid w:val="00280FA4"/>
    <w:rsid w:val="0028217E"/>
    <w:rsid w:val="00282D33"/>
    <w:rsid w:val="002843F3"/>
    <w:rsid w:val="00285C67"/>
    <w:rsid w:val="002916C6"/>
    <w:rsid w:val="00295154"/>
    <w:rsid w:val="00295F56"/>
    <w:rsid w:val="002972EE"/>
    <w:rsid w:val="002A0B27"/>
    <w:rsid w:val="002A40D1"/>
    <w:rsid w:val="002A51E5"/>
    <w:rsid w:val="002A7DA0"/>
    <w:rsid w:val="002B0808"/>
    <w:rsid w:val="002B1A64"/>
    <w:rsid w:val="002B2E87"/>
    <w:rsid w:val="002B49EA"/>
    <w:rsid w:val="002C0544"/>
    <w:rsid w:val="002C0E0F"/>
    <w:rsid w:val="002C4D5D"/>
    <w:rsid w:val="002C547C"/>
    <w:rsid w:val="002C5A36"/>
    <w:rsid w:val="002C64F1"/>
    <w:rsid w:val="002C75FE"/>
    <w:rsid w:val="002D4DC2"/>
    <w:rsid w:val="002D55BA"/>
    <w:rsid w:val="002D6E60"/>
    <w:rsid w:val="002E1700"/>
    <w:rsid w:val="002E3C85"/>
    <w:rsid w:val="002F37D3"/>
    <w:rsid w:val="002F3E3C"/>
    <w:rsid w:val="002F76C5"/>
    <w:rsid w:val="0030000E"/>
    <w:rsid w:val="00301256"/>
    <w:rsid w:val="00301B4D"/>
    <w:rsid w:val="00311E31"/>
    <w:rsid w:val="00312945"/>
    <w:rsid w:val="0031344E"/>
    <w:rsid w:val="003134D8"/>
    <w:rsid w:val="00314D12"/>
    <w:rsid w:val="003151F7"/>
    <w:rsid w:val="00317B37"/>
    <w:rsid w:val="00317D7A"/>
    <w:rsid w:val="00324D80"/>
    <w:rsid w:val="00333274"/>
    <w:rsid w:val="00335053"/>
    <w:rsid w:val="00340C6C"/>
    <w:rsid w:val="0034124D"/>
    <w:rsid w:val="00341537"/>
    <w:rsid w:val="00342625"/>
    <w:rsid w:val="00342E67"/>
    <w:rsid w:val="00351139"/>
    <w:rsid w:val="00360864"/>
    <w:rsid w:val="00370DDC"/>
    <w:rsid w:val="0037187A"/>
    <w:rsid w:val="0037566B"/>
    <w:rsid w:val="003767FC"/>
    <w:rsid w:val="00381D92"/>
    <w:rsid w:val="00381FC7"/>
    <w:rsid w:val="0038514E"/>
    <w:rsid w:val="00386466"/>
    <w:rsid w:val="00386E0F"/>
    <w:rsid w:val="0038719B"/>
    <w:rsid w:val="003A4816"/>
    <w:rsid w:val="003A4AD1"/>
    <w:rsid w:val="003A709E"/>
    <w:rsid w:val="003A7280"/>
    <w:rsid w:val="003B61C2"/>
    <w:rsid w:val="003C1185"/>
    <w:rsid w:val="003C3F6B"/>
    <w:rsid w:val="003C7BDE"/>
    <w:rsid w:val="003D2036"/>
    <w:rsid w:val="003D5DBC"/>
    <w:rsid w:val="003D6B98"/>
    <w:rsid w:val="003E262A"/>
    <w:rsid w:val="003E3D41"/>
    <w:rsid w:val="003E6124"/>
    <w:rsid w:val="003E691F"/>
    <w:rsid w:val="003F22A6"/>
    <w:rsid w:val="003F4035"/>
    <w:rsid w:val="003F6534"/>
    <w:rsid w:val="003F7101"/>
    <w:rsid w:val="004014C1"/>
    <w:rsid w:val="00407441"/>
    <w:rsid w:val="00420470"/>
    <w:rsid w:val="00426AC0"/>
    <w:rsid w:val="0043307F"/>
    <w:rsid w:val="00433E1D"/>
    <w:rsid w:val="00435FAD"/>
    <w:rsid w:val="004407DF"/>
    <w:rsid w:val="004453C0"/>
    <w:rsid w:val="00446384"/>
    <w:rsid w:val="00446587"/>
    <w:rsid w:val="00450633"/>
    <w:rsid w:val="00450E56"/>
    <w:rsid w:val="004532D3"/>
    <w:rsid w:val="00455606"/>
    <w:rsid w:val="00457E0F"/>
    <w:rsid w:val="0046267E"/>
    <w:rsid w:val="00462CE0"/>
    <w:rsid w:val="00466D3C"/>
    <w:rsid w:val="00466EE0"/>
    <w:rsid w:val="00467988"/>
    <w:rsid w:val="0047049A"/>
    <w:rsid w:val="00472C1D"/>
    <w:rsid w:val="00482507"/>
    <w:rsid w:val="0048387D"/>
    <w:rsid w:val="00486BBB"/>
    <w:rsid w:val="00487774"/>
    <w:rsid w:val="00487A9F"/>
    <w:rsid w:val="00491837"/>
    <w:rsid w:val="00495EAF"/>
    <w:rsid w:val="00496D57"/>
    <w:rsid w:val="00497D9E"/>
    <w:rsid w:val="004A1CDB"/>
    <w:rsid w:val="004A2585"/>
    <w:rsid w:val="004A60A1"/>
    <w:rsid w:val="004B4957"/>
    <w:rsid w:val="004B55DC"/>
    <w:rsid w:val="004B668E"/>
    <w:rsid w:val="004B78DE"/>
    <w:rsid w:val="004B7B63"/>
    <w:rsid w:val="004C3555"/>
    <w:rsid w:val="004C5D92"/>
    <w:rsid w:val="004C7EBB"/>
    <w:rsid w:val="004D09F2"/>
    <w:rsid w:val="004D550A"/>
    <w:rsid w:val="004D6523"/>
    <w:rsid w:val="004D7F34"/>
    <w:rsid w:val="004E2A55"/>
    <w:rsid w:val="004E47C1"/>
    <w:rsid w:val="004E742B"/>
    <w:rsid w:val="004F0159"/>
    <w:rsid w:val="004F1711"/>
    <w:rsid w:val="004F1887"/>
    <w:rsid w:val="004F5D39"/>
    <w:rsid w:val="004F7A29"/>
    <w:rsid w:val="00500FB3"/>
    <w:rsid w:val="00504822"/>
    <w:rsid w:val="00504C7C"/>
    <w:rsid w:val="005050B2"/>
    <w:rsid w:val="00505400"/>
    <w:rsid w:val="00514152"/>
    <w:rsid w:val="005215FD"/>
    <w:rsid w:val="00522096"/>
    <w:rsid w:val="005230F6"/>
    <w:rsid w:val="00525370"/>
    <w:rsid w:val="005258EE"/>
    <w:rsid w:val="00533DB0"/>
    <w:rsid w:val="0053436E"/>
    <w:rsid w:val="00535D64"/>
    <w:rsid w:val="00536B7B"/>
    <w:rsid w:val="00536EB8"/>
    <w:rsid w:val="00537290"/>
    <w:rsid w:val="00537684"/>
    <w:rsid w:val="005456C3"/>
    <w:rsid w:val="00552BEC"/>
    <w:rsid w:val="00554E14"/>
    <w:rsid w:val="005612DC"/>
    <w:rsid w:val="00562F00"/>
    <w:rsid w:val="00563EF2"/>
    <w:rsid w:val="0056788F"/>
    <w:rsid w:val="005723CE"/>
    <w:rsid w:val="00577418"/>
    <w:rsid w:val="00582073"/>
    <w:rsid w:val="005839F9"/>
    <w:rsid w:val="00585F5B"/>
    <w:rsid w:val="00591D70"/>
    <w:rsid w:val="00594BA8"/>
    <w:rsid w:val="00594E67"/>
    <w:rsid w:val="00597C31"/>
    <w:rsid w:val="005A0C2C"/>
    <w:rsid w:val="005A3866"/>
    <w:rsid w:val="005B2594"/>
    <w:rsid w:val="005B3597"/>
    <w:rsid w:val="005B60CD"/>
    <w:rsid w:val="005B710D"/>
    <w:rsid w:val="005B76C9"/>
    <w:rsid w:val="005B795D"/>
    <w:rsid w:val="005C0370"/>
    <w:rsid w:val="005C2A62"/>
    <w:rsid w:val="005C2D00"/>
    <w:rsid w:val="005C4BFF"/>
    <w:rsid w:val="005C56B5"/>
    <w:rsid w:val="005C7C8D"/>
    <w:rsid w:val="005C7F1D"/>
    <w:rsid w:val="005D0878"/>
    <w:rsid w:val="005D7734"/>
    <w:rsid w:val="005E04C5"/>
    <w:rsid w:val="005E0E38"/>
    <w:rsid w:val="005E0FDE"/>
    <w:rsid w:val="005F1808"/>
    <w:rsid w:val="005F2A9F"/>
    <w:rsid w:val="005F412C"/>
    <w:rsid w:val="0060261C"/>
    <w:rsid w:val="00602B03"/>
    <w:rsid w:val="00603174"/>
    <w:rsid w:val="00603B00"/>
    <w:rsid w:val="00615228"/>
    <w:rsid w:val="00615B30"/>
    <w:rsid w:val="00616F08"/>
    <w:rsid w:val="0062034B"/>
    <w:rsid w:val="00620957"/>
    <w:rsid w:val="00621E76"/>
    <w:rsid w:val="00622223"/>
    <w:rsid w:val="00623724"/>
    <w:rsid w:val="0062551D"/>
    <w:rsid w:val="00625754"/>
    <w:rsid w:val="00625794"/>
    <w:rsid w:val="00631901"/>
    <w:rsid w:val="00632F21"/>
    <w:rsid w:val="00634D20"/>
    <w:rsid w:val="00634DD6"/>
    <w:rsid w:val="00640B59"/>
    <w:rsid w:val="006432FC"/>
    <w:rsid w:val="00644B0F"/>
    <w:rsid w:val="00646885"/>
    <w:rsid w:val="00647148"/>
    <w:rsid w:val="00651114"/>
    <w:rsid w:val="00651BDF"/>
    <w:rsid w:val="00652DB6"/>
    <w:rsid w:val="00654403"/>
    <w:rsid w:val="00654543"/>
    <w:rsid w:val="00664725"/>
    <w:rsid w:val="006648B0"/>
    <w:rsid w:val="006658EB"/>
    <w:rsid w:val="006662A7"/>
    <w:rsid w:val="00666B3B"/>
    <w:rsid w:val="006673A1"/>
    <w:rsid w:val="006739AC"/>
    <w:rsid w:val="00673B72"/>
    <w:rsid w:val="00673F13"/>
    <w:rsid w:val="006813EB"/>
    <w:rsid w:val="00682C22"/>
    <w:rsid w:val="0068340D"/>
    <w:rsid w:val="0068402A"/>
    <w:rsid w:val="006858DF"/>
    <w:rsid w:val="00690C3C"/>
    <w:rsid w:val="00692815"/>
    <w:rsid w:val="00696665"/>
    <w:rsid w:val="006A1E68"/>
    <w:rsid w:val="006A731E"/>
    <w:rsid w:val="006A7E56"/>
    <w:rsid w:val="006B0BC3"/>
    <w:rsid w:val="006B1D4C"/>
    <w:rsid w:val="006B421A"/>
    <w:rsid w:val="006C3A22"/>
    <w:rsid w:val="006C6169"/>
    <w:rsid w:val="006D226F"/>
    <w:rsid w:val="006D314D"/>
    <w:rsid w:val="006D407A"/>
    <w:rsid w:val="006D6E20"/>
    <w:rsid w:val="006E7E2B"/>
    <w:rsid w:val="006F0C71"/>
    <w:rsid w:val="006F1B3D"/>
    <w:rsid w:val="006F1C37"/>
    <w:rsid w:val="006F4BAA"/>
    <w:rsid w:val="006F6269"/>
    <w:rsid w:val="00702356"/>
    <w:rsid w:val="00704056"/>
    <w:rsid w:val="00707DB8"/>
    <w:rsid w:val="00712171"/>
    <w:rsid w:val="007126AD"/>
    <w:rsid w:val="0071366E"/>
    <w:rsid w:val="007140FA"/>
    <w:rsid w:val="00721169"/>
    <w:rsid w:val="0072422E"/>
    <w:rsid w:val="00725009"/>
    <w:rsid w:val="007259BD"/>
    <w:rsid w:val="007306A4"/>
    <w:rsid w:val="0073180D"/>
    <w:rsid w:val="0073562E"/>
    <w:rsid w:val="00737C8C"/>
    <w:rsid w:val="00740FD3"/>
    <w:rsid w:val="0074440A"/>
    <w:rsid w:val="00754234"/>
    <w:rsid w:val="00757046"/>
    <w:rsid w:val="00760A57"/>
    <w:rsid w:val="00760FD5"/>
    <w:rsid w:val="007619B4"/>
    <w:rsid w:val="00764371"/>
    <w:rsid w:val="0076502A"/>
    <w:rsid w:val="00767A32"/>
    <w:rsid w:val="0077117A"/>
    <w:rsid w:val="00772677"/>
    <w:rsid w:val="007746E6"/>
    <w:rsid w:val="00775B9C"/>
    <w:rsid w:val="00777475"/>
    <w:rsid w:val="0078684D"/>
    <w:rsid w:val="00786EEB"/>
    <w:rsid w:val="00787F67"/>
    <w:rsid w:val="00790954"/>
    <w:rsid w:val="0079718F"/>
    <w:rsid w:val="007A016B"/>
    <w:rsid w:val="007A3C07"/>
    <w:rsid w:val="007A401B"/>
    <w:rsid w:val="007A4583"/>
    <w:rsid w:val="007A7FA0"/>
    <w:rsid w:val="007B52DD"/>
    <w:rsid w:val="007B5A39"/>
    <w:rsid w:val="007B661A"/>
    <w:rsid w:val="007C1B43"/>
    <w:rsid w:val="007C29A3"/>
    <w:rsid w:val="007C496D"/>
    <w:rsid w:val="007C75F7"/>
    <w:rsid w:val="007D3268"/>
    <w:rsid w:val="007D3611"/>
    <w:rsid w:val="007D42BC"/>
    <w:rsid w:val="007D464F"/>
    <w:rsid w:val="007D4D7F"/>
    <w:rsid w:val="007E46AC"/>
    <w:rsid w:val="007E7C49"/>
    <w:rsid w:val="007F0DCB"/>
    <w:rsid w:val="007F5CBB"/>
    <w:rsid w:val="007F6CDC"/>
    <w:rsid w:val="007F7705"/>
    <w:rsid w:val="008002C6"/>
    <w:rsid w:val="00804CDB"/>
    <w:rsid w:val="00806EF4"/>
    <w:rsid w:val="00806FDD"/>
    <w:rsid w:val="00810102"/>
    <w:rsid w:val="00812FB4"/>
    <w:rsid w:val="008140CE"/>
    <w:rsid w:val="00817781"/>
    <w:rsid w:val="0082018B"/>
    <w:rsid w:val="008231B0"/>
    <w:rsid w:val="00824E7C"/>
    <w:rsid w:val="00834DFF"/>
    <w:rsid w:val="00835457"/>
    <w:rsid w:val="00837495"/>
    <w:rsid w:val="00840942"/>
    <w:rsid w:val="00841A9E"/>
    <w:rsid w:val="00845560"/>
    <w:rsid w:val="008461AF"/>
    <w:rsid w:val="00850F28"/>
    <w:rsid w:val="00852E69"/>
    <w:rsid w:val="00855069"/>
    <w:rsid w:val="0085790D"/>
    <w:rsid w:val="00864044"/>
    <w:rsid w:val="008678EA"/>
    <w:rsid w:val="00877C40"/>
    <w:rsid w:val="008815BB"/>
    <w:rsid w:val="008827DC"/>
    <w:rsid w:val="00882A6C"/>
    <w:rsid w:val="008834C9"/>
    <w:rsid w:val="00885B91"/>
    <w:rsid w:val="0089100F"/>
    <w:rsid w:val="00891521"/>
    <w:rsid w:val="00891FED"/>
    <w:rsid w:val="00892CCC"/>
    <w:rsid w:val="0089365E"/>
    <w:rsid w:val="0089431D"/>
    <w:rsid w:val="008A396D"/>
    <w:rsid w:val="008A6EB8"/>
    <w:rsid w:val="008A7598"/>
    <w:rsid w:val="008B4D33"/>
    <w:rsid w:val="008B7E7D"/>
    <w:rsid w:val="008C21FD"/>
    <w:rsid w:val="008C3213"/>
    <w:rsid w:val="008C3C27"/>
    <w:rsid w:val="008C4DD4"/>
    <w:rsid w:val="008C7AB5"/>
    <w:rsid w:val="008C7CF4"/>
    <w:rsid w:val="008D1850"/>
    <w:rsid w:val="008D2014"/>
    <w:rsid w:val="008D594F"/>
    <w:rsid w:val="008D61B7"/>
    <w:rsid w:val="008D754C"/>
    <w:rsid w:val="008E0F71"/>
    <w:rsid w:val="008E1A51"/>
    <w:rsid w:val="008E2631"/>
    <w:rsid w:val="008F0BDC"/>
    <w:rsid w:val="008F323B"/>
    <w:rsid w:val="008F391B"/>
    <w:rsid w:val="00902D4A"/>
    <w:rsid w:val="009039E0"/>
    <w:rsid w:val="009062F1"/>
    <w:rsid w:val="0091134A"/>
    <w:rsid w:val="00913727"/>
    <w:rsid w:val="00914682"/>
    <w:rsid w:val="0091747D"/>
    <w:rsid w:val="00933C96"/>
    <w:rsid w:val="00934793"/>
    <w:rsid w:val="00934B77"/>
    <w:rsid w:val="00936BBC"/>
    <w:rsid w:val="00936E56"/>
    <w:rsid w:val="00940611"/>
    <w:rsid w:val="009406DD"/>
    <w:rsid w:val="00941A23"/>
    <w:rsid w:val="0094218D"/>
    <w:rsid w:val="00943C71"/>
    <w:rsid w:val="00953554"/>
    <w:rsid w:val="009623A1"/>
    <w:rsid w:val="00963139"/>
    <w:rsid w:val="00964965"/>
    <w:rsid w:val="00964D63"/>
    <w:rsid w:val="00965989"/>
    <w:rsid w:val="0097075D"/>
    <w:rsid w:val="00971D86"/>
    <w:rsid w:val="00972BEA"/>
    <w:rsid w:val="00973E50"/>
    <w:rsid w:val="009757AB"/>
    <w:rsid w:val="00976E09"/>
    <w:rsid w:val="009838F8"/>
    <w:rsid w:val="00984B82"/>
    <w:rsid w:val="0099017C"/>
    <w:rsid w:val="00990854"/>
    <w:rsid w:val="00991F1C"/>
    <w:rsid w:val="009921CF"/>
    <w:rsid w:val="009936C7"/>
    <w:rsid w:val="00994116"/>
    <w:rsid w:val="009956B9"/>
    <w:rsid w:val="009A15A5"/>
    <w:rsid w:val="009A4CF0"/>
    <w:rsid w:val="009A5610"/>
    <w:rsid w:val="009B30DD"/>
    <w:rsid w:val="009B6329"/>
    <w:rsid w:val="009B7331"/>
    <w:rsid w:val="009B7568"/>
    <w:rsid w:val="009B7E16"/>
    <w:rsid w:val="009C0170"/>
    <w:rsid w:val="009C05F3"/>
    <w:rsid w:val="009C5FEB"/>
    <w:rsid w:val="009D2171"/>
    <w:rsid w:val="009D34E2"/>
    <w:rsid w:val="009D3843"/>
    <w:rsid w:val="009D7695"/>
    <w:rsid w:val="009E1CD3"/>
    <w:rsid w:val="009E557C"/>
    <w:rsid w:val="009F3B14"/>
    <w:rsid w:val="00A0366C"/>
    <w:rsid w:val="00A0486C"/>
    <w:rsid w:val="00A1060C"/>
    <w:rsid w:val="00A11B80"/>
    <w:rsid w:val="00A136BF"/>
    <w:rsid w:val="00A14902"/>
    <w:rsid w:val="00A14E54"/>
    <w:rsid w:val="00A25991"/>
    <w:rsid w:val="00A26517"/>
    <w:rsid w:val="00A26D2F"/>
    <w:rsid w:val="00A27E57"/>
    <w:rsid w:val="00A3348C"/>
    <w:rsid w:val="00A349C8"/>
    <w:rsid w:val="00A350CB"/>
    <w:rsid w:val="00A352B0"/>
    <w:rsid w:val="00A36691"/>
    <w:rsid w:val="00A3687A"/>
    <w:rsid w:val="00A420EF"/>
    <w:rsid w:val="00A4280C"/>
    <w:rsid w:val="00A44D8F"/>
    <w:rsid w:val="00A44E63"/>
    <w:rsid w:val="00A454AC"/>
    <w:rsid w:val="00A5295F"/>
    <w:rsid w:val="00A54E75"/>
    <w:rsid w:val="00A608AF"/>
    <w:rsid w:val="00A60C5F"/>
    <w:rsid w:val="00A65112"/>
    <w:rsid w:val="00A74396"/>
    <w:rsid w:val="00A74F1F"/>
    <w:rsid w:val="00A75B16"/>
    <w:rsid w:val="00A80777"/>
    <w:rsid w:val="00A8435B"/>
    <w:rsid w:val="00A8501B"/>
    <w:rsid w:val="00A85030"/>
    <w:rsid w:val="00A95CDE"/>
    <w:rsid w:val="00A96E93"/>
    <w:rsid w:val="00AA060F"/>
    <w:rsid w:val="00AA26E7"/>
    <w:rsid w:val="00AA4004"/>
    <w:rsid w:val="00AA5315"/>
    <w:rsid w:val="00AA60C4"/>
    <w:rsid w:val="00AA75CC"/>
    <w:rsid w:val="00AB0682"/>
    <w:rsid w:val="00AB1CDE"/>
    <w:rsid w:val="00AC158B"/>
    <w:rsid w:val="00AC182F"/>
    <w:rsid w:val="00AC1B5B"/>
    <w:rsid w:val="00AC2F6A"/>
    <w:rsid w:val="00AC31AC"/>
    <w:rsid w:val="00AC4613"/>
    <w:rsid w:val="00AC616E"/>
    <w:rsid w:val="00AD00C0"/>
    <w:rsid w:val="00AD267C"/>
    <w:rsid w:val="00AD2EC5"/>
    <w:rsid w:val="00AD3158"/>
    <w:rsid w:val="00AD6064"/>
    <w:rsid w:val="00AD6CA3"/>
    <w:rsid w:val="00AD778A"/>
    <w:rsid w:val="00AE0C90"/>
    <w:rsid w:val="00AE1B0B"/>
    <w:rsid w:val="00AE3DBE"/>
    <w:rsid w:val="00AE44E5"/>
    <w:rsid w:val="00AE47D5"/>
    <w:rsid w:val="00AE7436"/>
    <w:rsid w:val="00AE7D4B"/>
    <w:rsid w:val="00AF140E"/>
    <w:rsid w:val="00AF7D35"/>
    <w:rsid w:val="00B01080"/>
    <w:rsid w:val="00B015D2"/>
    <w:rsid w:val="00B028A7"/>
    <w:rsid w:val="00B06050"/>
    <w:rsid w:val="00B1110F"/>
    <w:rsid w:val="00B13B1C"/>
    <w:rsid w:val="00B21A1E"/>
    <w:rsid w:val="00B22B0E"/>
    <w:rsid w:val="00B24734"/>
    <w:rsid w:val="00B24745"/>
    <w:rsid w:val="00B32E7E"/>
    <w:rsid w:val="00B3547B"/>
    <w:rsid w:val="00B3682A"/>
    <w:rsid w:val="00B41A13"/>
    <w:rsid w:val="00B4378E"/>
    <w:rsid w:val="00B52118"/>
    <w:rsid w:val="00B6121E"/>
    <w:rsid w:val="00B625D6"/>
    <w:rsid w:val="00B63176"/>
    <w:rsid w:val="00B63F39"/>
    <w:rsid w:val="00B70750"/>
    <w:rsid w:val="00B71C1A"/>
    <w:rsid w:val="00B7212A"/>
    <w:rsid w:val="00B75E9D"/>
    <w:rsid w:val="00B76974"/>
    <w:rsid w:val="00B76EE9"/>
    <w:rsid w:val="00B7777E"/>
    <w:rsid w:val="00B8097D"/>
    <w:rsid w:val="00B82681"/>
    <w:rsid w:val="00B86426"/>
    <w:rsid w:val="00B9296E"/>
    <w:rsid w:val="00B93A90"/>
    <w:rsid w:val="00BA115A"/>
    <w:rsid w:val="00BA227E"/>
    <w:rsid w:val="00BA2E45"/>
    <w:rsid w:val="00BA4CFB"/>
    <w:rsid w:val="00BA5463"/>
    <w:rsid w:val="00BA7DFB"/>
    <w:rsid w:val="00BB1BD2"/>
    <w:rsid w:val="00BB28A3"/>
    <w:rsid w:val="00BB429E"/>
    <w:rsid w:val="00BB4502"/>
    <w:rsid w:val="00BC0359"/>
    <w:rsid w:val="00BC0B54"/>
    <w:rsid w:val="00BC3847"/>
    <w:rsid w:val="00BC4856"/>
    <w:rsid w:val="00BC6ECB"/>
    <w:rsid w:val="00BD1B30"/>
    <w:rsid w:val="00BD7823"/>
    <w:rsid w:val="00BE1302"/>
    <w:rsid w:val="00BE21DA"/>
    <w:rsid w:val="00BE304E"/>
    <w:rsid w:val="00BE37AD"/>
    <w:rsid w:val="00BE43ED"/>
    <w:rsid w:val="00BE5F87"/>
    <w:rsid w:val="00BE6535"/>
    <w:rsid w:val="00BE6F08"/>
    <w:rsid w:val="00BE7BF8"/>
    <w:rsid w:val="00BF5915"/>
    <w:rsid w:val="00BF7231"/>
    <w:rsid w:val="00C0103F"/>
    <w:rsid w:val="00C032CE"/>
    <w:rsid w:val="00C05B69"/>
    <w:rsid w:val="00C074E4"/>
    <w:rsid w:val="00C1075C"/>
    <w:rsid w:val="00C1323B"/>
    <w:rsid w:val="00C165CB"/>
    <w:rsid w:val="00C20692"/>
    <w:rsid w:val="00C207F0"/>
    <w:rsid w:val="00C22602"/>
    <w:rsid w:val="00C22C8B"/>
    <w:rsid w:val="00C30429"/>
    <w:rsid w:val="00C333AC"/>
    <w:rsid w:val="00C3377F"/>
    <w:rsid w:val="00C35043"/>
    <w:rsid w:val="00C40020"/>
    <w:rsid w:val="00C44EA2"/>
    <w:rsid w:val="00C4726C"/>
    <w:rsid w:val="00C47DB2"/>
    <w:rsid w:val="00C50BC6"/>
    <w:rsid w:val="00C551E5"/>
    <w:rsid w:val="00C55636"/>
    <w:rsid w:val="00C57DD0"/>
    <w:rsid w:val="00C618F1"/>
    <w:rsid w:val="00C6191B"/>
    <w:rsid w:val="00C62687"/>
    <w:rsid w:val="00C66039"/>
    <w:rsid w:val="00C662F2"/>
    <w:rsid w:val="00C70D90"/>
    <w:rsid w:val="00C71F59"/>
    <w:rsid w:val="00C72902"/>
    <w:rsid w:val="00C76F99"/>
    <w:rsid w:val="00C7755C"/>
    <w:rsid w:val="00C77B32"/>
    <w:rsid w:val="00C810E9"/>
    <w:rsid w:val="00C820CB"/>
    <w:rsid w:val="00C8781C"/>
    <w:rsid w:val="00C94AC9"/>
    <w:rsid w:val="00C95DF2"/>
    <w:rsid w:val="00C9777F"/>
    <w:rsid w:val="00CA1092"/>
    <w:rsid w:val="00CA26BA"/>
    <w:rsid w:val="00CA4330"/>
    <w:rsid w:val="00CA654F"/>
    <w:rsid w:val="00CB0B9D"/>
    <w:rsid w:val="00CB2849"/>
    <w:rsid w:val="00CB2C4A"/>
    <w:rsid w:val="00CB50F1"/>
    <w:rsid w:val="00CC07DB"/>
    <w:rsid w:val="00CC0D06"/>
    <w:rsid w:val="00CC2A2E"/>
    <w:rsid w:val="00CC3750"/>
    <w:rsid w:val="00CD48FB"/>
    <w:rsid w:val="00CD4FD0"/>
    <w:rsid w:val="00CD5305"/>
    <w:rsid w:val="00CD7116"/>
    <w:rsid w:val="00CE025C"/>
    <w:rsid w:val="00CE146F"/>
    <w:rsid w:val="00CE50B9"/>
    <w:rsid w:val="00CF06BD"/>
    <w:rsid w:val="00D0067D"/>
    <w:rsid w:val="00D021B3"/>
    <w:rsid w:val="00D02D7B"/>
    <w:rsid w:val="00D10F50"/>
    <w:rsid w:val="00D20447"/>
    <w:rsid w:val="00D20D6B"/>
    <w:rsid w:val="00D21EE9"/>
    <w:rsid w:val="00D24050"/>
    <w:rsid w:val="00D30825"/>
    <w:rsid w:val="00D31A2B"/>
    <w:rsid w:val="00D33927"/>
    <w:rsid w:val="00D43F11"/>
    <w:rsid w:val="00D4585F"/>
    <w:rsid w:val="00D47534"/>
    <w:rsid w:val="00D47DB7"/>
    <w:rsid w:val="00D501BE"/>
    <w:rsid w:val="00D528D3"/>
    <w:rsid w:val="00D5320B"/>
    <w:rsid w:val="00D53C61"/>
    <w:rsid w:val="00D55CB9"/>
    <w:rsid w:val="00D60023"/>
    <w:rsid w:val="00D639A7"/>
    <w:rsid w:val="00D66B5A"/>
    <w:rsid w:val="00D66BAE"/>
    <w:rsid w:val="00D73952"/>
    <w:rsid w:val="00D73DD7"/>
    <w:rsid w:val="00D769F0"/>
    <w:rsid w:val="00D77AB5"/>
    <w:rsid w:val="00D818A4"/>
    <w:rsid w:val="00D83B52"/>
    <w:rsid w:val="00D90E3A"/>
    <w:rsid w:val="00D9199B"/>
    <w:rsid w:val="00D94DE7"/>
    <w:rsid w:val="00D96B6E"/>
    <w:rsid w:val="00DA299A"/>
    <w:rsid w:val="00DA6EB1"/>
    <w:rsid w:val="00DB173D"/>
    <w:rsid w:val="00DC0E75"/>
    <w:rsid w:val="00DC2ED8"/>
    <w:rsid w:val="00DC448F"/>
    <w:rsid w:val="00DC5F21"/>
    <w:rsid w:val="00DD07DD"/>
    <w:rsid w:val="00DD128C"/>
    <w:rsid w:val="00DE0451"/>
    <w:rsid w:val="00DE1A30"/>
    <w:rsid w:val="00DE2A44"/>
    <w:rsid w:val="00DE2C8B"/>
    <w:rsid w:val="00DE3968"/>
    <w:rsid w:val="00DE574B"/>
    <w:rsid w:val="00DF2573"/>
    <w:rsid w:val="00DF4643"/>
    <w:rsid w:val="00DF5161"/>
    <w:rsid w:val="00E001F7"/>
    <w:rsid w:val="00E0126F"/>
    <w:rsid w:val="00E014F4"/>
    <w:rsid w:val="00E027DA"/>
    <w:rsid w:val="00E14510"/>
    <w:rsid w:val="00E21197"/>
    <w:rsid w:val="00E24353"/>
    <w:rsid w:val="00E309DC"/>
    <w:rsid w:val="00E30A7C"/>
    <w:rsid w:val="00E3103C"/>
    <w:rsid w:val="00E3362C"/>
    <w:rsid w:val="00E336DF"/>
    <w:rsid w:val="00E33BCC"/>
    <w:rsid w:val="00E37472"/>
    <w:rsid w:val="00E44574"/>
    <w:rsid w:val="00E455CB"/>
    <w:rsid w:val="00E458A6"/>
    <w:rsid w:val="00E51A6A"/>
    <w:rsid w:val="00E529F9"/>
    <w:rsid w:val="00E5424A"/>
    <w:rsid w:val="00E54D3F"/>
    <w:rsid w:val="00E554AB"/>
    <w:rsid w:val="00E5757A"/>
    <w:rsid w:val="00E57F60"/>
    <w:rsid w:val="00E6002F"/>
    <w:rsid w:val="00E63AAD"/>
    <w:rsid w:val="00E67C70"/>
    <w:rsid w:val="00E71C20"/>
    <w:rsid w:val="00E730C3"/>
    <w:rsid w:val="00E74FC7"/>
    <w:rsid w:val="00E76BE4"/>
    <w:rsid w:val="00E8027B"/>
    <w:rsid w:val="00E83E19"/>
    <w:rsid w:val="00E84323"/>
    <w:rsid w:val="00E86EDA"/>
    <w:rsid w:val="00E93950"/>
    <w:rsid w:val="00E944E6"/>
    <w:rsid w:val="00E95B10"/>
    <w:rsid w:val="00E974B3"/>
    <w:rsid w:val="00EA09E7"/>
    <w:rsid w:val="00EA1D90"/>
    <w:rsid w:val="00EA31B9"/>
    <w:rsid w:val="00EA420B"/>
    <w:rsid w:val="00EA63F5"/>
    <w:rsid w:val="00EB1249"/>
    <w:rsid w:val="00EB6861"/>
    <w:rsid w:val="00EC7854"/>
    <w:rsid w:val="00EC7FEA"/>
    <w:rsid w:val="00ED0BA8"/>
    <w:rsid w:val="00ED1878"/>
    <w:rsid w:val="00ED50CF"/>
    <w:rsid w:val="00ED55C4"/>
    <w:rsid w:val="00ED722F"/>
    <w:rsid w:val="00EE13FB"/>
    <w:rsid w:val="00EF30B7"/>
    <w:rsid w:val="00EF34D6"/>
    <w:rsid w:val="00F00104"/>
    <w:rsid w:val="00F00B0E"/>
    <w:rsid w:val="00F00DA0"/>
    <w:rsid w:val="00F01156"/>
    <w:rsid w:val="00F1058B"/>
    <w:rsid w:val="00F10B42"/>
    <w:rsid w:val="00F10D20"/>
    <w:rsid w:val="00F125FE"/>
    <w:rsid w:val="00F12795"/>
    <w:rsid w:val="00F13472"/>
    <w:rsid w:val="00F13DB7"/>
    <w:rsid w:val="00F15FDC"/>
    <w:rsid w:val="00F1610A"/>
    <w:rsid w:val="00F25477"/>
    <w:rsid w:val="00F277CC"/>
    <w:rsid w:val="00F2789C"/>
    <w:rsid w:val="00F300D4"/>
    <w:rsid w:val="00F30A3E"/>
    <w:rsid w:val="00F30D5C"/>
    <w:rsid w:val="00F30F7E"/>
    <w:rsid w:val="00F314EC"/>
    <w:rsid w:val="00F324E2"/>
    <w:rsid w:val="00F3578B"/>
    <w:rsid w:val="00F35799"/>
    <w:rsid w:val="00F4335E"/>
    <w:rsid w:val="00F53D1A"/>
    <w:rsid w:val="00F60E4F"/>
    <w:rsid w:val="00F630E3"/>
    <w:rsid w:val="00F654A0"/>
    <w:rsid w:val="00F66A69"/>
    <w:rsid w:val="00F71B4D"/>
    <w:rsid w:val="00F72343"/>
    <w:rsid w:val="00F74E19"/>
    <w:rsid w:val="00F757A6"/>
    <w:rsid w:val="00F7626F"/>
    <w:rsid w:val="00F8009C"/>
    <w:rsid w:val="00F80B93"/>
    <w:rsid w:val="00F86A64"/>
    <w:rsid w:val="00F872A1"/>
    <w:rsid w:val="00F91A8A"/>
    <w:rsid w:val="00F94137"/>
    <w:rsid w:val="00F97B73"/>
    <w:rsid w:val="00FA02A4"/>
    <w:rsid w:val="00FB4562"/>
    <w:rsid w:val="00FB5110"/>
    <w:rsid w:val="00FB6775"/>
    <w:rsid w:val="00FC0086"/>
    <w:rsid w:val="00FC109B"/>
    <w:rsid w:val="00FC1D44"/>
    <w:rsid w:val="00FC2C9D"/>
    <w:rsid w:val="00FC52D8"/>
    <w:rsid w:val="00FD0B0B"/>
    <w:rsid w:val="00FD1487"/>
    <w:rsid w:val="00FD755C"/>
    <w:rsid w:val="00FE0123"/>
    <w:rsid w:val="00FE0E00"/>
    <w:rsid w:val="00FE1C20"/>
    <w:rsid w:val="00FE1E61"/>
    <w:rsid w:val="00FE2E46"/>
    <w:rsid w:val="00FE4197"/>
    <w:rsid w:val="00FE4B64"/>
    <w:rsid w:val="00FE5513"/>
    <w:rsid w:val="00FE790A"/>
    <w:rsid w:val="00FF3CAF"/>
    <w:rsid w:val="00FF5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5D56AD6B"/>
  <w15:docId w15:val="{2363F012-880A-48F1-AEBD-C75836A8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BDC"/>
    <w:pPr>
      <w:overflowPunct w:val="0"/>
      <w:autoSpaceDE w:val="0"/>
      <w:autoSpaceDN w:val="0"/>
      <w:adjustRightInd w:val="0"/>
      <w:textAlignment w:val="baseline"/>
    </w:pPr>
    <w:rPr>
      <w:lang w:eastAsia="en-US"/>
    </w:rPr>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rPr>
      <w:sz w:val="24"/>
    </w:rPr>
  </w:style>
  <w:style w:type="paragraph" w:customStyle="1" w:styleId="OutlineIndented">
    <w:name w:val="Outline (Indented)"/>
    <w:basedOn w:val="Normal"/>
    <w:rPr>
      <w:sz w:val="24"/>
    </w:rPr>
  </w:style>
  <w:style w:type="paragraph" w:customStyle="1" w:styleId="TableText">
    <w:name w:val="Table Text"/>
    <w:basedOn w:val="Normal"/>
    <w:pPr>
      <w:tabs>
        <w:tab w:val="decimal" w:pos="0"/>
      </w:tabs>
    </w:pPr>
    <w:rPr>
      <w:sz w:val="24"/>
    </w:rPr>
  </w:style>
  <w:style w:type="paragraph" w:customStyle="1" w:styleId="NumberList">
    <w:name w:val="Number List"/>
    <w:basedOn w:val="Normal"/>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rPr>
      <w:sz w:val="24"/>
    </w:rPr>
  </w:style>
  <w:style w:type="paragraph" w:customStyle="1" w:styleId="Bullet1">
    <w:name w:val="Bullet 1"/>
    <w:basedOn w:val="Normal"/>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customStyle="1" w:styleId="DefaultText1">
    <w:name w:val="Default Text:1"/>
    <w:basedOn w:val="Normal"/>
    <w:rPr>
      <w:sz w:val="24"/>
    </w:rPr>
  </w:style>
  <w:style w:type="paragraph" w:styleId="Header">
    <w:name w:val="header"/>
    <w:basedOn w:val="Normal"/>
    <w:rsid w:val="00176C2A"/>
    <w:pPr>
      <w:tabs>
        <w:tab w:val="center" w:pos="4320"/>
        <w:tab w:val="right" w:pos="8640"/>
      </w:tabs>
    </w:pPr>
  </w:style>
  <w:style w:type="paragraph" w:styleId="Footer">
    <w:name w:val="footer"/>
    <w:basedOn w:val="Normal"/>
    <w:link w:val="FooterChar"/>
    <w:uiPriority w:val="99"/>
    <w:rsid w:val="00176C2A"/>
    <w:pPr>
      <w:tabs>
        <w:tab w:val="center" w:pos="4320"/>
        <w:tab w:val="right" w:pos="8640"/>
      </w:tabs>
    </w:pPr>
  </w:style>
  <w:style w:type="table" w:styleId="TableGrid">
    <w:name w:val="Table Grid"/>
    <w:basedOn w:val="TableNormal"/>
    <w:rsid w:val="008F39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30DD"/>
  </w:style>
  <w:style w:type="character" w:styleId="Hyperlink">
    <w:name w:val="Hyperlink"/>
    <w:rsid w:val="00D94DE7"/>
    <w:rPr>
      <w:strike w:val="0"/>
      <w:dstrike w:val="0"/>
      <w:color w:val="B82533"/>
      <w:u w:val="none"/>
      <w:effect w:val="none"/>
    </w:rPr>
  </w:style>
  <w:style w:type="paragraph" w:styleId="BalloonText">
    <w:name w:val="Balloon Text"/>
    <w:basedOn w:val="Normal"/>
    <w:link w:val="BalloonTextChar"/>
    <w:rsid w:val="00707DB8"/>
    <w:rPr>
      <w:rFonts w:ascii="Tahoma" w:hAnsi="Tahoma" w:cs="Tahoma"/>
      <w:sz w:val="16"/>
      <w:szCs w:val="16"/>
    </w:rPr>
  </w:style>
  <w:style w:type="character" w:customStyle="1" w:styleId="BalloonTextChar">
    <w:name w:val="Balloon Text Char"/>
    <w:link w:val="BalloonText"/>
    <w:rsid w:val="00707DB8"/>
    <w:rPr>
      <w:rFonts w:ascii="Tahoma" w:hAnsi="Tahoma" w:cs="Tahoma"/>
      <w:noProof/>
      <w:sz w:val="16"/>
      <w:szCs w:val="16"/>
      <w:lang w:val="en-US" w:eastAsia="en-US"/>
    </w:rPr>
  </w:style>
  <w:style w:type="paragraph" w:styleId="BodyText">
    <w:name w:val="Body Text"/>
    <w:basedOn w:val="Normal"/>
    <w:link w:val="BodyTextChar"/>
    <w:rsid w:val="00CD7116"/>
    <w:pPr>
      <w:overflowPunct/>
      <w:autoSpaceDE/>
      <w:autoSpaceDN/>
      <w:adjustRightInd/>
      <w:spacing w:before="40" w:after="40"/>
      <w:textAlignment w:val="auto"/>
    </w:pPr>
    <w:rPr>
      <w:rFonts w:ascii="Arial" w:hAnsi="Arial"/>
      <w:b/>
      <w:sz w:val="24"/>
    </w:rPr>
  </w:style>
  <w:style w:type="character" w:customStyle="1" w:styleId="BodyTextChar">
    <w:name w:val="Body Text Char"/>
    <w:link w:val="BodyText"/>
    <w:rsid w:val="00CD7116"/>
    <w:rPr>
      <w:rFonts w:ascii="Arial" w:hAnsi="Arial"/>
      <w:b/>
      <w:sz w:val="24"/>
      <w:lang w:eastAsia="en-US"/>
    </w:rPr>
  </w:style>
  <w:style w:type="character" w:customStyle="1" w:styleId="FooterChar">
    <w:name w:val="Footer Char"/>
    <w:link w:val="Footer"/>
    <w:uiPriority w:val="99"/>
    <w:rsid w:val="000732A4"/>
    <w:rPr>
      <w:noProof/>
      <w:lang w:val="en-US" w:eastAsia="en-US"/>
    </w:rPr>
  </w:style>
  <w:style w:type="paragraph" w:styleId="BodyText2">
    <w:name w:val="Body Text 2"/>
    <w:basedOn w:val="Normal"/>
    <w:link w:val="BodyText2Char"/>
    <w:rsid w:val="00210BBE"/>
    <w:pPr>
      <w:spacing w:after="120" w:line="480" w:lineRule="auto"/>
    </w:pPr>
  </w:style>
  <w:style w:type="character" w:customStyle="1" w:styleId="BodyText2Char">
    <w:name w:val="Body Text 2 Char"/>
    <w:basedOn w:val="DefaultParagraphFont"/>
    <w:link w:val="BodyText2"/>
    <w:rsid w:val="00210BBE"/>
    <w:rPr>
      <w:noProof/>
      <w:lang w:val="en-US" w:eastAsia="en-US"/>
    </w:rPr>
  </w:style>
  <w:style w:type="paragraph" w:styleId="ListParagraph">
    <w:name w:val="List Paragraph"/>
    <w:basedOn w:val="Normal"/>
    <w:uiPriority w:val="34"/>
    <w:qFormat/>
    <w:rsid w:val="00BE7BF8"/>
    <w:pPr>
      <w:ind w:left="720"/>
      <w:contextualSpacing/>
    </w:pPr>
  </w:style>
  <w:style w:type="paragraph" w:customStyle="1" w:styleId="Default">
    <w:name w:val="Default"/>
    <w:rsid w:val="00FD1487"/>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658EB"/>
    <w:pPr>
      <w:overflowPunct/>
      <w:autoSpaceDE/>
      <w:autoSpaceDN/>
      <w:adjustRightInd/>
      <w:spacing w:before="100" w:beforeAutospacing="1" w:after="100" w:afterAutospacing="1"/>
      <w:textAlignment w:val="auto"/>
    </w:pPr>
    <w:rPr>
      <w:sz w:val="24"/>
      <w:szCs w:val="24"/>
      <w:lang w:eastAsia="en-GB"/>
    </w:rPr>
  </w:style>
  <w:style w:type="character" w:styleId="FollowedHyperlink">
    <w:name w:val="FollowedHyperlink"/>
    <w:basedOn w:val="DefaultParagraphFont"/>
    <w:semiHidden/>
    <w:unhideWhenUsed/>
    <w:rsid w:val="003E6124"/>
    <w:rPr>
      <w:color w:val="800080" w:themeColor="followedHyperlink"/>
      <w:u w:val="single"/>
    </w:rPr>
  </w:style>
  <w:style w:type="character" w:styleId="CommentReference">
    <w:name w:val="annotation reference"/>
    <w:basedOn w:val="DefaultParagraphFont"/>
    <w:semiHidden/>
    <w:unhideWhenUsed/>
    <w:rsid w:val="009D34E2"/>
    <w:rPr>
      <w:sz w:val="16"/>
      <w:szCs w:val="16"/>
    </w:rPr>
  </w:style>
  <w:style w:type="paragraph" w:styleId="CommentText">
    <w:name w:val="annotation text"/>
    <w:basedOn w:val="Normal"/>
    <w:link w:val="CommentTextChar"/>
    <w:semiHidden/>
    <w:unhideWhenUsed/>
    <w:rsid w:val="009D34E2"/>
  </w:style>
  <w:style w:type="character" w:customStyle="1" w:styleId="CommentTextChar">
    <w:name w:val="Comment Text Char"/>
    <w:basedOn w:val="DefaultParagraphFont"/>
    <w:link w:val="CommentText"/>
    <w:semiHidden/>
    <w:rsid w:val="009D34E2"/>
    <w:rPr>
      <w:noProof/>
      <w:lang w:val="en-US" w:eastAsia="en-US"/>
    </w:rPr>
  </w:style>
  <w:style w:type="paragraph" w:styleId="CommentSubject">
    <w:name w:val="annotation subject"/>
    <w:basedOn w:val="CommentText"/>
    <w:next w:val="CommentText"/>
    <w:link w:val="CommentSubjectChar"/>
    <w:semiHidden/>
    <w:unhideWhenUsed/>
    <w:rsid w:val="009D34E2"/>
    <w:rPr>
      <w:b/>
      <w:bCs/>
    </w:rPr>
  </w:style>
  <w:style w:type="character" w:customStyle="1" w:styleId="CommentSubjectChar">
    <w:name w:val="Comment Subject Char"/>
    <w:basedOn w:val="CommentTextChar"/>
    <w:link w:val="CommentSubject"/>
    <w:semiHidden/>
    <w:rsid w:val="009D34E2"/>
    <w:rPr>
      <w:b/>
      <w:bCs/>
      <w:noProo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86971">
      <w:bodyDiv w:val="1"/>
      <w:marLeft w:val="0"/>
      <w:marRight w:val="0"/>
      <w:marTop w:val="0"/>
      <w:marBottom w:val="0"/>
      <w:divBdr>
        <w:top w:val="none" w:sz="0" w:space="0" w:color="auto"/>
        <w:left w:val="none" w:sz="0" w:space="0" w:color="auto"/>
        <w:bottom w:val="none" w:sz="0" w:space="0" w:color="auto"/>
        <w:right w:val="none" w:sz="0" w:space="0" w:color="auto"/>
      </w:divBdr>
    </w:div>
    <w:div w:id="271278552">
      <w:bodyDiv w:val="1"/>
      <w:marLeft w:val="0"/>
      <w:marRight w:val="0"/>
      <w:marTop w:val="0"/>
      <w:marBottom w:val="0"/>
      <w:divBdr>
        <w:top w:val="none" w:sz="0" w:space="0" w:color="auto"/>
        <w:left w:val="none" w:sz="0" w:space="0" w:color="auto"/>
        <w:bottom w:val="none" w:sz="0" w:space="0" w:color="auto"/>
        <w:right w:val="none" w:sz="0" w:space="0" w:color="auto"/>
      </w:divBdr>
    </w:div>
    <w:div w:id="357511286">
      <w:bodyDiv w:val="1"/>
      <w:marLeft w:val="0"/>
      <w:marRight w:val="0"/>
      <w:marTop w:val="0"/>
      <w:marBottom w:val="0"/>
      <w:divBdr>
        <w:top w:val="none" w:sz="0" w:space="0" w:color="auto"/>
        <w:left w:val="none" w:sz="0" w:space="0" w:color="auto"/>
        <w:bottom w:val="none" w:sz="0" w:space="0" w:color="auto"/>
        <w:right w:val="none" w:sz="0" w:space="0" w:color="auto"/>
      </w:divBdr>
    </w:div>
    <w:div w:id="1111709866">
      <w:bodyDiv w:val="1"/>
      <w:marLeft w:val="0"/>
      <w:marRight w:val="0"/>
      <w:marTop w:val="0"/>
      <w:marBottom w:val="0"/>
      <w:divBdr>
        <w:top w:val="none" w:sz="0" w:space="0" w:color="auto"/>
        <w:left w:val="none" w:sz="0" w:space="0" w:color="auto"/>
        <w:bottom w:val="none" w:sz="0" w:space="0" w:color="auto"/>
        <w:right w:val="none" w:sz="0" w:space="0" w:color="auto"/>
      </w:divBdr>
      <w:divsChild>
        <w:div w:id="1057315464">
          <w:marLeft w:val="0"/>
          <w:marRight w:val="0"/>
          <w:marTop w:val="0"/>
          <w:marBottom w:val="0"/>
          <w:divBdr>
            <w:top w:val="none" w:sz="0" w:space="0" w:color="auto"/>
            <w:left w:val="none" w:sz="0" w:space="0" w:color="auto"/>
            <w:bottom w:val="none" w:sz="0" w:space="0" w:color="auto"/>
            <w:right w:val="none" w:sz="0" w:space="0" w:color="auto"/>
          </w:divBdr>
          <w:divsChild>
            <w:div w:id="2136872503">
              <w:marLeft w:val="0"/>
              <w:marRight w:val="0"/>
              <w:marTop w:val="0"/>
              <w:marBottom w:val="0"/>
              <w:divBdr>
                <w:top w:val="none" w:sz="0" w:space="0" w:color="auto"/>
                <w:left w:val="none" w:sz="0" w:space="0" w:color="auto"/>
                <w:bottom w:val="none" w:sz="0" w:space="0" w:color="auto"/>
                <w:right w:val="none" w:sz="0" w:space="0" w:color="auto"/>
              </w:divBdr>
              <w:divsChild>
                <w:div w:id="251668890">
                  <w:marLeft w:val="0"/>
                  <w:marRight w:val="0"/>
                  <w:marTop w:val="0"/>
                  <w:marBottom w:val="0"/>
                  <w:divBdr>
                    <w:top w:val="none" w:sz="0" w:space="0" w:color="auto"/>
                    <w:left w:val="none" w:sz="0" w:space="0" w:color="auto"/>
                    <w:bottom w:val="none" w:sz="0" w:space="0" w:color="auto"/>
                    <w:right w:val="none" w:sz="0" w:space="0" w:color="auto"/>
                  </w:divBdr>
                  <w:divsChild>
                    <w:div w:id="1819688341">
                      <w:marLeft w:val="0"/>
                      <w:marRight w:val="0"/>
                      <w:marTop w:val="0"/>
                      <w:marBottom w:val="0"/>
                      <w:divBdr>
                        <w:top w:val="none" w:sz="0" w:space="0" w:color="auto"/>
                        <w:left w:val="none" w:sz="0" w:space="0" w:color="auto"/>
                        <w:bottom w:val="none" w:sz="0" w:space="0" w:color="auto"/>
                        <w:right w:val="none" w:sz="0" w:space="0" w:color="auto"/>
                      </w:divBdr>
                      <w:divsChild>
                        <w:div w:id="1972903187">
                          <w:marLeft w:val="0"/>
                          <w:marRight w:val="0"/>
                          <w:marTop w:val="0"/>
                          <w:marBottom w:val="0"/>
                          <w:divBdr>
                            <w:top w:val="none" w:sz="0" w:space="0" w:color="auto"/>
                            <w:left w:val="none" w:sz="0" w:space="0" w:color="auto"/>
                            <w:bottom w:val="none" w:sz="0" w:space="0" w:color="auto"/>
                            <w:right w:val="none" w:sz="0" w:space="0" w:color="auto"/>
                          </w:divBdr>
                          <w:divsChild>
                            <w:div w:id="25644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0937414">
      <w:bodyDiv w:val="1"/>
      <w:marLeft w:val="0"/>
      <w:marRight w:val="0"/>
      <w:marTop w:val="0"/>
      <w:marBottom w:val="0"/>
      <w:divBdr>
        <w:top w:val="none" w:sz="0" w:space="0" w:color="auto"/>
        <w:left w:val="none" w:sz="0" w:space="0" w:color="auto"/>
        <w:bottom w:val="none" w:sz="0" w:space="0" w:color="auto"/>
        <w:right w:val="none" w:sz="0" w:space="0" w:color="auto"/>
      </w:divBdr>
    </w:div>
    <w:div w:id="1386446326">
      <w:bodyDiv w:val="1"/>
      <w:marLeft w:val="0"/>
      <w:marRight w:val="0"/>
      <w:marTop w:val="0"/>
      <w:marBottom w:val="0"/>
      <w:divBdr>
        <w:top w:val="none" w:sz="0" w:space="0" w:color="auto"/>
        <w:left w:val="none" w:sz="0" w:space="0" w:color="auto"/>
        <w:bottom w:val="none" w:sz="0" w:space="0" w:color="auto"/>
        <w:right w:val="none" w:sz="0" w:space="0" w:color="auto"/>
      </w:divBdr>
    </w:div>
    <w:div w:id="1795444192">
      <w:bodyDiv w:val="1"/>
      <w:marLeft w:val="0"/>
      <w:marRight w:val="0"/>
      <w:marTop w:val="0"/>
      <w:marBottom w:val="0"/>
      <w:divBdr>
        <w:top w:val="none" w:sz="0" w:space="0" w:color="auto"/>
        <w:left w:val="none" w:sz="0" w:space="0" w:color="auto"/>
        <w:bottom w:val="none" w:sz="0" w:space="0" w:color="auto"/>
        <w:right w:val="none" w:sz="0" w:space="0" w:color="auto"/>
      </w:divBdr>
    </w:div>
    <w:div w:id="1964191385">
      <w:bodyDiv w:val="1"/>
      <w:marLeft w:val="0"/>
      <w:marRight w:val="0"/>
      <w:marTop w:val="0"/>
      <w:marBottom w:val="0"/>
      <w:divBdr>
        <w:top w:val="none" w:sz="0" w:space="0" w:color="auto"/>
        <w:left w:val="none" w:sz="0" w:space="0" w:color="auto"/>
        <w:bottom w:val="none" w:sz="0" w:space="0" w:color="auto"/>
        <w:right w:val="none" w:sz="0" w:space="0" w:color="auto"/>
      </w:divBdr>
    </w:div>
    <w:div w:id="2112236223">
      <w:bodyDiv w:val="1"/>
      <w:marLeft w:val="0"/>
      <w:marRight w:val="0"/>
      <w:marTop w:val="0"/>
      <w:marBottom w:val="0"/>
      <w:divBdr>
        <w:top w:val="none" w:sz="0" w:space="0" w:color="auto"/>
        <w:left w:val="none" w:sz="0" w:space="0" w:color="auto"/>
        <w:bottom w:val="none" w:sz="0" w:space="0" w:color="auto"/>
        <w:right w:val="none" w:sz="0" w:space="0" w:color="auto"/>
      </w:divBdr>
      <w:divsChild>
        <w:div w:id="217792046">
          <w:marLeft w:val="0"/>
          <w:marRight w:val="0"/>
          <w:marTop w:val="0"/>
          <w:marBottom w:val="0"/>
          <w:divBdr>
            <w:top w:val="none" w:sz="0" w:space="0" w:color="auto"/>
            <w:left w:val="none" w:sz="0" w:space="0" w:color="auto"/>
            <w:bottom w:val="none" w:sz="0" w:space="0" w:color="auto"/>
            <w:right w:val="none" w:sz="0" w:space="0" w:color="auto"/>
          </w:divBdr>
          <w:divsChild>
            <w:div w:id="880940988">
              <w:marLeft w:val="0"/>
              <w:marRight w:val="0"/>
              <w:marTop w:val="0"/>
              <w:marBottom w:val="0"/>
              <w:divBdr>
                <w:top w:val="none" w:sz="0" w:space="0" w:color="auto"/>
                <w:left w:val="none" w:sz="0" w:space="0" w:color="auto"/>
                <w:bottom w:val="none" w:sz="0" w:space="0" w:color="auto"/>
                <w:right w:val="none" w:sz="0" w:space="0" w:color="auto"/>
              </w:divBdr>
              <w:divsChild>
                <w:div w:id="722411890">
                  <w:marLeft w:val="0"/>
                  <w:marRight w:val="0"/>
                  <w:marTop w:val="0"/>
                  <w:marBottom w:val="0"/>
                  <w:divBdr>
                    <w:top w:val="none" w:sz="0" w:space="0" w:color="auto"/>
                    <w:left w:val="none" w:sz="0" w:space="0" w:color="auto"/>
                    <w:bottom w:val="none" w:sz="0" w:space="0" w:color="auto"/>
                    <w:right w:val="none" w:sz="0" w:space="0" w:color="auto"/>
                  </w:divBdr>
                  <w:divsChild>
                    <w:div w:id="962228753">
                      <w:marLeft w:val="0"/>
                      <w:marRight w:val="0"/>
                      <w:marTop w:val="0"/>
                      <w:marBottom w:val="0"/>
                      <w:divBdr>
                        <w:top w:val="none" w:sz="0" w:space="0" w:color="auto"/>
                        <w:left w:val="none" w:sz="0" w:space="0" w:color="auto"/>
                        <w:bottom w:val="none" w:sz="0" w:space="0" w:color="auto"/>
                        <w:right w:val="none" w:sz="0" w:space="0" w:color="auto"/>
                      </w:divBdr>
                      <w:divsChild>
                        <w:div w:id="212155047">
                          <w:marLeft w:val="0"/>
                          <w:marRight w:val="0"/>
                          <w:marTop w:val="0"/>
                          <w:marBottom w:val="0"/>
                          <w:divBdr>
                            <w:top w:val="none" w:sz="0" w:space="0" w:color="auto"/>
                            <w:left w:val="none" w:sz="0" w:space="0" w:color="auto"/>
                            <w:bottom w:val="none" w:sz="0" w:space="0" w:color="auto"/>
                            <w:right w:val="none" w:sz="0" w:space="0" w:color="auto"/>
                          </w:divBdr>
                          <w:divsChild>
                            <w:div w:id="19990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con/health-and-safety/health-and-safety-policy-and-guidance/chemical-safety/covid19-coronavirus/positive-case-protocols/"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cot/publications/coronavirus-covid-19-returning-to-offic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publications/coronavirus-covid-19-general-guidance-for-safer-workplaces/pages/face-covering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package" Target="embeddings/Microsoft_Word_Document1.doc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3E113-70AF-480F-923E-C50BFE39B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13</Pages>
  <Words>2031</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SERVICE</vt:lpstr>
    </vt:vector>
  </TitlesOfParts>
  <Company>Inverclyde Council</Company>
  <LinksUpToDate>false</LinksUpToDate>
  <CharactersWithSpaces>14085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dc:title>
  <dc:subject/>
  <dc:creator>Pauline Ramsay</dc:creator>
  <cp:keywords/>
  <dc:description/>
  <cp:lastModifiedBy>Pauline Ramsay</cp:lastModifiedBy>
  <cp:revision>5</cp:revision>
  <cp:lastPrinted>2016-10-11T14:51:00Z</cp:lastPrinted>
  <dcterms:created xsi:type="dcterms:W3CDTF">2021-07-06T13:01:00Z</dcterms:created>
  <dcterms:modified xsi:type="dcterms:W3CDTF">2021-09-16T15:28:00Z</dcterms:modified>
</cp:coreProperties>
</file>