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351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9351"/>
      </w:tblGrid>
      <w:tr w:rsidR="003A58CB" w:rsidRPr="006A53E0" w:rsidTr="001F4346">
        <w:tc>
          <w:tcPr>
            <w:tcW w:w="9351" w:type="dxa"/>
            <w:shd w:val="clear" w:color="auto" w:fill="000000" w:themeFill="text1"/>
          </w:tcPr>
          <w:p w:rsidR="003A58CB" w:rsidRPr="006A53E0" w:rsidRDefault="003A58CB" w:rsidP="001F4346">
            <w:pPr>
              <w:rPr>
                <w:rFonts w:cstheme="minorHAnsi"/>
                <w:b/>
                <w:color w:val="FFFFFF" w:themeColor="background1"/>
                <w:sz w:val="60"/>
                <w:szCs w:val="60"/>
              </w:rPr>
            </w:pPr>
            <w:r w:rsidRPr="006A53E0">
              <w:rPr>
                <w:rFonts w:cstheme="minorHAnsi"/>
                <w:b/>
                <w:color w:val="FFFFFF" w:themeColor="background1"/>
                <w:sz w:val="60"/>
                <w:szCs w:val="60"/>
              </w:rPr>
              <w:t xml:space="preserve">Coronavirus (Covid-19) – briefing </w:t>
            </w:r>
          </w:p>
        </w:tc>
      </w:tr>
    </w:tbl>
    <w:p w:rsidR="003A58CB" w:rsidRPr="00D06693" w:rsidRDefault="003A58CB" w:rsidP="003A58CB">
      <w:pPr>
        <w:spacing w:line="240" w:lineRule="auto"/>
        <w:rPr>
          <w:rFonts w:cstheme="minorHAnsi"/>
          <w:b/>
          <w:color w:val="000000" w:themeColor="text1"/>
          <w:sz w:val="28"/>
          <w:szCs w:val="28"/>
        </w:rPr>
      </w:pPr>
      <w:r w:rsidRPr="00D06693">
        <w:rPr>
          <w:rFonts w:cstheme="minorHAnsi"/>
          <w:noProof/>
          <w:color w:val="000000" w:themeColor="text1"/>
          <w:lang w:eastAsia="en-GB"/>
        </w:rPr>
        <w:drawing>
          <wp:anchor distT="0" distB="0" distL="114300" distR="114300" simplePos="0" relativeHeight="251659264" behindDoc="1" locked="0" layoutInCell="1" allowOverlap="1" wp14:anchorId="63514883" wp14:editId="4057B9FC">
            <wp:simplePos x="0" y="0"/>
            <wp:positionH relativeFrom="column">
              <wp:posOffset>2886075</wp:posOffset>
            </wp:positionH>
            <wp:positionV relativeFrom="paragraph">
              <wp:posOffset>-1205865</wp:posOffset>
            </wp:positionV>
            <wp:extent cx="2334260" cy="1033168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 colo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03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693">
        <w:rPr>
          <w:rFonts w:cstheme="minorHAnsi"/>
          <w:b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0086BDB6" wp14:editId="4C289555">
            <wp:simplePos x="0" y="0"/>
            <wp:positionH relativeFrom="column">
              <wp:posOffset>5124450</wp:posOffset>
            </wp:positionH>
            <wp:positionV relativeFrom="paragraph">
              <wp:posOffset>-1079500</wp:posOffset>
            </wp:positionV>
            <wp:extent cx="781050" cy="5526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SCP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52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693">
        <w:rPr>
          <w:rFonts w:cstheme="minorHAnsi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5A9C8" wp14:editId="2A7F4309">
                <wp:simplePos x="0" y="0"/>
                <wp:positionH relativeFrom="column">
                  <wp:posOffset>-19050</wp:posOffset>
                </wp:positionH>
                <wp:positionV relativeFrom="paragraph">
                  <wp:posOffset>-972819</wp:posOffset>
                </wp:positionV>
                <wp:extent cx="1609725" cy="2857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8CB" w:rsidRDefault="004661F2" w:rsidP="003A58CB">
                            <w:r>
                              <w:t>Issued 21</w:t>
                            </w:r>
                            <w:r w:rsidR="001B0094">
                              <w:t xml:space="preserve"> </w:t>
                            </w:r>
                            <w:r w:rsidR="003A58CB">
                              <w:t>July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5A9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5pt;margin-top:-76.6pt;width:126.7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" fillcolor="white [3201]" strokeweight=".5pt">
                <v:textbox>
                  <w:txbxContent>
                    <w:p w:rsidR="003A58CB" w:rsidRDefault="004661F2" w:rsidP="003A58CB">
                      <w:r>
                        <w:t>Issued 21</w:t>
                      </w:r>
                      <w:r w:rsidR="001B0094">
                        <w:t xml:space="preserve"> </w:t>
                      </w:r>
                      <w:r w:rsidR="003A58CB">
                        <w:t>July 2020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A58CB" w:rsidRPr="00D06693" w:rsidTr="001F4346">
        <w:tc>
          <w:tcPr>
            <w:tcW w:w="9351" w:type="dxa"/>
          </w:tcPr>
          <w:p w:rsidR="003A58CB" w:rsidRPr="00D06693" w:rsidRDefault="003A58CB" w:rsidP="001F4346">
            <w:pPr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D06693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Below is the latest briefing on the activity in managing the response to coronavirus (Covid-19). </w:t>
            </w: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D06693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Local updates, council service changes and links to trusted sources of health guidance are published at </w:t>
            </w:r>
            <w:r w:rsidRPr="000904CA">
              <w:rPr>
                <w:rFonts w:cstheme="minorHAnsi"/>
                <w:b/>
                <w:i/>
                <w:color w:val="5B9BD5" w:themeColor="accent1"/>
                <w:sz w:val="28"/>
                <w:szCs w:val="28"/>
              </w:rPr>
              <w:t>www.inverclyde.gov.uk/coronavirus</w:t>
            </w:r>
          </w:p>
        </w:tc>
      </w:tr>
    </w:tbl>
    <w:p w:rsidR="003A58CB" w:rsidRPr="009605D0" w:rsidRDefault="003A58CB" w:rsidP="003A58CB">
      <w:pPr>
        <w:rPr>
          <w:sz w:val="16"/>
          <w:szCs w:val="16"/>
          <w:lang w:val="en"/>
        </w:rPr>
      </w:pPr>
    </w:p>
    <w:p w:rsidR="004661F2" w:rsidRPr="00D24AB0" w:rsidRDefault="004661F2" w:rsidP="004661F2">
      <w:pPr>
        <w:rPr>
          <w:rFonts w:cstheme="minorHAnsi"/>
          <w:b/>
          <w:sz w:val="44"/>
          <w:szCs w:val="44"/>
        </w:rPr>
      </w:pPr>
      <w:r w:rsidRPr="00D24AB0">
        <w:rPr>
          <w:b/>
          <w:sz w:val="44"/>
          <w:szCs w:val="44"/>
        </w:rPr>
        <w:t>£285K funding to improve social-distancing</w:t>
      </w:r>
    </w:p>
    <w:p w:rsidR="004661F2" w:rsidRDefault="004661F2" w:rsidP="004661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Inverclyde Council has successfully bid for nearly £300,000 of funding from </w:t>
      </w:r>
      <w:proofErr w:type="spellStart"/>
      <w:r>
        <w:rPr>
          <w:rFonts w:cstheme="minorHAnsi"/>
          <w:sz w:val="24"/>
          <w:szCs w:val="24"/>
        </w:rPr>
        <w:t>Sustrans</w:t>
      </w:r>
      <w:proofErr w:type="spellEnd"/>
      <w:r>
        <w:rPr>
          <w:rFonts w:cstheme="minorHAnsi"/>
          <w:sz w:val="24"/>
          <w:szCs w:val="24"/>
        </w:rPr>
        <w:t xml:space="preserve"> Scotland on behalf of the Scottish Government to make improvements to outdoor spaces, schools and key commuting routes across Inverclyde to aid social-distancing.</w:t>
      </w:r>
    </w:p>
    <w:p w:rsidR="00C97842" w:rsidRDefault="004661F2" w:rsidP="004661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council has been awarded £285k from the first round of funding from the Spaces for People initiative following the launch of the council’s Safe Streets Save Lives </w:t>
      </w:r>
      <w:hyperlink r:id="rId7" w:history="1">
        <w:r w:rsidRPr="003B24B3">
          <w:rPr>
            <w:rStyle w:val="Hyperlink"/>
            <w:rFonts w:cstheme="minorHAnsi"/>
            <w:sz w:val="24"/>
            <w:szCs w:val="24"/>
          </w:rPr>
          <w:t>campaign</w:t>
        </w:r>
      </w:hyperlink>
      <w:r>
        <w:rPr>
          <w:rFonts w:cstheme="minorHAnsi"/>
          <w:sz w:val="24"/>
          <w:szCs w:val="24"/>
        </w:rPr>
        <w:t>, which sought the views of residents about areas where improvements can be made to allow for two-metre distancing while walking, cycling or wheeling.</w:t>
      </w:r>
    </w:p>
    <w:p w:rsidR="004661F2" w:rsidRDefault="004661F2" w:rsidP="004661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 application for a further £300k from the scheme is being assessed.</w:t>
      </w:r>
    </w:p>
    <w:p w:rsidR="004661F2" w:rsidRDefault="004661F2" w:rsidP="004661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Almost £30 million has been made available to local authorities, health boards and other agencies across Scotland to implement temporary measures for social-distancing. Bids worth a further £8.1m are currently being considered.</w:t>
      </w:r>
    </w:p>
    <w:p w:rsidR="004661F2" w:rsidRDefault="004661F2" w:rsidP="004661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funding announcement was made by </w:t>
      </w:r>
      <w:hyperlink r:id="rId8" w:history="1">
        <w:r w:rsidRPr="00D24AB0">
          <w:rPr>
            <w:rStyle w:val="Hyperlink"/>
            <w:rFonts w:cstheme="minorHAnsi"/>
            <w:sz w:val="24"/>
            <w:szCs w:val="24"/>
          </w:rPr>
          <w:t>Transport Scotland.</w:t>
        </w:r>
      </w:hyperlink>
    </w:p>
    <w:p w:rsidR="00757978" w:rsidRDefault="00757978" w:rsidP="00A20059">
      <w:pPr>
        <w:rPr>
          <w:rFonts w:cstheme="minorHAnsi"/>
          <w:b/>
          <w:bCs/>
          <w:color w:val="000000"/>
          <w:sz w:val="44"/>
          <w:szCs w:val="44"/>
        </w:rPr>
      </w:pPr>
    </w:p>
    <w:p w:rsidR="004661F2" w:rsidRDefault="004661F2" w:rsidP="00A20059">
      <w:pPr>
        <w:rPr>
          <w:rFonts w:cstheme="minorHAnsi"/>
          <w:b/>
          <w:bCs/>
          <w:color w:val="000000"/>
          <w:sz w:val="44"/>
          <w:szCs w:val="44"/>
        </w:rPr>
      </w:pPr>
      <w:r>
        <w:rPr>
          <w:rFonts w:cstheme="minorHAnsi"/>
          <w:b/>
          <w:bCs/>
          <w:color w:val="000000"/>
          <w:sz w:val="44"/>
          <w:szCs w:val="44"/>
        </w:rPr>
        <w:t>Book of Remembrance</w:t>
      </w:r>
    </w:p>
    <w:p w:rsidR="004661F2" w:rsidRDefault="004661F2" w:rsidP="00A20059">
      <w:pPr>
        <w:rPr>
          <w:rFonts w:cstheme="minorHAnsi"/>
          <w:bCs/>
          <w:color w:val="000000"/>
          <w:sz w:val="24"/>
          <w:szCs w:val="24"/>
        </w:rPr>
      </w:pPr>
      <w:r w:rsidRPr="004661F2">
        <w:rPr>
          <w:rFonts w:cstheme="minorHAnsi"/>
          <w:bCs/>
          <w:color w:val="000000"/>
          <w:sz w:val="24"/>
          <w:szCs w:val="24"/>
        </w:rPr>
        <w:t>The</w:t>
      </w:r>
      <w:r>
        <w:rPr>
          <w:rFonts w:cstheme="minorHAnsi"/>
          <w:bCs/>
          <w:color w:val="000000"/>
          <w:sz w:val="24"/>
          <w:szCs w:val="24"/>
        </w:rPr>
        <w:t xml:space="preserve"> Book of Remembrance at Greenock Crematorium is now open to view once again on an appointment-only basis.</w:t>
      </w:r>
    </w:p>
    <w:p w:rsidR="004661F2" w:rsidRDefault="000735DB" w:rsidP="000735DB">
      <w:pPr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 xml:space="preserve">Entries are </w:t>
      </w:r>
      <w:r w:rsidR="00D43920">
        <w:rPr>
          <w:rFonts w:cstheme="minorHAnsi"/>
          <w:bCs/>
          <w:color w:val="000000"/>
          <w:sz w:val="24"/>
          <w:szCs w:val="24"/>
        </w:rPr>
        <w:t xml:space="preserve">available in digital form to be viewed </w:t>
      </w:r>
      <w:r>
        <w:rPr>
          <w:rFonts w:cstheme="minorHAnsi"/>
          <w:bCs/>
          <w:color w:val="000000"/>
          <w:sz w:val="24"/>
          <w:szCs w:val="24"/>
        </w:rPr>
        <w:t>via a computer using touchscreen technology which will be sanitised after each use.</w:t>
      </w:r>
      <w:r w:rsidR="00D43920">
        <w:rPr>
          <w:rFonts w:cstheme="minorHAnsi"/>
          <w:bCs/>
          <w:color w:val="000000"/>
          <w:sz w:val="24"/>
          <w:szCs w:val="24"/>
        </w:rPr>
        <w:t xml:space="preserve"> </w:t>
      </w:r>
    </w:p>
    <w:p w:rsidR="007E548E" w:rsidRPr="007E548E" w:rsidRDefault="007E548E" w:rsidP="000735DB">
      <w:pPr>
        <w:rPr>
          <w:sz w:val="24"/>
          <w:szCs w:val="24"/>
        </w:rPr>
      </w:pPr>
      <w:r w:rsidRPr="007E548E">
        <w:rPr>
          <w:sz w:val="24"/>
          <w:szCs w:val="24"/>
        </w:rPr>
        <w:t>The paper version is also open to view once again.</w:t>
      </w:r>
    </w:p>
    <w:p w:rsidR="003D2A42" w:rsidRDefault="003D2A42" w:rsidP="000735DB">
      <w:pPr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>Following the further easing of lockdown restrictions, up to 20 people are now allowed to attend funeral services at Greenock Crematorium.</w:t>
      </w:r>
    </w:p>
    <w:p w:rsidR="00D43920" w:rsidRDefault="00F86A53" w:rsidP="000735DB">
      <w:pPr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>The Book of Remembrance is available by appointment only and visitors will be asked to provide contact details in order to satisfy Scottish Government coronavirus contact tracing regulations.</w:t>
      </w:r>
    </w:p>
    <w:p w:rsidR="003D2A42" w:rsidRDefault="003D2A42" w:rsidP="000735DB">
      <w:pPr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>For more information and to arrange a visit, call the crematorium office on 01475 715658.</w:t>
      </w:r>
    </w:p>
    <w:p w:rsidR="004661F2" w:rsidRDefault="004661F2" w:rsidP="004661F2">
      <w:pPr>
        <w:rPr>
          <w:rFonts w:cstheme="minorHAnsi"/>
          <w:b/>
          <w:sz w:val="44"/>
          <w:szCs w:val="44"/>
        </w:rPr>
      </w:pPr>
    </w:p>
    <w:p w:rsidR="003D2A42" w:rsidRDefault="003D2A42" w:rsidP="004661F2">
      <w:pPr>
        <w:rPr>
          <w:rFonts w:cstheme="minorHAnsi"/>
          <w:b/>
          <w:sz w:val="44"/>
          <w:szCs w:val="44"/>
        </w:rPr>
      </w:pPr>
    </w:p>
    <w:p w:rsidR="00ED2F6D" w:rsidRDefault="004B676F" w:rsidP="004661F2">
      <w:pPr>
        <w:rPr>
          <w:rFonts w:cstheme="minorHAnsi"/>
          <w:b/>
          <w:sz w:val="44"/>
          <w:szCs w:val="4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326765" cy="1871345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t Out to Help Out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2D2">
        <w:rPr>
          <w:rFonts w:cstheme="minorHAnsi"/>
          <w:b/>
          <w:sz w:val="44"/>
          <w:szCs w:val="44"/>
        </w:rPr>
        <w:t>Eat Out to Help Out</w:t>
      </w:r>
      <w:r w:rsidR="007B0147">
        <w:rPr>
          <w:rFonts w:cstheme="minorHAnsi"/>
          <w:b/>
          <w:sz w:val="44"/>
          <w:szCs w:val="44"/>
        </w:rPr>
        <w:t xml:space="preserve"> – 50% off meals</w:t>
      </w:r>
    </w:p>
    <w:p w:rsidR="008A02D2" w:rsidRDefault="004B676F" w:rsidP="004661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Hospitality businesses </w:t>
      </w:r>
      <w:r w:rsidR="008A02D2">
        <w:rPr>
          <w:rFonts w:cstheme="minorHAnsi"/>
          <w:sz w:val="24"/>
          <w:szCs w:val="24"/>
        </w:rPr>
        <w:t xml:space="preserve">in Inverclyde are being encouraged to sign up to the UK Government’s Eat Out to Help Out scheme which offers midweek </w:t>
      </w:r>
      <w:r w:rsidR="007B0147">
        <w:rPr>
          <w:rFonts w:cstheme="minorHAnsi"/>
          <w:sz w:val="24"/>
          <w:szCs w:val="24"/>
        </w:rPr>
        <w:t xml:space="preserve">half-price </w:t>
      </w:r>
      <w:r w:rsidR="008A02D2">
        <w:rPr>
          <w:rFonts w:cstheme="minorHAnsi"/>
          <w:sz w:val="24"/>
          <w:szCs w:val="24"/>
        </w:rPr>
        <w:t xml:space="preserve">discounts to diners to help boost </w:t>
      </w:r>
      <w:r w:rsidR="00765D97">
        <w:rPr>
          <w:rFonts w:cstheme="minorHAnsi"/>
          <w:sz w:val="24"/>
          <w:szCs w:val="24"/>
        </w:rPr>
        <w:t>the hospitality industry.</w:t>
      </w:r>
    </w:p>
    <w:p w:rsidR="00765D97" w:rsidRDefault="004B676F" w:rsidP="004661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Restaurants, pubs and cafes</w:t>
      </w:r>
      <w:r w:rsidR="00C97842">
        <w:rPr>
          <w:rFonts w:cstheme="minorHAnsi"/>
          <w:sz w:val="24"/>
          <w:szCs w:val="24"/>
        </w:rPr>
        <w:t xml:space="preserve"> can now </w:t>
      </w:r>
      <w:r>
        <w:rPr>
          <w:rFonts w:cstheme="minorHAnsi"/>
          <w:sz w:val="24"/>
          <w:szCs w:val="24"/>
        </w:rPr>
        <w:t xml:space="preserve">sign up to take part in the initiative, which will run </w:t>
      </w:r>
      <w:r w:rsidR="00D834DE">
        <w:rPr>
          <w:rFonts w:cstheme="minorHAnsi"/>
          <w:sz w:val="24"/>
          <w:szCs w:val="24"/>
        </w:rPr>
        <w:t>throughout August.</w:t>
      </w:r>
    </w:p>
    <w:p w:rsidR="00D834DE" w:rsidRDefault="00D834DE" w:rsidP="004661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key features of the scheme are:</w:t>
      </w:r>
    </w:p>
    <w:p w:rsidR="00D834DE" w:rsidRPr="00D834DE" w:rsidRDefault="00D834DE" w:rsidP="00D834DE">
      <w:pPr>
        <w:pStyle w:val="NormalWeb"/>
        <w:numPr>
          <w:ilvl w:val="0"/>
          <w:numId w:val="8"/>
        </w:numPr>
        <w:spacing w:before="0" w:beforeAutospacing="0" w:after="0" w:afterAutospacing="0"/>
        <w:ind w:left="300"/>
        <w:rPr>
          <w:rFonts w:asciiTheme="minorHAnsi" w:hAnsiTheme="minorHAnsi" w:cstheme="minorHAnsi"/>
          <w:color w:val="0B0C0C"/>
        </w:rPr>
      </w:pPr>
      <w:r>
        <w:rPr>
          <w:rFonts w:asciiTheme="minorHAnsi" w:hAnsiTheme="minorHAnsi" w:cstheme="minorHAnsi"/>
          <w:color w:val="0B0C0C"/>
        </w:rPr>
        <w:t>a</w:t>
      </w:r>
      <w:r w:rsidRPr="00D834DE">
        <w:rPr>
          <w:rFonts w:asciiTheme="minorHAnsi" w:hAnsiTheme="minorHAnsi" w:cstheme="minorHAnsi"/>
          <w:color w:val="0B0C0C"/>
        </w:rPr>
        <w:t>ll day, every Monday, Tuesday and Wednesday from 3 to 31 August 2020</w:t>
      </w:r>
    </w:p>
    <w:p w:rsidR="00D834DE" w:rsidRPr="00D834DE" w:rsidRDefault="00D834DE" w:rsidP="00D834DE">
      <w:pPr>
        <w:pStyle w:val="NormalWeb"/>
        <w:numPr>
          <w:ilvl w:val="0"/>
          <w:numId w:val="8"/>
        </w:numPr>
        <w:spacing w:before="0" w:beforeAutospacing="0" w:after="0" w:afterAutospacing="0"/>
        <w:ind w:left="300"/>
        <w:rPr>
          <w:rFonts w:asciiTheme="minorHAnsi" w:hAnsiTheme="minorHAnsi" w:cstheme="minorHAnsi"/>
          <w:color w:val="0B0C0C"/>
        </w:rPr>
      </w:pPr>
      <w:r w:rsidRPr="00D834DE">
        <w:rPr>
          <w:rFonts w:asciiTheme="minorHAnsi" w:hAnsiTheme="minorHAnsi" w:cstheme="minorHAnsi"/>
          <w:color w:val="0B0C0C"/>
        </w:rPr>
        <w:t>to offer a 50% discount, up to a maximum of £10 per person, to diners for food or non-alcoholic drinks to eat or drink in</w:t>
      </w:r>
    </w:p>
    <w:p w:rsidR="00D834DE" w:rsidRPr="00D834DE" w:rsidRDefault="00D834DE" w:rsidP="00D834DE">
      <w:pPr>
        <w:pStyle w:val="NormalWeb"/>
        <w:numPr>
          <w:ilvl w:val="0"/>
          <w:numId w:val="8"/>
        </w:numPr>
        <w:spacing w:before="0" w:beforeAutospacing="0" w:after="0" w:afterAutospacing="0"/>
        <w:ind w:left="300"/>
        <w:rPr>
          <w:rFonts w:asciiTheme="minorHAnsi" w:hAnsiTheme="minorHAnsi" w:cstheme="minorHAnsi"/>
          <w:color w:val="0B0C0C"/>
        </w:rPr>
      </w:pPr>
      <w:r w:rsidRPr="00D834DE">
        <w:rPr>
          <w:rFonts w:asciiTheme="minorHAnsi" w:hAnsiTheme="minorHAnsi" w:cstheme="minorHAnsi"/>
          <w:color w:val="0B0C0C"/>
        </w:rPr>
        <w:t>to claim the money back from the government</w:t>
      </w:r>
    </w:p>
    <w:p w:rsidR="00D834DE" w:rsidRPr="00D834DE" w:rsidRDefault="00D834DE" w:rsidP="00D834DE">
      <w:pPr>
        <w:pStyle w:val="NormalWeb"/>
        <w:spacing w:before="300" w:beforeAutospacing="0" w:after="300" w:afterAutospacing="0"/>
        <w:rPr>
          <w:rFonts w:asciiTheme="minorHAnsi" w:hAnsiTheme="minorHAnsi" w:cstheme="minorHAnsi"/>
          <w:color w:val="0B0C0C"/>
        </w:rPr>
      </w:pPr>
      <w:r w:rsidRPr="00D834DE">
        <w:rPr>
          <w:rFonts w:asciiTheme="minorHAnsi" w:hAnsiTheme="minorHAnsi" w:cstheme="minorHAnsi"/>
          <w:color w:val="0B0C0C"/>
        </w:rPr>
        <w:t xml:space="preserve">There is no limit to the number of times customers can use the offer during the period of the scheme. </w:t>
      </w:r>
      <w:r>
        <w:rPr>
          <w:rFonts w:asciiTheme="minorHAnsi" w:hAnsiTheme="minorHAnsi" w:cstheme="minorHAnsi"/>
          <w:color w:val="0B0C0C"/>
        </w:rPr>
        <w:t>Customers</w:t>
      </w:r>
      <w:r w:rsidRPr="00D834DE">
        <w:rPr>
          <w:rFonts w:asciiTheme="minorHAnsi" w:hAnsiTheme="minorHAnsi" w:cstheme="minorHAnsi"/>
          <w:color w:val="0B0C0C"/>
        </w:rPr>
        <w:t xml:space="preserve"> cannot get a discount for someone who is not eating or drinking.</w:t>
      </w:r>
    </w:p>
    <w:p w:rsidR="00D834DE" w:rsidRPr="00D834DE" w:rsidRDefault="00D834DE" w:rsidP="00D834DE">
      <w:pPr>
        <w:pStyle w:val="NormalWeb"/>
        <w:spacing w:before="300" w:beforeAutospacing="0" w:after="300" w:afterAutospacing="0"/>
        <w:rPr>
          <w:rFonts w:asciiTheme="minorHAnsi" w:hAnsiTheme="minorHAnsi" w:cstheme="minorHAnsi"/>
          <w:color w:val="0B0C0C"/>
        </w:rPr>
      </w:pPr>
      <w:r w:rsidRPr="00D834DE">
        <w:rPr>
          <w:rFonts w:asciiTheme="minorHAnsi" w:hAnsiTheme="minorHAnsi" w:cstheme="minorHAnsi"/>
          <w:color w:val="0B0C0C"/>
        </w:rPr>
        <w:t>Alcohol and service charges are excluded from the offer.</w:t>
      </w:r>
    </w:p>
    <w:p w:rsidR="004B676F" w:rsidRDefault="00D834DE" w:rsidP="00D834DE">
      <w:pPr>
        <w:pStyle w:val="NormalWeb"/>
        <w:spacing w:before="300" w:beforeAutospacing="0" w:after="300" w:afterAutospacing="0"/>
        <w:rPr>
          <w:rFonts w:asciiTheme="minorHAnsi" w:hAnsiTheme="minorHAnsi" w:cstheme="minorHAnsi"/>
          <w:color w:val="0B0C0C"/>
        </w:rPr>
      </w:pPr>
      <w:r w:rsidRPr="00D834DE">
        <w:rPr>
          <w:rFonts w:asciiTheme="minorHAnsi" w:hAnsiTheme="minorHAnsi" w:cstheme="minorHAnsi"/>
          <w:color w:val="0B0C0C"/>
        </w:rPr>
        <w:t>Registration will close on 31 August.</w:t>
      </w:r>
    </w:p>
    <w:p w:rsidR="00D834DE" w:rsidRDefault="00D834DE" w:rsidP="00D834DE">
      <w:pPr>
        <w:pStyle w:val="NormalWeb"/>
        <w:spacing w:before="300" w:beforeAutospacing="0" w:after="300" w:afterAutospacing="0"/>
        <w:rPr>
          <w:rFonts w:asciiTheme="minorHAnsi" w:hAnsiTheme="minorHAnsi" w:cstheme="minorHAnsi"/>
          <w:color w:val="0B0C0C"/>
        </w:rPr>
      </w:pPr>
      <w:r>
        <w:rPr>
          <w:rFonts w:asciiTheme="minorHAnsi" w:hAnsiTheme="minorHAnsi" w:cstheme="minorHAnsi"/>
          <w:color w:val="0B0C0C"/>
        </w:rPr>
        <w:t>Eligible claims will be paid to businesses within five working days.</w:t>
      </w:r>
    </w:p>
    <w:p w:rsidR="00D834DE" w:rsidRPr="00D834DE" w:rsidRDefault="00D834DE" w:rsidP="00D834DE">
      <w:pPr>
        <w:pStyle w:val="NormalWeb"/>
        <w:spacing w:before="300" w:beforeAutospacing="0" w:after="300" w:afterAutospacing="0"/>
        <w:rPr>
          <w:rFonts w:asciiTheme="minorHAnsi" w:hAnsiTheme="minorHAnsi" w:cstheme="minorHAnsi"/>
          <w:color w:val="0B0C0C"/>
        </w:rPr>
      </w:pPr>
      <w:r>
        <w:rPr>
          <w:rFonts w:asciiTheme="minorHAnsi" w:hAnsiTheme="minorHAnsi" w:cstheme="minorHAnsi"/>
          <w:color w:val="0B0C0C"/>
        </w:rPr>
        <w:t xml:space="preserve">For more information, full eligibility criteria and to sign up, visit the </w:t>
      </w:r>
      <w:hyperlink r:id="rId10" w:anchor="making-a-claim" w:history="1">
        <w:r w:rsidRPr="00D834DE">
          <w:rPr>
            <w:rStyle w:val="Hyperlink"/>
            <w:rFonts w:asciiTheme="minorHAnsi" w:hAnsiTheme="minorHAnsi" w:cstheme="minorHAnsi"/>
          </w:rPr>
          <w:t>Eat Out to Help Out page</w:t>
        </w:r>
      </w:hyperlink>
      <w:r>
        <w:rPr>
          <w:rFonts w:asciiTheme="minorHAnsi" w:hAnsiTheme="minorHAnsi" w:cstheme="minorHAnsi"/>
          <w:color w:val="0B0C0C"/>
        </w:rPr>
        <w:t>.</w:t>
      </w:r>
    </w:p>
    <w:p w:rsidR="00757978" w:rsidRDefault="00757978" w:rsidP="004661F2">
      <w:pPr>
        <w:rPr>
          <w:rFonts w:cstheme="minorHAnsi"/>
          <w:b/>
          <w:sz w:val="44"/>
          <w:szCs w:val="44"/>
        </w:rPr>
      </w:pPr>
    </w:p>
    <w:p w:rsidR="004661F2" w:rsidRDefault="004661F2" w:rsidP="004661F2">
      <w:pPr>
        <w:rPr>
          <w:rFonts w:cstheme="minorHAnsi"/>
          <w:b/>
          <w:sz w:val="44"/>
          <w:szCs w:val="44"/>
        </w:rPr>
      </w:pPr>
      <w:r w:rsidRPr="00EE1409">
        <w:rPr>
          <w:rFonts w:cstheme="minorHAnsi"/>
          <w:b/>
          <w:sz w:val="44"/>
          <w:szCs w:val="44"/>
        </w:rPr>
        <w:t xml:space="preserve">Health and social care wellbeing </w:t>
      </w:r>
      <w:r>
        <w:rPr>
          <w:rFonts w:cstheme="minorHAnsi"/>
          <w:b/>
          <w:sz w:val="44"/>
          <w:szCs w:val="44"/>
        </w:rPr>
        <w:t>hub</w:t>
      </w:r>
    </w:p>
    <w:p w:rsidR="004661F2" w:rsidRPr="00821A41" w:rsidRDefault="004661F2" w:rsidP="004661F2">
      <w:pPr>
        <w:spacing w:after="444" w:line="249" w:lineRule="auto"/>
        <w:ind w:right="10"/>
        <w:jc w:val="both"/>
        <w:rPr>
          <w:rFonts w:eastAsia="Arial" w:cstheme="minorHAnsi"/>
          <w:sz w:val="24"/>
          <w:szCs w:val="24"/>
        </w:rPr>
      </w:pPr>
      <w:r w:rsidRPr="00821A41">
        <w:rPr>
          <w:rFonts w:eastAsia="Arial" w:cstheme="minorHAnsi"/>
          <w:sz w:val="24"/>
          <w:szCs w:val="24"/>
        </w:rPr>
        <w:t xml:space="preserve">A new national wellbeing helpline and online hub is now available to support health and social care workers in Inverclyde. Staff can call 0800 111 4191 or visit </w:t>
      </w:r>
      <w:hyperlink r:id="rId11" w:history="1">
        <w:r w:rsidRPr="00821A41">
          <w:rPr>
            <w:rStyle w:val="Hyperlink"/>
            <w:rFonts w:eastAsia="Arial" w:cstheme="minorHAnsi"/>
            <w:sz w:val="24"/>
            <w:szCs w:val="24"/>
            <w:u w:color="000000"/>
          </w:rPr>
          <w:t>www.promis.scot</w:t>
        </w:r>
      </w:hyperlink>
      <w:r w:rsidRPr="00821A41">
        <w:rPr>
          <w:rFonts w:eastAsia="Arial" w:cstheme="minorHAnsi"/>
          <w:sz w:val="24"/>
          <w:szCs w:val="24"/>
        </w:rPr>
        <w:t xml:space="preserve"> to access a range of self-care and wellbeing resources designed to support the workforce as they respond to the impact of Covid-19. </w:t>
      </w:r>
    </w:p>
    <w:p w:rsidR="00757978" w:rsidRDefault="00757978" w:rsidP="004661F2">
      <w:pPr>
        <w:spacing w:after="444" w:line="249" w:lineRule="auto"/>
        <w:ind w:right="10"/>
        <w:jc w:val="both"/>
        <w:rPr>
          <w:rFonts w:eastAsia="Arial" w:cstheme="minorHAnsi"/>
          <w:sz w:val="24"/>
          <w:szCs w:val="24"/>
        </w:rPr>
      </w:pPr>
    </w:p>
    <w:p w:rsidR="00757978" w:rsidRDefault="00757978" w:rsidP="004661F2">
      <w:pPr>
        <w:spacing w:after="444" w:line="249" w:lineRule="auto"/>
        <w:ind w:right="10"/>
        <w:jc w:val="both"/>
        <w:rPr>
          <w:rFonts w:eastAsia="Arial" w:cstheme="minorHAnsi"/>
          <w:sz w:val="24"/>
          <w:szCs w:val="24"/>
        </w:rPr>
      </w:pPr>
    </w:p>
    <w:p w:rsidR="004661F2" w:rsidRPr="00821A41" w:rsidRDefault="00757978" w:rsidP="004661F2">
      <w:pPr>
        <w:spacing w:after="444" w:line="249" w:lineRule="auto"/>
        <w:ind w:right="10"/>
        <w:jc w:val="both"/>
        <w:rPr>
          <w:rFonts w:eastAsia="Arial" w:cstheme="minorHAnsi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0" wp14:anchorId="3650D6FF" wp14:editId="5654D0A6">
            <wp:simplePos x="0" y="0"/>
            <wp:positionH relativeFrom="margin">
              <wp:align>right</wp:align>
            </wp:positionH>
            <wp:positionV relativeFrom="margin">
              <wp:posOffset>8890</wp:posOffset>
            </wp:positionV>
            <wp:extent cx="3848100" cy="2466975"/>
            <wp:effectExtent l="0" t="0" r="0" b="9525"/>
            <wp:wrapSquare wrapText="bothSides"/>
            <wp:docPr id="886" name="Picture 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1F2" w:rsidRPr="00821A41">
        <w:rPr>
          <w:rFonts w:eastAsia="Arial" w:cstheme="minorHAnsi"/>
          <w:sz w:val="24"/>
          <w:szCs w:val="24"/>
        </w:rPr>
        <w:t>The resource will help with things like worry, anxiety and sleeping at night.</w:t>
      </w:r>
    </w:p>
    <w:p w:rsidR="004661F2" w:rsidRPr="004661F2" w:rsidRDefault="004661F2" w:rsidP="004661F2">
      <w:pPr>
        <w:spacing w:after="444" w:line="249" w:lineRule="auto"/>
        <w:ind w:right="10"/>
        <w:jc w:val="both"/>
        <w:rPr>
          <w:rFonts w:eastAsia="Arial" w:cstheme="minorHAnsi"/>
          <w:sz w:val="24"/>
          <w:szCs w:val="24"/>
        </w:rPr>
      </w:pPr>
      <w:r w:rsidRPr="00821A41">
        <w:rPr>
          <w:rFonts w:eastAsia="Arial" w:cstheme="minorHAnsi"/>
          <w:sz w:val="24"/>
          <w:szCs w:val="24"/>
        </w:rPr>
        <w:t>This helpline number will route callers to a team of psychological wellbeing practitioners (PWPs) within NHS 24’s Mental Health Hub.  The PWPs will offer callers a compassionate and empathetic response based on the principles of psychological first aid, as well as advice, signposting and onward referral to local services if required.  It will o</w:t>
      </w:r>
      <w:r w:rsidR="0020056F">
        <w:rPr>
          <w:rFonts w:eastAsia="Arial" w:cstheme="minorHAnsi"/>
          <w:sz w:val="24"/>
          <w:szCs w:val="24"/>
        </w:rPr>
        <w:t>perate on a 24/7 basis from 20</w:t>
      </w:r>
      <w:r w:rsidRPr="00821A41">
        <w:rPr>
          <w:rFonts w:eastAsia="Arial" w:cstheme="minorHAnsi"/>
          <w:sz w:val="24"/>
          <w:szCs w:val="24"/>
        </w:rPr>
        <w:t xml:space="preserve"> July initia</w:t>
      </w:r>
      <w:r>
        <w:rPr>
          <w:rFonts w:eastAsia="Arial" w:cstheme="minorHAnsi"/>
          <w:sz w:val="24"/>
          <w:szCs w:val="24"/>
        </w:rPr>
        <w:t>lly for a period of 12 months.</w:t>
      </w:r>
    </w:p>
    <w:p w:rsidR="00A20059" w:rsidRPr="003A58CB" w:rsidRDefault="00135905" w:rsidP="00A20059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color w:val="000000"/>
          <w:sz w:val="44"/>
          <w:szCs w:val="44"/>
        </w:rPr>
        <w:t>Public toilets reopen</w:t>
      </w:r>
      <w:r w:rsidR="00DE78AE">
        <w:rPr>
          <w:rFonts w:cstheme="minorHAnsi"/>
          <w:b/>
          <w:bCs/>
          <w:color w:val="000000"/>
          <w:sz w:val="44"/>
          <w:szCs w:val="44"/>
        </w:rPr>
        <w:t>ed</w:t>
      </w:r>
    </w:p>
    <w:p w:rsidR="00135905" w:rsidRDefault="00135905" w:rsidP="00A20059">
      <w:pPr>
        <w:rPr>
          <w:sz w:val="24"/>
          <w:szCs w:val="24"/>
        </w:rPr>
      </w:pPr>
      <w:r w:rsidRPr="00F0230D">
        <w:rPr>
          <w:sz w:val="24"/>
          <w:szCs w:val="24"/>
          <w:lang w:val="en"/>
        </w:rPr>
        <w:t xml:space="preserve">The phased reopening of public toilets has begun. The facilities at </w:t>
      </w:r>
      <w:r w:rsidRPr="00F0230D">
        <w:rPr>
          <w:i/>
          <w:sz w:val="24"/>
          <w:szCs w:val="24"/>
        </w:rPr>
        <w:t>Campbell Street</w:t>
      </w:r>
      <w:r w:rsidRPr="00F0230D">
        <w:rPr>
          <w:sz w:val="24"/>
          <w:szCs w:val="24"/>
        </w:rPr>
        <w:t>, Greenock;</w:t>
      </w:r>
      <w:r w:rsidRPr="00F0230D">
        <w:rPr>
          <w:i/>
          <w:sz w:val="24"/>
          <w:szCs w:val="24"/>
        </w:rPr>
        <w:t xml:space="preserve"> Coronation Park</w:t>
      </w:r>
      <w:r w:rsidRPr="00F0230D">
        <w:rPr>
          <w:sz w:val="24"/>
          <w:szCs w:val="24"/>
        </w:rPr>
        <w:t xml:space="preserve">, Port Glasgow; Albert Road, </w:t>
      </w:r>
      <w:proofErr w:type="spellStart"/>
      <w:r w:rsidRPr="00F0230D">
        <w:rPr>
          <w:i/>
          <w:sz w:val="24"/>
          <w:szCs w:val="24"/>
        </w:rPr>
        <w:t>Gourock</w:t>
      </w:r>
      <w:proofErr w:type="spellEnd"/>
      <w:r w:rsidRPr="00F0230D">
        <w:rPr>
          <w:sz w:val="24"/>
          <w:szCs w:val="24"/>
        </w:rPr>
        <w:t xml:space="preserve"> and </w:t>
      </w:r>
      <w:proofErr w:type="spellStart"/>
      <w:r w:rsidRPr="00F0230D">
        <w:rPr>
          <w:i/>
          <w:sz w:val="24"/>
          <w:szCs w:val="24"/>
        </w:rPr>
        <w:t>Inverkip</w:t>
      </w:r>
      <w:proofErr w:type="spellEnd"/>
      <w:r w:rsidRPr="00F0230D">
        <w:rPr>
          <w:sz w:val="24"/>
          <w:szCs w:val="24"/>
        </w:rPr>
        <w:t xml:space="preserve"> reopened </w:t>
      </w:r>
      <w:r w:rsidR="004661F2">
        <w:rPr>
          <w:sz w:val="24"/>
          <w:szCs w:val="24"/>
        </w:rPr>
        <w:t>on Monday</w:t>
      </w:r>
      <w:r w:rsidRPr="00F0230D">
        <w:rPr>
          <w:sz w:val="24"/>
          <w:szCs w:val="24"/>
        </w:rPr>
        <w:t xml:space="preserve">. </w:t>
      </w:r>
      <w:r w:rsidR="00F0230D" w:rsidRPr="00F0230D">
        <w:rPr>
          <w:sz w:val="24"/>
          <w:szCs w:val="24"/>
        </w:rPr>
        <w:t>A risk assessment has been carried out at each site. As a result,</w:t>
      </w:r>
      <w:r w:rsidRPr="00F0230D">
        <w:rPr>
          <w:sz w:val="24"/>
          <w:szCs w:val="24"/>
        </w:rPr>
        <w:t xml:space="preserve"> all toilets and touch surfaces will be cleaned a minimum of twice per day and attendants will continue to monitor the toilets</w:t>
      </w:r>
      <w:r w:rsidR="00F0230D" w:rsidRPr="00F0230D">
        <w:rPr>
          <w:sz w:val="24"/>
          <w:szCs w:val="24"/>
        </w:rPr>
        <w:t xml:space="preserve"> throughout their working day. </w:t>
      </w:r>
      <w:r w:rsidRPr="00F0230D">
        <w:rPr>
          <w:sz w:val="24"/>
          <w:szCs w:val="24"/>
        </w:rPr>
        <w:t xml:space="preserve"> </w:t>
      </w:r>
      <w:r w:rsidR="00F0230D" w:rsidRPr="00F0230D">
        <w:rPr>
          <w:sz w:val="24"/>
          <w:szCs w:val="24"/>
        </w:rPr>
        <w:t xml:space="preserve">Additional </w:t>
      </w:r>
      <w:r w:rsidRPr="00F0230D">
        <w:rPr>
          <w:sz w:val="24"/>
          <w:szCs w:val="24"/>
        </w:rPr>
        <w:t xml:space="preserve">staffing </w:t>
      </w:r>
      <w:r w:rsidR="00F0230D" w:rsidRPr="00F0230D">
        <w:rPr>
          <w:sz w:val="24"/>
          <w:szCs w:val="24"/>
        </w:rPr>
        <w:t xml:space="preserve">has been put in place </w:t>
      </w:r>
      <w:r w:rsidRPr="00F0230D">
        <w:rPr>
          <w:sz w:val="24"/>
          <w:szCs w:val="24"/>
        </w:rPr>
        <w:t xml:space="preserve">to ensure that toilets are checked/cleaned </w:t>
      </w:r>
      <w:r w:rsidR="00884B1D">
        <w:rPr>
          <w:sz w:val="24"/>
          <w:szCs w:val="24"/>
        </w:rPr>
        <w:t>from 6</w:t>
      </w:r>
      <w:r w:rsidR="00733842">
        <w:rPr>
          <w:sz w:val="24"/>
          <w:szCs w:val="24"/>
        </w:rPr>
        <w:t>pm</w:t>
      </w:r>
      <w:r w:rsidRPr="00F0230D">
        <w:rPr>
          <w:sz w:val="24"/>
          <w:szCs w:val="24"/>
        </w:rPr>
        <w:t>.</w:t>
      </w:r>
      <w:r w:rsidR="00F0230D" w:rsidRPr="00F0230D">
        <w:rPr>
          <w:sz w:val="24"/>
          <w:szCs w:val="24"/>
        </w:rPr>
        <w:t xml:space="preserve"> </w:t>
      </w:r>
      <w:proofErr w:type="gramStart"/>
      <w:r w:rsidR="00F0230D" w:rsidRPr="00F0230D">
        <w:rPr>
          <w:sz w:val="24"/>
          <w:szCs w:val="24"/>
        </w:rPr>
        <w:t>Appropriate</w:t>
      </w:r>
      <w:proofErr w:type="gramEnd"/>
      <w:r w:rsidR="00F0230D" w:rsidRPr="00F0230D">
        <w:rPr>
          <w:sz w:val="24"/>
          <w:szCs w:val="24"/>
        </w:rPr>
        <w:t xml:space="preserve"> safety advice signage has been installed for members of the public using the facilities.</w:t>
      </w:r>
      <w:r w:rsidR="00F0230D" w:rsidRPr="00F0230D">
        <w:rPr>
          <w:sz w:val="24"/>
          <w:szCs w:val="24"/>
          <w:lang w:val="en"/>
        </w:rPr>
        <w:t xml:space="preserve"> </w:t>
      </w:r>
      <w:r w:rsidRPr="00F0230D">
        <w:rPr>
          <w:sz w:val="24"/>
          <w:szCs w:val="24"/>
        </w:rPr>
        <w:t xml:space="preserve">The rest </w:t>
      </w:r>
      <w:r w:rsidR="00F0230D" w:rsidRPr="00F0230D">
        <w:rPr>
          <w:sz w:val="24"/>
          <w:szCs w:val="24"/>
        </w:rPr>
        <w:t xml:space="preserve">of Inverclyde’s public toilets </w:t>
      </w:r>
      <w:r w:rsidRPr="00F0230D">
        <w:rPr>
          <w:sz w:val="24"/>
          <w:szCs w:val="24"/>
        </w:rPr>
        <w:t xml:space="preserve">will reopen at a later date. </w:t>
      </w:r>
      <w:bookmarkStart w:id="0" w:name="_GoBack"/>
      <w:bookmarkEnd w:id="0"/>
    </w:p>
    <w:p w:rsidR="003B24B3" w:rsidRPr="00F0230D" w:rsidRDefault="003B24B3" w:rsidP="00A20059">
      <w:pPr>
        <w:rPr>
          <w:sz w:val="24"/>
          <w:szCs w:val="24"/>
          <w:lang w:val="en"/>
        </w:rPr>
      </w:pPr>
    </w:p>
    <w:p w:rsidR="00F0230D" w:rsidRDefault="00F0230D" w:rsidP="00E9190F">
      <w:pPr>
        <w:rPr>
          <w:rFonts w:cstheme="minorHAnsi"/>
          <w:b/>
          <w:bCs/>
          <w:color w:val="000000"/>
          <w:sz w:val="44"/>
          <w:szCs w:val="44"/>
        </w:rPr>
      </w:pPr>
      <w:proofErr w:type="spellStart"/>
      <w:r>
        <w:rPr>
          <w:rFonts w:cstheme="minorHAnsi"/>
          <w:b/>
          <w:bCs/>
          <w:color w:val="000000"/>
          <w:sz w:val="44"/>
          <w:szCs w:val="44"/>
        </w:rPr>
        <w:t>Gourock</w:t>
      </w:r>
      <w:proofErr w:type="spellEnd"/>
      <w:r>
        <w:rPr>
          <w:rFonts w:cstheme="minorHAnsi"/>
          <w:b/>
          <w:bCs/>
          <w:color w:val="000000"/>
          <w:sz w:val="44"/>
          <w:szCs w:val="44"/>
        </w:rPr>
        <w:t xml:space="preserve"> Walled Gardens </w:t>
      </w:r>
      <w:r w:rsidR="00682AE3">
        <w:rPr>
          <w:rFonts w:cstheme="minorHAnsi"/>
          <w:b/>
          <w:bCs/>
          <w:color w:val="000000"/>
          <w:sz w:val="44"/>
          <w:szCs w:val="44"/>
        </w:rPr>
        <w:t xml:space="preserve">and Pets’ Corner </w:t>
      </w:r>
      <w:r w:rsidR="00DE78AE">
        <w:rPr>
          <w:rFonts w:cstheme="minorHAnsi"/>
          <w:b/>
          <w:bCs/>
          <w:color w:val="000000"/>
          <w:sz w:val="44"/>
          <w:szCs w:val="44"/>
        </w:rPr>
        <w:t>open</w:t>
      </w:r>
    </w:p>
    <w:p w:rsidR="00F0230D" w:rsidRDefault="00F0230D" w:rsidP="00E9190F">
      <w:pPr>
        <w:rPr>
          <w:sz w:val="24"/>
          <w:szCs w:val="24"/>
        </w:rPr>
      </w:pPr>
      <w:proofErr w:type="spellStart"/>
      <w:r>
        <w:rPr>
          <w:sz w:val="24"/>
          <w:szCs w:val="24"/>
          <w:lang w:val="en"/>
        </w:rPr>
        <w:t>Gourock</w:t>
      </w:r>
      <w:proofErr w:type="spellEnd"/>
      <w:r>
        <w:rPr>
          <w:sz w:val="24"/>
          <w:szCs w:val="24"/>
          <w:lang w:val="en"/>
        </w:rPr>
        <w:t xml:space="preserve"> Walled Gardens, including Pets’ Corner, children’s play area and the public toilets, have reopened to the public. </w:t>
      </w:r>
      <w:r>
        <w:rPr>
          <w:sz w:val="24"/>
          <w:szCs w:val="24"/>
        </w:rPr>
        <w:t>The toilets will also allow visitors to wash their hands following any contact with animals.</w:t>
      </w:r>
    </w:p>
    <w:p w:rsidR="00EE1409" w:rsidRDefault="00EE1409" w:rsidP="00660396">
      <w:pPr>
        <w:rPr>
          <w:rFonts w:cstheme="minorHAnsi"/>
          <w:sz w:val="24"/>
          <w:szCs w:val="24"/>
        </w:rPr>
      </w:pPr>
    </w:p>
    <w:p w:rsidR="00821A41" w:rsidRPr="00821A41" w:rsidRDefault="005C1694" w:rsidP="00821A41">
      <w:pPr>
        <w:pStyle w:val="Heading1"/>
        <w:spacing w:after="0"/>
        <w:textAlignment w:val="baseline"/>
        <w:rPr>
          <w:rFonts w:asciiTheme="minorHAnsi" w:hAnsiTheme="minorHAnsi" w:cstheme="minorHAnsi"/>
          <w:b/>
          <w:color w:val="222222"/>
          <w:sz w:val="44"/>
          <w:szCs w:val="44"/>
        </w:rPr>
      </w:pPr>
      <w:r>
        <w:rPr>
          <w:rFonts w:asciiTheme="minorHAnsi" w:hAnsiTheme="minorHAnsi" w:cstheme="minorHAnsi"/>
          <w:b/>
          <w:color w:val="222222"/>
          <w:sz w:val="44"/>
          <w:szCs w:val="44"/>
        </w:rPr>
        <w:t>Employee health and wellbeing s</w:t>
      </w:r>
      <w:r w:rsidR="00821A41" w:rsidRPr="00821A41">
        <w:rPr>
          <w:rFonts w:asciiTheme="minorHAnsi" w:hAnsiTheme="minorHAnsi" w:cstheme="minorHAnsi"/>
          <w:b/>
          <w:color w:val="222222"/>
          <w:sz w:val="44"/>
          <w:szCs w:val="44"/>
        </w:rPr>
        <w:t xml:space="preserve">urvey </w:t>
      </w:r>
    </w:p>
    <w:p w:rsidR="00821A41" w:rsidRDefault="00821A41" w:rsidP="00821A41">
      <w:pPr>
        <w:pStyle w:val="NormalWeb"/>
        <w:spacing w:before="0" w:beforeAutospacing="0" w:after="0" w:afterAutospacing="0" w:line="312" w:lineRule="atLeast"/>
        <w:textAlignment w:val="baseline"/>
        <w:rPr>
          <w:rFonts w:ascii="inherit" w:eastAsiaTheme="minorHAnsi" w:hAnsi="inherit" w:cstheme="minorBidi"/>
          <w:color w:val="000000"/>
          <w:lang w:eastAsia="en-US"/>
        </w:rPr>
      </w:pPr>
    </w:p>
    <w:p w:rsidR="00821A41" w:rsidRPr="005C1694" w:rsidRDefault="00821A41" w:rsidP="00821A41">
      <w:pPr>
        <w:pStyle w:val="NormalWeb"/>
        <w:spacing w:before="0" w:beforeAutospacing="0" w:after="0" w:afterAutospacing="0" w:line="312" w:lineRule="atLeast"/>
        <w:textAlignment w:val="baseline"/>
        <w:rPr>
          <w:rFonts w:asciiTheme="minorHAnsi" w:hAnsiTheme="minorHAnsi" w:cstheme="minorHAnsi"/>
          <w:b/>
          <w:color w:val="222222"/>
        </w:rPr>
      </w:pPr>
      <w:r w:rsidRPr="005C1694">
        <w:rPr>
          <w:rStyle w:val="Strong"/>
          <w:rFonts w:asciiTheme="minorHAnsi" w:hAnsiTheme="minorHAnsi" w:cstheme="minorHAnsi"/>
          <w:b w:val="0"/>
          <w:color w:val="222222"/>
          <w:bdr w:val="none" w:sz="0" w:space="0" w:color="auto" w:frame="1"/>
        </w:rPr>
        <w:t>With this survey we aim to understand the impact of the pandemic on employees.</w:t>
      </w:r>
    </w:p>
    <w:p w:rsidR="00821A41" w:rsidRDefault="00821A41" w:rsidP="00821A41">
      <w:pPr>
        <w:pStyle w:val="NormalWeb"/>
        <w:spacing w:before="0" w:beforeAutospacing="0" w:after="0" w:afterAutospacing="0" w:line="312" w:lineRule="atLeast"/>
        <w:textAlignment w:val="baseline"/>
        <w:rPr>
          <w:rFonts w:asciiTheme="minorHAnsi" w:hAnsiTheme="minorHAnsi" w:cstheme="minorHAnsi"/>
          <w:color w:val="222222"/>
        </w:rPr>
      </w:pPr>
      <w:r w:rsidRPr="00821A41"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74930</wp:posOffset>
            </wp:positionV>
            <wp:extent cx="809625" cy="809625"/>
            <wp:effectExtent l="0" t="0" r="9525" b="9525"/>
            <wp:wrapSquare wrapText="bothSides"/>
            <wp:docPr id="7" name="Picture 7" descr="Employee Health &amp; Wellbeing Survey - July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loyee Health &amp; Wellbeing Survey - July 20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A41">
        <w:rPr>
          <w:rFonts w:asciiTheme="minorHAnsi" w:hAnsiTheme="minorHAnsi" w:cstheme="minorHAnsi"/>
          <w:color w:val="222222"/>
        </w:rPr>
        <w:t>Please find below a link to a s</w:t>
      </w:r>
      <w:r w:rsidR="005C1694">
        <w:rPr>
          <w:rFonts w:asciiTheme="minorHAnsi" w:hAnsiTheme="minorHAnsi" w:cstheme="minorHAnsi"/>
          <w:color w:val="222222"/>
        </w:rPr>
        <w:t>hort survey on employee health and</w:t>
      </w:r>
      <w:r w:rsidRPr="00821A41">
        <w:rPr>
          <w:rFonts w:asciiTheme="minorHAnsi" w:hAnsiTheme="minorHAnsi" w:cstheme="minorHAnsi"/>
          <w:color w:val="222222"/>
        </w:rPr>
        <w:t xml:space="preserve"> wellbeing, with an introductory message from the Chief Executive.</w:t>
      </w:r>
    </w:p>
    <w:p w:rsidR="005C1694" w:rsidRPr="00821A41" w:rsidRDefault="005C1694" w:rsidP="00821A41">
      <w:pPr>
        <w:pStyle w:val="NormalWeb"/>
        <w:spacing w:before="0" w:beforeAutospacing="0" w:after="0" w:afterAutospacing="0" w:line="312" w:lineRule="atLeast"/>
        <w:textAlignment w:val="baseline"/>
        <w:rPr>
          <w:rFonts w:asciiTheme="minorHAnsi" w:hAnsiTheme="minorHAnsi" w:cstheme="minorHAnsi"/>
          <w:color w:val="222222"/>
        </w:rPr>
      </w:pPr>
    </w:p>
    <w:p w:rsidR="00821A41" w:rsidRDefault="00821A41" w:rsidP="00821A41">
      <w:pPr>
        <w:pStyle w:val="NormalWeb"/>
        <w:spacing w:before="0" w:beforeAutospacing="0" w:after="0" w:afterAutospacing="0" w:line="312" w:lineRule="atLeast"/>
        <w:textAlignment w:val="baseline"/>
        <w:rPr>
          <w:rFonts w:asciiTheme="minorHAnsi" w:hAnsiTheme="minorHAnsi" w:cstheme="minorHAnsi"/>
          <w:color w:val="222222"/>
        </w:rPr>
      </w:pPr>
      <w:r w:rsidRPr="00821A41">
        <w:rPr>
          <w:rFonts w:asciiTheme="minorHAnsi" w:hAnsiTheme="minorHAnsi" w:cstheme="minorHAnsi"/>
          <w:color w:val="222222"/>
        </w:rPr>
        <w:t>It will help us understand how you’re feeling, what’s working well, and what can be improved to enable you to work effectively, stay safe and maintain your wellbeing.</w:t>
      </w:r>
    </w:p>
    <w:p w:rsidR="005C1694" w:rsidRPr="00821A41" w:rsidRDefault="005C1694" w:rsidP="00821A41">
      <w:pPr>
        <w:pStyle w:val="NormalWeb"/>
        <w:spacing w:before="0" w:beforeAutospacing="0" w:after="0" w:afterAutospacing="0" w:line="312" w:lineRule="atLeast"/>
        <w:textAlignment w:val="baseline"/>
        <w:rPr>
          <w:rFonts w:asciiTheme="minorHAnsi" w:hAnsiTheme="minorHAnsi" w:cstheme="minorHAnsi"/>
          <w:color w:val="222222"/>
        </w:rPr>
      </w:pPr>
    </w:p>
    <w:p w:rsidR="00821A41" w:rsidRDefault="00821A41" w:rsidP="00821A41">
      <w:pPr>
        <w:pStyle w:val="NormalWeb"/>
        <w:spacing w:before="0" w:beforeAutospacing="0" w:after="0" w:afterAutospacing="0" w:line="312" w:lineRule="atLeast"/>
        <w:textAlignment w:val="baseline"/>
        <w:rPr>
          <w:rFonts w:asciiTheme="minorHAnsi" w:hAnsiTheme="minorHAnsi" w:cstheme="minorHAnsi"/>
          <w:color w:val="222222"/>
        </w:rPr>
      </w:pPr>
      <w:r w:rsidRPr="00821A41">
        <w:rPr>
          <w:rFonts w:asciiTheme="minorHAnsi" w:hAnsiTheme="minorHAnsi" w:cstheme="minorHAnsi"/>
          <w:color w:val="222222"/>
        </w:rPr>
        <w:lastRenderedPageBreak/>
        <w:t>This short anonymised survey will only take a few minutes of your time, and will help us offer you</w:t>
      </w:r>
      <w:r w:rsidR="005C1694">
        <w:rPr>
          <w:rFonts w:asciiTheme="minorHAnsi" w:hAnsiTheme="minorHAnsi" w:cstheme="minorHAnsi"/>
          <w:color w:val="222222"/>
        </w:rPr>
        <w:t xml:space="preserve"> the best support, where needed.</w:t>
      </w:r>
    </w:p>
    <w:p w:rsidR="005C1694" w:rsidRPr="00821A41" w:rsidRDefault="005C1694" w:rsidP="00821A41">
      <w:pPr>
        <w:pStyle w:val="NormalWeb"/>
        <w:spacing w:before="0" w:beforeAutospacing="0" w:after="0" w:afterAutospacing="0" w:line="312" w:lineRule="atLeast"/>
        <w:textAlignment w:val="baseline"/>
        <w:rPr>
          <w:rFonts w:asciiTheme="minorHAnsi" w:hAnsiTheme="minorHAnsi" w:cstheme="minorHAnsi"/>
          <w:color w:val="222222"/>
        </w:rPr>
      </w:pPr>
    </w:p>
    <w:p w:rsidR="00821A41" w:rsidRDefault="00821A41" w:rsidP="00821A41">
      <w:pPr>
        <w:pStyle w:val="NormalWeb"/>
        <w:spacing w:before="0" w:beforeAutospacing="0" w:after="0" w:afterAutospacing="0" w:line="312" w:lineRule="atLeast"/>
        <w:textAlignment w:val="baseline"/>
        <w:rPr>
          <w:rStyle w:val="Strong"/>
          <w:rFonts w:asciiTheme="minorHAnsi" w:hAnsiTheme="minorHAnsi" w:cstheme="minorHAnsi"/>
          <w:color w:val="222222"/>
          <w:bdr w:val="none" w:sz="0" w:space="0" w:color="auto" w:frame="1"/>
        </w:rPr>
      </w:pPr>
      <w:r w:rsidRPr="00821A41">
        <w:rPr>
          <w:rStyle w:val="Strong"/>
          <w:rFonts w:asciiTheme="minorHAnsi" w:hAnsiTheme="minorHAnsi" w:cstheme="minorHAnsi"/>
          <w:color w:val="222222"/>
          <w:bdr w:val="none" w:sz="0" w:space="0" w:color="auto" w:frame="1"/>
        </w:rPr>
        <w:t xml:space="preserve">We would be grateful if you could complete survey by 6 August 2020. </w:t>
      </w:r>
    </w:p>
    <w:p w:rsidR="005C1694" w:rsidRPr="00821A41" w:rsidRDefault="005C1694" w:rsidP="00821A41">
      <w:pPr>
        <w:pStyle w:val="NormalWeb"/>
        <w:spacing w:before="0" w:beforeAutospacing="0" w:after="0" w:afterAutospacing="0" w:line="312" w:lineRule="atLeast"/>
        <w:textAlignment w:val="baseline"/>
        <w:rPr>
          <w:rFonts w:asciiTheme="minorHAnsi" w:hAnsiTheme="minorHAnsi" w:cstheme="minorHAnsi"/>
          <w:color w:val="222222"/>
        </w:rPr>
      </w:pPr>
    </w:p>
    <w:p w:rsidR="00821A41" w:rsidRPr="00821A41" w:rsidRDefault="00821A41" w:rsidP="00821A41">
      <w:pPr>
        <w:pStyle w:val="NormalWeb"/>
        <w:spacing w:before="0" w:beforeAutospacing="0" w:after="0" w:afterAutospacing="0" w:line="312" w:lineRule="atLeast"/>
        <w:textAlignment w:val="baseline"/>
        <w:rPr>
          <w:rFonts w:asciiTheme="minorHAnsi" w:hAnsiTheme="minorHAnsi" w:cstheme="minorHAnsi"/>
          <w:color w:val="222222"/>
        </w:rPr>
      </w:pPr>
      <w:r w:rsidRPr="00821A41">
        <w:rPr>
          <w:rFonts w:asciiTheme="minorHAnsi" w:hAnsiTheme="minorHAnsi" w:cstheme="minorHAnsi"/>
          <w:color w:val="222222"/>
        </w:rPr>
        <w:t xml:space="preserve">The survey can be found here: </w:t>
      </w:r>
      <w:hyperlink r:id="rId14" w:history="1">
        <w:r w:rsidRPr="00821A41">
          <w:rPr>
            <w:rStyle w:val="Hyperlink"/>
            <w:rFonts w:asciiTheme="minorHAnsi" w:hAnsiTheme="minorHAnsi" w:cstheme="minorHAnsi"/>
            <w:b/>
            <w:bCs/>
            <w:color w:val="0085CF"/>
            <w:bdr w:val="none" w:sz="0" w:space="0" w:color="auto" w:frame="1"/>
            <w:shd w:val="clear" w:color="auto" w:fill="FFFFFF"/>
          </w:rPr>
          <w:t>https://www.surveymonkey.co.uk/r/6PGD7CG</w:t>
        </w:r>
      </w:hyperlink>
      <w:r w:rsidRPr="00821A41">
        <w:rPr>
          <w:rFonts w:asciiTheme="minorHAnsi" w:hAnsiTheme="minorHAnsi" w:cstheme="minorHAnsi"/>
          <w:color w:val="222222"/>
        </w:rPr>
        <w:t xml:space="preserve"> </w:t>
      </w:r>
    </w:p>
    <w:p w:rsidR="00821A41" w:rsidRPr="00821A41" w:rsidRDefault="00821A41" w:rsidP="00821A41">
      <w:pPr>
        <w:pStyle w:val="NormalWeb"/>
        <w:spacing w:before="0" w:beforeAutospacing="0" w:after="0" w:afterAutospacing="0" w:line="312" w:lineRule="atLeast"/>
        <w:textAlignment w:val="baseline"/>
        <w:rPr>
          <w:rFonts w:asciiTheme="minorHAnsi" w:hAnsiTheme="minorHAnsi" w:cstheme="minorHAnsi"/>
          <w:color w:val="222222"/>
        </w:rPr>
      </w:pPr>
      <w:r w:rsidRPr="00821A41">
        <w:rPr>
          <w:rFonts w:asciiTheme="minorHAnsi" w:hAnsiTheme="minorHAnsi" w:cstheme="minorHAnsi"/>
          <w:color w:val="222222"/>
        </w:rPr>
        <w:t>Thank you for your help.</w:t>
      </w:r>
    </w:p>
    <w:p w:rsidR="000A75B8" w:rsidRPr="000A75B8" w:rsidRDefault="000A75B8" w:rsidP="000A75B8">
      <w:pPr>
        <w:spacing w:after="444" w:line="249" w:lineRule="auto"/>
        <w:ind w:right="10"/>
        <w:jc w:val="both"/>
        <w:rPr>
          <w:rFonts w:cstheme="minorHAnsi"/>
        </w:rPr>
      </w:pPr>
    </w:p>
    <w:sectPr w:rsidR="000A75B8" w:rsidRPr="000A75B8" w:rsidSect="00E56242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372DF"/>
    <w:multiLevelType w:val="hybridMultilevel"/>
    <w:tmpl w:val="62B07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52D2F"/>
    <w:multiLevelType w:val="hybridMultilevel"/>
    <w:tmpl w:val="2B34F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1462E"/>
    <w:multiLevelType w:val="hybridMultilevel"/>
    <w:tmpl w:val="4078B518"/>
    <w:lvl w:ilvl="0" w:tplc="91B413C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A4374"/>
    <w:multiLevelType w:val="hybridMultilevel"/>
    <w:tmpl w:val="00726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B959C1"/>
    <w:multiLevelType w:val="hybridMultilevel"/>
    <w:tmpl w:val="AB5C61EC"/>
    <w:lvl w:ilvl="0" w:tplc="91B413C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B15D99"/>
    <w:multiLevelType w:val="hybridMultilevel"/>
    <w:tmpl w:val="4B7C2C98"/>
    <w:lvl w:ilvl="0" w:tplc="91B413C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CB26F8"/>
    <w:multiLevelType w:val="multilevel"/>
    <w:tmpl w:val="51C4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DE058A8"/>
    <w:multiLevelType w:val="hybridMultilevel"/>
    <w:tmpl w:val="DA521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8CB"/>
    <w:rsid w:val="000735DB"/>
    <w:rsid w:val="0009410A"/>
    <w:rsid w:val="000A75B8"/>
    <w:rsid w:val="000C6052"/>
    <w:rsid w:val="000F2926"/>
    <w:rsid w:val="00135905"/>
    <w:rsid w:val="001B0094"/>
    <w:rsid w:val="0020056F"/>
    <w:rsid w:val="002849A7"/>
    <w:rsid w:val="002A7020"/>
    <w:rsid w:val="002B2C07"/>
    <w:rsid w:val="003940DC"/>
    <w:rsid w:val="003A58CB"/>
    <w:rsid w:val="003B24B3"/>
    <w:rsid w:val="003C7ABB"/>
    <w:rsid w:val="003D2A42"/>
    <w:rsid w:val="00402729"/>
    <w:rsid w:val="004519BD"/>
    <w:rsid w:val="004661F2"/>
    <w:rsid w:val="00471509"/>
    <w:rsid w:val="004B676F"/>
    <w:rsid w:val="005910FB"/>
    <w:rsid w:val="00596541"/>
    <w:rsid w:val="005C1694"/>
    <w:rsid w:val="0062430B"/>
    <w:rsid w:val="00660396"/>
    <w:rsid w:val="00680472"/>
    <w:rsid w:val="00682AE3"/>
    <w:rsid w:val="00724192"/>
    <w:rsid w:val="00733842"/>
    <w:rsid w:val="00757978"/>
    <w:rsid w:val="00765D97"/>
    <w:rsid w:val="007B0147"/>
    <w:rsid w:val="007E548E"/>
    <w:rsid w:val="00821A41"/>
    <w:rsid w:val="00832B00"/>
    <w:rsid w:val="00884B1D"/>
    <w:rsid w:val="008A02D2"/>
    <w:rsid w:val="0095786C"/>
    <w:rsid w:val="00A20059"/>
    <w:rsid w:val="00A523D1"/>
    <w:rsid w:val="00A77615"/>
    <w:rsid w:val="00A8653C"/>
    <w:rsid w:val="00BB6B97"/>
    <w:rsid w:val="00C03B6A"/>
    <w:rsid w:val="00C0498C"/>
    <w:rsid w:val="00C705A5"/>
    <w:rsid w:val="00C97842"/>
    <w:rsid w:val="00D24AB0"/>
    <w:rsid w:val="00D43920"/>
    <w:rsid w:val="00D834DE"/>
    <w:rsid w:val="00DA2396"/>
    <w:rsid w:val="00DE78AE"/>
    <w:rsid w:val="00E56242"/>
    <w:rsid w:val="00E9190F"/>
    <w:rsid w:val="00EA521B"/>
    <w:rsid w:val="00EC3641"/>
    <w:rsid w:val="00ED2F6D"/>
    <w:rsid w:val="00EE1409"/>
    <w:rsid w:val="00F0230D"/>
    <w:rsid w:val="00F46905"/>
    <w:rsid w:val="00F63FD5"/>
    <w:rsid w:val="00F86A53"/>
    <w:rsid w:val="00FC3025"/>
    <w:rsid w:val="00FE0DE4"/>
    <w:rsid w:val="00FE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17FD7B-3AFE-4C44-84A0-3BD25C9AD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58CB"/>
  </w:style>
  <w:style w:type="paragraph" w:styleId="Heading1">
    <w:name w:val="heading 1"/>
    <w:basedOn w:val="Normal"/>
    <w:link w:val="Heading1Char"/>
    <w:uiPriority w:val="9"/>
    <w:qFormat/>
    <w:rsid w:val="002B2C07"/>
    <w:pPr>
      <w:spacing w:after="420" w:line="630" w:lineRule="atLeast"/>
      <w:ind w:left="-15"/>
      <w:outlineLvl w:val="0"/>
    </w:pPr>
    <w:rPr>
      <w:rFonts w:ascii="Times New Roman" w:eastAsia="Times New Roman" w:hAnsi="Times New Roman" w:cs="Times New Roman"/>
      <w:kern w:val="36"/>
      <w:sz w:val="53"/>
      <w:szCs w:val="53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58C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705A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B2C0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B2C07"/>
    <w:rPr>
      <w:rFonts w:ascii="Times New Roman" w:eastAsia="Times New Roman" w:hAnsi="Times New Roman" w:cs="Times New Roman"/>
      <w:kern w:val="36"/>
      <w:sz w:val="53"/>
      <w:szCs w:val="53"/>
      <w:lang w:eastAsia="en-GB"/>
    </w:rPr>
  </w:style>
  <w:style w:type="paragraph" w:styleId="NormalWeb">
    <w:name w:val="Normal (Web)"/>
    <w:basedOn w:val="Normal"/>
    <w:uiPriority w:val="99"/>
    <w:unhideWhenUsed/>
    <w:rsid w:val="00402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02729"/>
    <w:rPr>
      <w:b/>
      <w:bCs/>
    </w:rPr>
  </w:style>
  <w:style w:type="paragraph" w:customStyle="1" w:styleId="Date1">
    <w:name w:val="Date1"/>
    <w:basedOn w:val="Normal"/>
    <w:rsid w:val="00821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1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1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16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55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339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799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76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0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5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6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71636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9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85846">
                              <w:marLeft w:val="-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9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1779173802">
          <w:marLeft w:val="240"/>
          <w:marRight w:val="30"/>
          <w:marTop w:val="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9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nsport.gov.scot/news/success-for-30-million-pop-up-infrastructure-initiative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inverclyde.gov.uk/news/2020/jun/safe-streets-save-lives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promis.scot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gov.uk/guidance/register-your-establishment-for-the-eat-out-to-help-out-scheme?&amp;utm_source=twitter&amp;utm_medium=social&amp;utm_campaign=covid19&amp;utm_content=eoth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urveymonkey.co.uk/r/6PGD7C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Barbour</dc:creator>
  <cp:keywords/>
  <dc:description/>
  <cp:lastModifiedBy>PJ Coulter</cp:lastModifiedBy>
  <cp:revision>30</cp:revision>
  <dcterms:created xsi:type="dcterms:W3CDTF">2020-07-20T10:42:00Z</dcterms:created>
  <dcterms:modified xsi:type="dcterms:W3CDTF">2020-07-21T13:01:00Z</dcterms:modified>
</cp:coreProperties>
</file>