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E0099" w14:textId="056990FF" w:rsidR="0047631F" w:rsidRDefault="0047631F">
      <w:pPr>
        <w:rPr>
          <w:rStyle w:val="Strong"/>
          <w:rFonts w:asciiTheme="majorHAnsi" w:eastAsiaTheme="majorEastAsia" w:hAnsiTheme="majorHAnsi" w:cstheme="majorBidi"/>
          <w:b w:val="0"/>
          <w:bCs w:val="0"/>
          <w:color w:val="17365D" w:themeColor="text2" w:themeShade="BF"/>
          <w:spacing w:val="5"/>
          <w:kern w:val="28"/>
          <w:sz w:val="52"/>
          <w:szCs w:val="52"/>
        </w:rPr>
      </w:pPr>
      <w:r>
        <w:rPr>
          <w:noProof/>
          <w:lang w:eastAsia="en-GB"/>
        </w:rPr>
        <w:drawing>
          <wp:anchor distT="0" distB="0" distL="114300" distR="114300" simplePos="0" relativeHeight="251659268" behindDoc="1" locked="0" layoutInCell="1" allowOverlap="1" wp14:anchorId="507BCD66" wp14:editId="4191F0E1">
            <wp:simplePos x="0" y="0"/>
            <wp:positionH relativeFrom="page">
              <wp:posOffset>-184150</wp:posOffset>
            </wp:positionH>
            <wp:positionV relativeFrom="paragraph">
              <wp:posOffset>-661670</wp:posOffset>
            </wp:positionV>
            <wp:extent cx="7848098" cy="10788650"/>
            <wp:effectExtent l="0" t="0" r="63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48098" cy="10788650"/>
                    </a:xfrm>
                    <a:prstGeom prst="rect">
                      <a:avLst/>
                    </a:prstGeom>
                  </pic:spPr>
                </pic:pic>
              </a:graphicData>
            </a:graphic>
            <wp14:sizeRelH relativeFrom="page">
              <wp14:pctWidth>0</wp14:pctWidth>
            </wp14:sizeRelH>
            <wp14:sizeRelV relativeFrom="page">
              <wp14:pctHeight>0</wp14:pctHeight>
            </wp14:sizeRelV>
          </wp:anchor>
        </w:drawing>
      </w:r>
      <w:r>
        <w:rPr>
          <w:rStyle w:val="Strong"/>
          <w:b w:val="0"/>
          <w:bCs w:val="0"/>
        </w:rPr>
        <w:br w:type="page"/>
      </w:r>
    </w:p>
    <w:p w14:paraId="1ED082A4" w14:textId="77777777" w:rsidR="004B29C9" w:rsidRDefault="004B29C9" w:rsidP="004B29C9">
      <w:pPr>
        <w:pStyle w:val="Default"/>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rPr>
          <w:rFonts w:ascii="Aptos Display" w:hAnsi="Aptos Display"/>
          <w:color w:val="215F9A"/>
          <w:sz w:val="20"/>
        </w:rPr>
      </w:pPr>
      <w:r w:rsidRPr="00F3200F">
        <w:rPr>
          <w:rStyle w:val="A0"/>
          <w:rFonts w:ascii="Aptos Display" w:hAnsi="Aptos Display"/>
          <w:b/>
          <w:bCs/>
          <w:color w:val="215F9A"/>
          <w:sz w:val="20"/>
        </w:rPr>
        <w:lastRenderedPageBreak/>
        <w:t>Terminal</w:t>
      </w:r>
      <w:r w:rsidRPr="00F3200F">
        <w:rPr>
          <w:rStyle w:val="A0"/>
          <w:rFonts w:ascii="Aptos Display" w:hAnsi="Aptos Display"/>
          <w:color w:val="215F9A"/>
          <w:sz w:val="20"/>
        </w:rPr>
        <w:t>, Inverclyde’s new cruise ship visitor centre and community facility was officially opened on 25 August 2023. The project, led by Inverclyde Council, is part of the £1 billion Glasgow City Region City Deal funded by the Scottish and UK governments, with contributions from Peel Ports and the George Wyllie Foundation via Dunard Fund. The facility features an arrivals and departures hall, Scott’s restaurant and bar, and the Wyllieum, an exhibition and gallery space due to open in 2024, paying tribute to famous artist George Wyllie who worked in Greenock and lived in Gourock.</w:t>
      </w:r>
      <w:r>
        <w:rPr>
          <w:rFonts w:ascii="Aptos Display" w:hAnsi="Aptos Display"/>
          <w:color w:val="215F9A"/>
          <w:sz w:val="20"/>
        </w:rPr>
        <w:t xml:space="preserve"> </w:t>
      </w:r>
    </w:p>
    <w:p w14:paraId="40309D87" w14:textId="77777777" w:rsidR="004B29C9" w:rsidRPr="0073236B" w:rsidRDefault="004B29C9" w:rsidP="004B29C9">
      <w:pPr>
        <w:pStyle w:val="Default"/>
        <w:pBdr>
          <w:top w:val="single" w:sz="12" w:space="1" w:color="4F81BD" w:themeColor="accent1" w:shadow="1"/>
          <w:left w:val="single" w:sz="12" w:space="4" w:color="4F81BD" w:themeColor="accent1" w:shadow="1"/>
          <w:bottom w:val="single" w:sz="12" w:space="1" w:color="4F81BD" w:themeColor="accent1" w:shadow="1"/>
          <w:right w:val="single" w:sz="12" w:space="4" w:color="4F81BD" w:themeColor="accent1" w:shadow="1"/>
        </w:pBdr>
        <w:rPr>
          <w:rFonts w:ascii="Aptos Display" w:hAnsi="Aptos Display"/>
          <w:color w:val="215F9A"/>
          <w:sz w:val="20"/>
        </w:rPr>
      </w:pPr>
      <w:r w:rsidRPr="00F3200F">
        <w:rPr>
          <w:rFonts w:ascii="Aptos Display" w:hAnsi="Aptos Display"/>
          <w:i/>
          <w:iCs/>
          <w:color w:val="215F9A"/>
          <w:sz w:val="20"/>
        </w:rPr>
        <w:t>Photo: David Barbour Photography                </w:t>
      </w:r>
    </w:p>
    <w:p w14:paraId="2418169E" w14:textId="77777777" w:rsidR="004B29C9" w:rsidRDefault="004B29C9" w:rsidP="004B29C9">
      <w:pPr>
        <w:spacing w:after="0"/>
        <w:jc w:val="both"/>
        <w:rPr>
          <w:rFonts w:ascii="Arial" w:hAnsi="Arial" w:cs="Arial"/>
          <w:b/>
          <w:bCs/>
        </w:rPr>
      </w:pPr>
    </w:p>
    <w:p w14:paraId="4B286551" w14:textId="77777777" w:rsidR="004B29C9" w:rsidRDefault="004B29C9" w:rsidP="004B29C9">
      <w:pPr>
        <w:spacing w:after="0"/>
        <w:jc w:val="both"/>
        <w:rPr>
          <w:rFonts w:ascii="Arial" w:hAnsi="Arial" w:cs="Arial"/>
          <w:b/>
          <w:bCs/>
        </w:rPr>
      </w:pPr>
      <w:r w:rsidRPr="005857F3">
        <w:rPr>
          <w:rFonts w:ascii="Arial" w:hAnsi="Arial" w:cs="Arial"/>
          <w:b/>
          <w:bCs/>
        </w:rPr>
        <w:t>This document can be made available in other languages, large print, and audio format upon request.</w:t>
      </w:r>
    </w:p>
    <w:p w14:paraId="67C3BDEC" w14:textId="77777777" w:rsidR="004B29C9" w:rsidRPr="005857F3" w:rsidRDefault="004B29C9" w:rsidP="004B29C9">
      <w:pPr>
        <w:spacing w:after="0"/>
        <w:jc w:val="both"/>
        <w:rPr>
          <w:rFonts w:ascii="Arial" w:hAnsi="Arial" w:cs="Arial"/>
          <w:b/>
          <w:bCs/>
        </w:rPr>
      </w:pPr>
    </w:p>
    <w:p w14:paraId="5B59FD58" w14:textId="77777777" w:rsidR="004B29C9" w:rsidRPr="001C1E7C" w:rsidRDefault="004B29C9" w:rsidP="004B29C9">
      <w:pPr>
        <w:spacing w:after="0" w:line="240" w:lineRule="auto"/>
        <w:jc w:val="both"/>
        <w:rPr>
          <w:rFonts w:ascii="Arial" w:hAnsi="Arial" w:cs="Arial"/>
          <w:b/>
          <w:bCs/>
        </w:rPr>
      </w:pPr>
      <w:r w:rsidRPr="001C1E7C">
        <w:rPr>
          <w:rFonts w:ascii="Arial" w:hAnsi="Arial" w:cs="Arial"/>
          <w:b/>
          <w:bCs/>
        </w:rPr>
        <w:t>Arabic</w:t>
      </w:r>
    </w:p>
    <w:p w14:paraId="2659076A" w14:textId="77777777" w:rsidR="004B29C9" w:rsidRPr="005857F3" w:rsidRDefault="004B29C9" w:rsidP="004B29C9">
      <w:pPr>
        <w:spacing w:after="0" w:line="240" w:lineRule="auto"/>
        <w:jc w:val="both"/>
        <w:rPr>
          <w:rFonts w:ascii="Arial" w:hAnsi="Arial" w:cs="Arial"/>
        </w:rPr>
      </w:pPr>
      <w:r w:rsidRPr="005857F3">
        <w:rPr>
          <w:rFonts w:ascii="Arial" w:hAnsi="Arial" w:cs="Arial"/>
          <w:noProof/>
          <w:lang w:eastAsia="en-GB"/>
        </w:rPr>
        <w:drawing>
          <wp:inline distT="0" distB="0" distL="0" distR="0" wp14:anchorId="47E0BAFA" wp14:editId="1371E090">
            <wp:extent cx="5943600" cy="276225"/>
            <wp:effectExtent l="19050" t="0" r="0" b="0"/>
            <wp:docPr id="65947693" name="Picture 4" descr="8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Arabi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76225"/>
                    </a:xfrm>
                    <a:prstGeom prst="rect">
                      <a:avLst/>
                    </a:prstGeom>
                    <a:noFill/>
                    <a:ln w="9525">
                      <a:noFill/>
                      <a:miter lim="800000"/>
                      <a:headEnd/>
                      <a:tailEnd/>
                    </a:ln>
                  </pic:spPr>
                </pic:pic>
              </a:graphicData>
            </a:graphic>
          </wp:inline>
        </w:drawing>
      </w:r>
      <w:r w:rsidRPr="005857F3">
        <w:rPr>
          <w:rFonts w:ascii="Arial" w:hAnsi="Arial" w:cs="Arial"/>
        </w:rPr>
        <w:t xml:space="preserve"> </w:t>
      </w:r>
    </w:p>
    <w:p w14:paraId="407E3D4F" w14:textId="77777777" w:rsidR="004B29C9" w:rsidRPr="005857F3" w:rsidRDefault="004B29C9" w:rsidP="004B29C9">
      <w:pPr>
        <w:spacing w:after="0" w:line="240" w:lineRule="auto"/>
        <w:jc w:val="both"/>
        <w:rPr>
          <w:rFonts w:ascii="Arial" w:hAnsi="Arial" w:cs="Arial"/>
        </w:rPr>
      </w:pPr>
    </w:p>
    <w:p w14:paraId="4602C455" w14:textId="77777777" w:rsidR="004B29C9" w:rsidRPr="001C1E7C" w:rsidRDefault="004B29C9" w:rsidP="004B29C9">
      <w:pPr>
        <w:spacing w:after="0" w:line="240" w:lineRule="auto"/>
        <w:jc w:val="both"/>
        <w:rPr>
          <w:rFonts w:ascii="Arial" w:hAnsi="Arial" w:cs="Arial"/>
          <w:b/>
          <w:bCs/>
        </w:rPr>
      </w:pPr>
      <w:r w:rsidRPr="001C1E7C">
        <w:rPr>
          <w:rFonts w:ascii="Arial" w:hAnsi="Arial" w:cs="Arial"/>
          <w:b/>
          <w:bCs/>
        </w:rPr>
        <w:t>Cantonese</w:t>
      </w:r>
    </w:p>
    <w:p w14:paraId="7332D967" w14:textId="77777777" w:rsidR="004B29C9" w:rsidRPr="005857F3" w:rsidRDefault="004B29C9" w:rsidP="004B29C9">
      <w:pPr>
        <w:spacing w:after="0" w:line="240" w:lineRule="auto"/>
        <w:jc w:val="both"/>
        <w:rPr>
          <w:rFonts w:ascii="Arial" w:hAnsi="Arial" w:cs="Arial"/>
        </w:rPr>
      </w:pPr>
      <w:r w:rsidRPr="005857F3">
        <w:rPr>
          <w:rFonts w:ascii="Arial" w:hAnsi="Arial" w:cs="Arial"/>
          <w:noProof/>
          <w:lang w:eastAsia="en-GB"/>
        </w:rPr>
        <w:drawing>
          <wp:inline distT="0" distB="0" distL="0" distR="0" wp14:anchorId="12C0C2B1" wp14:editId="07F9B3A1">
            <wp:extent cx="5772150" cy="228600"/>
            <wp:effectExtent l="19050" t="0" r="0" b="0"/>
            <wp:docPr id="642161410" name="Picture 5" descr="8 Canto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Cantone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150" cy="228600"/>
                    </a:xfrm>
                    <a:prstGeom prst="rect">
                      <a:avLst/>
                    </a:prstGeom>
                    <a:noFill/>
                    <a:ln w="9525">
                      <a:noFill/>
                      <a:miter lim="800000"/>
                      <a:headEnd/>
                      <a:tailEnd/>
                    </a:ln>
                  </pic:spPr>
                </pic:pic>
              </a:graphicData>
            </a:graphic>
          </wp:inline>
        </w:drawing>
      </w:r>
    </w:p>
    <w:p w14:paraId="00CB2D2C" w14:textId="77777777" w:rsidR="004B29C9" w:rsidRPr="005857F3" w:rsidRDefault="004B29C9" w:rsidP="004B29C9">
      <w:pPr>
        <w:tabs>
          <w:tab w:val="left" w:pos="5390"/>
        </w:tabs>
        <w:spacing w:after="0" w:line="240" w:lineRule="auto"/>
        <w:jc w:val="both"/>
        <w:rPr>
          <w:rFonts w:ascii="Arial" w:hAnsi="Arial" w:cs="Arial"/>
        </w:rPr>
      </w:pPr>
      <w:r>
        <w:rPr>
          <w:rFonts w:ascii="Arial" w:hAnsi="Arial" w:cs="Arial"/>
        </w:rPr>
        <w:tab/>
      </w:r>
    </w:p>
    <w:p w14:paraId="0D90A211" w14:textId="77777777" w:rsidR="004B29C9" w:rsidRPr="001C1E7C" w:rsidRDefault="004B29C9" w:rsidP="004B29C9">
      <w:pPr>
        <w:spacing w:after="0" w:line="240" w:lineRule="auto"/>
        <w:jc w:val="both"/>
        <w:rPr>
          <w:rFonts w:ascii="Arial" w:hAnsi="Arial" w:cs="Arial"/>
          <w:b/>
          <w:bCs/>
        </w:rPr>
      </w:pPr>
      <w:r w:rsidRPr="001C1E7C">
        <w:rPr>
          <w:rFonts w:ascii="Arial" w:hAnsi="Arial" w:cs="Arial"/>
          <w:b/>
          <w:bCs/>
        </w:rPr>
        <w:t>Gaelic</w:t>
      </w:r>
    </w:p>
    <w:p w14:paraId="00A618AF" w14:textId="77777777" w:rsidR="004B29C9" w:rsidRPr="005857F3" w:rsidRDefault="004B29C9" w:rsidP="004B29C9">
      <w:pPr>
        <w:spacing w:after="0" w:line="240" w:lineRule="auto"/>
        <w:jc w:val="both"/>
        <w:rPr>
          <w:rFonts w:ascii="Arial" w:hAnsi="Arial" w:cs="Arial"/>
        </w:rPr>
      </w:pPr>
      <w:r w:rsidRPr="005857F3">
        <w:rPr>
          <w:rFonts w:ascii="Arial" w:hAnsi="Arial" w:cs="Arial"/>
          <w:noProof/>
          <w:lang w:eastAsia="en-GB"/>
        </w:rPr>
        <w:drawing>
          <wp:inline distT="0" distB="0" distL="0" distR="0" wp14:anchorId="116CEB3A" wp14:editId="1A88CB57">
            <wp:extent cx="4343400" cy="333375"/>
            <wp:effectExtent l="19050" t="0" r="0" b="0"/>
            <wp:docPr id="1430552969" name="Picture 6" descr="8 Gae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Gael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333375"/>
                    </a:xfrm>
                    <a:prstGeom prst="rect">
                      <a:avLst/>
                    </a:prstGeom>
                    <a:noFill/>
                    <a:ln w="9525">
                      <a:noFill/>
                      <a:miter lim="800000"/>
                      <a:headEnd/>
                      <a:tailEnd/>
                    </a:ln>
                  </pic:spPr>
                </pic:pic>
              </a:graphicData>
            </a:graphic>
          </wp:inline>
        </w:drawing>
      </w:r>
    </w:p>
    <w:p w14:paraId="7F0D9A85" w14:textId="77777777" w:rsidR="004B29C9" w:rsidRPr="005857F3" w:rsidRDefault="004B29C9" w:rsidP="004B29C9">
      <w:pPr>
        <w:spacing w:after="0" w:line="240" w:lineRule="auto"/>
        <w:jc w:val="both"/>
        <w:rPr>
          <w:rFonts w:ascii="Arial" w:hAnsi="Arial" w:cs="Arial"/>
        </w:rPr>
      </w:pPr>
    </w:p>
    <w:p w14:paraId="47EDD791" w14:textId="77777777" w:rsidR="004B29C9" w:rsidRPr="001C1E7C" w:rsidRDefault="004B29C9" w:rsidP="004B29C9">
      <w:pPr>
        <w:spacing w:after="0" w:line="240" w:lineRule="auto"/>
        <w:jc w:val="both"/>
        <w:rPr>
          <w:rFonts w:ascii="Arial" w:hAnsi="Arial" w:cs="Arial"/>
          <w:b/>
          <w:bCs/>
        </w:rPr>
      </w:pPr>
      <w:r w:rsidRPr="001C1E7C">
        <w:rPr>
          <w:rFonts w:ascii="Arial" w:hAnsi="Arial" w:cs="Arial"/>
          <w:b/>
          <w:bCs/>
        </w:rPr>
        <w:t>Hindi</w:t>
      </w:r>
    </w:p>
    <w:p w14:paraId="0A73AB06" w14:textId="77777777" w:rsidR="004B29C9" w:rsidRPr="005857F3" w:rsidRDefault="004B29C9" w:rsidP="004B29C9">
      <w:pPr>
        <w:spacing w:after="0" w:line="240" w:lineRule="auto"/>
        <w:jc w:val="both"/>
        <w:rPr>
          <w:rFonts w:ascii="Arial" w:hAnsi="Arial" w:cs="Arial"/>
        </w:rPr>
      </w:pPr>
      <w:r w:rsidRPr="005857F3">
        <w:rPr>
          <w:rFonts w:ascii="Arial" w:hAnsi="Arial" w:cs="Arial"/>
          <w:noProof/>
          <w:lang w:eastAsia="en-GB"/>
        </w:rPr>
        <w:drawing>
          <wp:inline distT="0" distB="0" distL="0" distR="0" wp14:anchorId="0CED9616" wp14:editId="11A3766E">
            <wp:extent cx="5276850" cy="447675"/>
            <wp:effectExtent l="19050" t="0" r="0" b="0"/>
            <wp:docPr id="1706213789" name="Picture 7" descr="8 Hi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Hind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14:paraId="1274B463" w14:textId="77777777" w:rsidR="004B29C9" w:rsidRPr="005857F3" w:rsidRDefault="004B29C9" w:rsidP="004B29C9">
      <w:pPr>
        <w:spacing w:after="0" w:line="240" w:lineRule="auto"/>
        <w:jc w:val="both"/>
        <w:rPr>
          <w:rFonts w:ascii="Arial" w:hAnsi="Arial" w:cs="Arial"/>
        </w:rPr>
      </w:pPr>
    </w:p>
    <w:p w14:paraId="2238FE14" w14:textId="77777777" w:rsidR="004B29C9" w:rsidRPr="001C1E7C" w:rsidRDefault="004B29C9" w:rsidP="004B29C9">
      <w:pPr>
        <w:spacing w:after="0" w:line="240" w:lineRule="auto"/>
        <w:jc w:val="both"/>
        <w:rPr>
          <w:rFonts w:ascii="Arial" w:hAnsi="Arial" w:cs="Arial"/>
          <w:b/>
          <w:bCs/>
          <w:lang w:eastAsia="en-GB"/>
        </w:rPr>
      </w:pPr>
      <w:r w:rsidRPr="001C1E7C">
        <w:rPr>
          <w:rFonts w:ascii="Arial" w:hAnsi="Arial" w:cs="Arial"/>
          <w:b/>
          <w:bCs/>
        </w:rPr>
        <w:t>Kurdisch</w:t>
      </w:r>
    </w:p>
    <w:p w14:paraId="7F77FD02" w14:textId="77777777" w:rsidR="004B29C9" w:rsidRPr="005857F3" w:rsidRDefault="004B29C9" w:rsidP="004B29C9">
      <w:pPr>
        <w:spacing w:after="0" w:line="240" w:lineRule="auto"/>
        <w:jc w:val="both"/>
        <w:rPr>
          <w:rFonts w:ascii="Arial" w:hAnsi="Arial" w:cs="Arial"/>
        </w:rPr>
      </w:pPr>
      <w:r w:rsidRPr="005857F3">
        <w:rPr>
          <w:rFonts w:ascii="Arial" w:hAnsi="Arial" w:cs="Arial"/>
        </w:rPr>
        <w:t>Li ser daxwazê ev belge dikare bi zimanên din, çapa mezin, û formata dengî peyda bibe.</w:t>
      </w:r>
    </w:p>
    <w:p w14:paraId="39323B53" w14:textId="77777777" w:rsidR="004B29C9" w:rsidRPr="005857F3" w:rsidRDefault="004B29C9" w:rsidP="004B29C9">
      <w:pPr>
        <w:spacing w:after="0" w:line="240" w:lineRule="auto"/>
        <w:jc w:val="both"/>
        <w:rPr>
          <w:rFonts w:ascii="Arial" w:hAnsi="Arial" w:cs="Arial"/>
        </w:rPr>
      </w:pPr>
    </w:p>
    <w:p w14:paraId="571AB3E5" w14:textId="77777777" w:rsidR="004B29C9" w:rsidRPr="001C1E7C" w:rsidRDefault="004B29C9" w:rsidP="004B29C9">
      <w:pPr>
        <w:spacing w:after="0" w:line="240" w:lineRule="auto"/>
        <w:jc w:val="both"/>
        <w:rPr>
          <w:rFonts w:ascii="Arial" w:hAnsi="Arial" w:cs="Arial"/>
          <w:b/>
          <w:bCs/>
        </w:rPr>
      </w:pPr>
      <w:r w:rsidRPr="001C1E7C">
        <w:rPr>
          <w:rFonts w:ascii="Arial" w:hAnsi="Arial" w:cs="Arial"/>
          <w:b/>
          <w:bCs/>
        </w:rPr>
        <w:t>Mandarin</w:t>
      </w:r>
    </w:p>
    <w:p w14:paraId="367442BE" w14:textId="77777777" w:rsidR="004B29C9" w:rsidRPr="005857F3" w:rsidRDefault="004B29C9" w:rsidP="004B29C9">
      <w:pPr>
        <w:spacing w:after="0" w:line="240" w:lineRule="auto"/>
        <w:jc w:val="both"/>
        <w:rPr>
          <w:rFonts w:ascii="Arial" w:hAnsi="Arial" w:cs="Arial"/>
        </w:rPr>
      </w:pPr>
      <w:r w:rsidRPr="005857F3">
        <w:rPr>
          <w:rFonts w:ascii="Arial" w:hAnsi="Arial" w:cs="Arial"/>
          <w:noProof/>
          <w:lang w:eastAsia="en-GB"/>
        </w:rPr>
        <w:drawing>
          <wp:inline distT="0" distB="0" distL="0" distR="0" wp14:anchorId="4703026C" wp14:editId="5980C65E">
            <wp:extent cx="5705475" cy="238125"/>
            <wp:effectExtent l="19050" t="0" r="9525" b="0"/>
            <wp:docPr id="543281823" name="Picture 8" descr="8 Mand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Mandar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5475" cy="238125"/>
                    </a:xfrm>
                    <a:prstGeom prst="rect">
                      <a:avLst/>
                    </a:prstGeom>
                    <a:noFill/>
                    <a:ln w="9525">
                      <a:noFill/>
                      <a:miter lim="800000"/>
                      <a:headEnd/>
                      <a:tailEnd/>
                    </a:ln>
                  </pic:spPr>
                </pic:pic>
              </a:graphicData>
            </a:graphic>
          </wp:inline>
        </w:drawing>
      </w:r>
    </w:p>
    <w:p w14:paraId="253131BE" w14:textId="77777777" w:rsidR="004B29C9" w:rsidRPr="005857F3" w:rsidRDefault="004B29C9" w:rsidP="004B29C9">
      <w:pPr>
        <w:spacing w:after="0" w:line="240" w:lineRule="auto"/>
        <w:jc w:val="both"/>
        <w:rPr>
          <w:rFonts w:ascii="Arial" w:hAnsi="Arial" w:cs="Arial"/>
        </w:rPr>
      </w:pPr>
    </w:p>
    <w:p w14:paraId="6B4DFAC5" w14:textId="77777777" w:rsidR="004B29C9" w:rsidRPr="001C1E7C" w:rsidRDefault="004B29C9" w:rsidP="004B29C9">
      <w:pPr>
        <w:spacing w:after="0" w:line="240" w:lineRule="auto"/>
        <w:jc w:val="both"/>
        <w:rPr>
          <w:rFonts w:ascii="Arial" w:hAnsi="Arial" w:cs="Arial"/>
          <w:b/>
          <w:bCs/>
        </w:rPr>
      </w:pPr>
      <w:r w:rsidRPr="001C1E7C">
        <w:rPr>
          <w:rFonts w:ascii="Arial" w:hAnsi="Arial" w:cs="Arial"/>
          <w:b/>
          <w:bCs/>
        </w:rPr>
        <w:t>Polish</w:t>
      </w:r>
    </w:p>
    <w:p w14:paraId="299A52FA" w14:textId="77777777" w:rsidR="004B29C9" w:rsidRPr="005857F3" w:rsidRDefault="004B29C9" w:rsidP="004B29C9">
      <w:pPr>
        <w:spacing w:after="0" w:line="240" w:lineRule="auto"/>
        <w:jc w:val="both"/>
        <w:rPr>
          <w:rFonts w:ascii="Arial" w:hAnsi="Arial" w:cs="Arial"/>
        </w:rPr>
      </w:pPr>
      <w:r w:rsidRPr="005857F3">
        <w:rPr>
          <w:rFonts w:ascii="Arial" w:hAnsi="Arial" w:cs="Arial"/>
          <w:noProof/>
          <w:lang w:eastAsia="en-GB"/>
        </w:rPr>
        <w:drawing>
          <wp:inline distT="0" distB="0" distL="0" distR="0" wp14:anchorId="3C46FBE2" wp14:editId="0A39F0FC">
            <wp:extent cx="5276850" cy="342900"/>
            <wp:effectExtent l="19050" t="0" r="0" b="0"/>
            <wp:docPr id="1017251791" name="Picture 9" descr="8 Po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oli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342900"/>
                    </a:xfrm>
                    <a:prstGeom prst="rect">
                      <a:avLst/>
                    </a:prstGeom>
                    <a:noFill/>
                    <a:ln w="9525">
                      <a:noFill/>
                      <a:miter lim="800000"/>
                      <a:headEnd/>
                      <a:tailEnd/>
                    </a:ln>
                  </pic:spPr>
                </pic:pic>
              </a:graphicData>
            </a:graphic>
          </wp:inline>
        </w:drawing>
      </w:r>
    </w:p>
    <w:p w14:paraId="206DFA98" w14:textId="77777777" w:rsidR="004B29C9" w:rsidRPr="005857F3" w:rsidRDefault="004B29C9" w:rsidP="004B29C9">
      <w:pPr>
        <w:spacing w:after="0" w:line="240" w:lineRule="auto"/>
        <w:jc w:val="both"/>
        <w:rPr>
          <w:rFonts w:ascii="Arial" w:hAnsi="Arial" w:cs="Arial"/>
        </w:rPr>
      </w:pPr>
    </w:p>
    <w:p w14:paraId="36334E6B" w14:textId="77777777" w:rsidR="004B29C9" w:rsidRPr="001C1E7C" w:rsidRDefault="004B29C9" w:rsidP="004B29C9">
      <w:pPr>
        <w:spacing w:after="0" w:line="240" w:lineRule="auto"/>
        <w:jc w:val="both"/>
        <w:rPr>
          <w:rFonts w:ascii="Arial" w:hAnsi="Arial" w:cs="Arial"/>
          <w:b/>
          <w:bCs/>
        </w:rPr>
      </w:pPr>
      <w:r w:rsidRPr="001C1E7C">
        <w:rPr>
          <w:rFonts w:ascii="Arial" w:hAnsi="Arial" w:cs="Arial"/>
          <w:b/>
          <w:bCs/>
        </w:rPr>
        <w:t>Punjabi</w:t>
      </w:r>
    </w:p>
    <w:p w14:paraId="6954375C" w14:textId="77777777" w:rsidR="004B29C9" w:rsidRPr="005857F3" w:rsidRDefault="004B29C9" w:rsidP="004B29C9">
      <w:pPr>
        <w:spacing w:after="0" w:line="240" w:lineRule="auto"/>
        <w:jc w:val="both"/>
        <w:rPr>
          <w:rFonts w:ascii="Arial" w:hAnsi="Arial" w:cs="Arial"/>
        </w:rPr>
      </w:pPr>
      <w:r w:rsidRPr="005857F3">
        <w:rPr>
          <w:rFonts w:ascii="Arial" w:hAnsi="Arial" w:cs="Arial"/>
          <w:noProof/>
          <w:lang w:eastAsia="en-GB"/>
        </w:rPr>
        <w:drawing>
          <wp:inline distT="0" distB="0" distL="0" distR="0" wp14:anchorId="6BDEABE4" wp14:editId="58753A72">
            <wp:extent cx="5600700" cy="209550"/>
            <wp:effectExtent l="19050" t="0" r="0" b="0"/>
            <wp:docPr id="1890781671" name="Picture 10" descr="8 Punj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Punjab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0700" cy="209550"/>
                    </a:xfrm>
                    <a:prstGeom prst="rect">
                      <a:avLst/>
                    </a:prstGeom>
                    <a:noFill/>
                    <a:ln w="9525">
                      <a:noFill/>
                      <a:miter lim="800000"/>
                      <a:headEnd/>
                      <a:tailEnd/>
                    </a:ln>
                  </pic:spPr>
                </pic:pic>
              </a:graphicData>
            </a:graphic>
          </wp:inline>
        </w:drawing>
      </w:r>
    </w:p>
    <w:p w14:paraId="5EDCB21E" w14:textId="77777777" w:rsidR="004B29C9" w:rsidRPr="005857F3" w:rsidRDefault="004B29C9" w:rsidP="004B29C9">
      <w:pPr>
        <w:spacing w:after="0" w:line="240" w:lineRule="auto"/>
        <w:jc w:val="both"/>
        <w:rPr>
          <w:rFonts w:ascii="Arial" w:hAnsi="Arial" w:cs="Arial"/>
        </w:rPr>
      </w:pPr>
    </w:p>
    <w:p w14:paraId="53A9FFBD" w14:textId="77777777" w:rsidR="004B29C9" w:rsidRPr="001C1E7C" w:rsidRDefault="004B29C9" w:rsidP="004B29C9">
      <w:pPr>
        <w:spacing w:after="0" w:line="240" w:lineRule="auto"/>
        <w:jc w:val="both"/>
        <w:rPr>
          <w:rFonts w:ascii="Arial" w:hAnsi="Arial" w:cs="Arial"/>
          <w:b/>
          <w:bCs/>
          <w:lang w:eastAsia="en-GB"/>
        </w:rPr>
      </w:pPr>
      <w:r w:rsidRPr="001C1E7C">
        <w:rPr>
          <w:rFonts w:ascii="Arial" w:hAnsi="Arial" w:cs="Arial"/>
          <w:b/>
          <w:bCs/>
        </w:rPr>
        <w:t>Soraini</w:t>
      </w:r>
    </w:p>
    <w:p w14:paraId="3BC4E381" w14:textId="77777777" w:rsidR="004B29C9" w:rsidRPr="005857F3" w:rsidRDefault="004B29C9" w:rsidP="004B29C9">
      <w:pPr>
        <w:spacing w:after="0" w:line="240" w:lineRule="auto"/>
        <w:jc w:val="both"/>
        <w:rPr>
          <w:rFonts w:ascii="Arial" w:hAnsi="Arial" w:cs="Arial"/>
          <w:lang w:eastAsia="en-GB"/>
        </w:rPr>
      </w:pPr>
      <w:r w:rsidRPr="005857F3">
        <w:rPr>
          <w:rFonts w:ascii="Arial" w:hAnsi="Arial" w:cs="Arial"/>
          <w:lang w:eastAsia="en-GB"/>
        </w:rPr>
        <w:t>ئەم بەڵگەنامەیە دەتوانرێت بە زمانەکانی تر و چاپی گەورە و فۆرماتێکی دەنگی لەسەر داواکاری بەردەست بکرێت.</w:t>
      </w:r>
    </w:p>
    <w:p w14:paraId="0B58B0A5" w14:textId="77777777" w:rsidR="004B29C9" w:rsidRPr="005857F3" w:rsidRDefault="004B29C9" w:rsidP="004B29C9">
      <w:pPr>
        <w:spacing w:after="0" w:line="240" w:lineRule="auto"/>
        <w:jc w:val="both"/>
        <w:rPr>
          <w:rFonts w:ascii="Arial" w:hAnsi="Arial" w:cs="Arial"/>
        </w:rPr>
      </w:pPr>
    </w:p>
    <w:p w14:paraId="647D692E" w14:textId="77777777" w:rsidR="004B29C9" w:rsidRPr="001C1E7C" w:rsidRDefault="004B29C9" w:rsidP="004B29C9">
      <w:pPr>
        <w:spacing w:after="0" w:line="240" w:lineRule="auto"/>
        <w:jc w:val="both"/>
        <w:rPr>
          <w:rFonts w:ascii="Arial" w:hAnsi="Arial" w:cs="Arial"/>
          <w:b/>
          <w:bCs/>
        </w:rPr>
      </w:pPr>
      <w:r w:rsidRPr="001C1E7C">
        <w:rPr>
          <w:rFonts w:ascii="Arial" w:hAnsi="Arial" w:cs="Arial"/>
          <w:b/>
          <w:bCs/>
        </w:rPr>
        <w:t>Tigrinya</w:t>
      </w:r>
    </w:p>
    <w:p w14:paraId="3A38EF3D" w14:textId="77777777" w:rsidR="004B29C9" w:rsidRPr="005857F3" w:rsidRDefault="004B29C9" w:rsidP="004B29C9">
      <w:pPr>
        <w:spacing w:after="0" w:line="240" w:lineRule="auto"/>
        <w:jc w:val="both"/>
        <w:rPr>
          <w:rFonts w:ascii="Arial" w:hAnsi="Arial" w:cs="Arial"/>
        </w:rPr>
      </w:pPr>
      <w:r w:rsidRPr="005857F3">
        <w:rPr>
          <w:rFonts w:ascii="Ebrima" w:hAnsi="Ebrima" w:cs="Ebrima"/>
        </w:rPr>
        <w:t>እዚ</w:t>
      </w:r>
      <w:r w:rsidRPr="005857F3">
        <w:rPr>
          <w:rFonts w:ascii="Arial" w:hAnsi="Arial" w:cs="Arial"/>
        </w:rPr>
        <w:t xml:space="preserve"> </w:t>
      </w:r>
      <w:r w:rsidRPr="005857F3">
        <w:rPr>
          <w:rFonts w:ascii="Ebrima" w:hAnsi="Ebrima" w:cs="Ebrima"/>
        </w:rPr>
        <w:t>ሰነድ</w:t>
      </w:r>
      <w:r w:rsidRPr="005857F3">
        <w:rPr>
          <w:rFonts w:ascii="Arial" w:hAnsi="Arial" w:cs="Arial"/>
        </w:rPr>
        <w:t xml:space="preserve"> </w:t>
      </w:r>
      <w:r w:rsidRPr="005857F3">
        <w:rPr>
          <w:rFonts w:ascii="Ebrima" w:hAnsi="Ebrima" w:cs="Ebrima"/>
        </w:rPr>
        <w:t>እዚ</w:t>
      </w:r>
      <w:r w:rsidRPr="005857F3">
        <w:rPr>
          <w:rFonts w:ascii="Arial" w:hAnsi="Arial" w:cs="Arial"/>
        </w:rPr>
        <w:t xml:space="preserve"> </w:t>
      </w:r>
      <w:r w:rsidRPr="005857F3">
        <w:rPr>
          <w:rFonts w:ascii="Ebrima" w:hAnsi="Ebrima" w:cs="Ebrima"/>
        </w:rPr>
        <w:t>ብኻልእ</w:t>
      </w:r>
      <w:r w:rsidRPr="005857F3">
        <w:rPr>
          <w:rFonts w:ascii="Arial" w:hAnsi="Arial" w:cs="Arial"/>
        </w:rPr>
        <w:t xml:space="preserve"> </w:t>
      </w:r>
      <w:r w:rsidRPr="005857F3">
        <w:rPr>
          <w:rFonts w:ascii="Ebrima" w:hAnsi="Ebrima" w:cs="Ebrima"/>
        </w:rPr>
        <w:t>ቋንቋታት፡</w:t>
      </w:r>
      <w:r w:rsidRPr="005857F3">
        <w:rPr>
          <w:rFonts w:ascii="Arial" w:hAnsi="Arial" w:cs="Arial"/>
        </w:rPr>
        <w:t xml:space="preserve"> </w:t>
      </w:r>
      <w:r w:rsidRPr="005857F3">
        <w:rPr>
          <w:rFonts w:ascii="Ebrima" w:hAnsi="Ebrima" w:cs="Ebrima"/>
        </w:rPr>
        <w:t>ብዓቢ</w:t>
      </w:r>
      <w:r w:rsidRPr="005857F3">
        <w:rPr>
          <w:rFonts w:ascii="Arial" w:hAnsi="Arial" w:cs="Arial"/>
        </w:rPr>
        <w:t xml:space="preserve"> </w:t>
      </w:r>
      <w:r w:rsidRPr="005857F3">
        <w:rPr>
          <w:rFonts w:ascii="Ebrima" w:hAnsi="Ebrima" w:cs="Ebrima"/>
        </w:rPr>
        <w:t>ፊደላትን</w:t>
      </w:r>
      <w:r w:rsidRPr="005857F3">
        <w:rPr>
          <w:rFonts w:ascii="Arial" w:hAnsi="Arial" w:cs="Arial"/>
        </w:rPr>
        <w:t xml:space="preserve"> </w:t>
      </w:r>
      <w:r w:rsidRPr="005857F3">
        <w:rPr>
          <w:rFonts w:ascii="Ebrima" w:hAnsi="Ebrima" w:cs="Ebrima"/>
        </w:rPr>
        <w:t>ብድምጺ</w:t>
      </w:r>
      <w:r w:rsidRPr="005857F3">
        <w:rPr>
          <w:rFonts w:ascii="Arial" w:hAnsi="Arial" w:cs="Arial"/>
        </w:rPr>
        <w:t xml:space="preserve"> </w:t>
      </w:r>
      <w:r w:rsidRPr="005857F3">
        <w:rPr>
          <w:rFonts w:ascii="Ebrima" w:hAnsi="Ebrima" w:cs="Ebrima"/>
        </w:rPr>
        <w:t>ቅርጽን</w:t>
      </w:r>
      <w:r w:rsidRPr="005857F3">
        <w:rPr>
          <w:rFonts w:ascii="Arial" w:hAnsi="Arial" w:cs="Arial"/>
        </w:rPr>
        <w:t xml:space="preserve"> </w:t>
      </w:r>
      <w:r w:rsidRPr="005857F3">
        <w:rPr>
          <w:rFonts w:ascii="Ebrima" w:hAnsi="Ebrima" w:cs="Ebrima"/>
        </w:rPr>
        <w:t>ምስ</w:t>
      </w:r>
      <w:r w:rsidRPr="005857F3">
        <w:rPr>
          <w:rFonts w:ascii="Arial" w:hAnsi="Arial" w:cs="Arial"/>
        </w:rPr>
        <w:t xml:space="preserve"> </w:t>
      </w:r>
      <w:r w:rsidRPr="005857F3">
        <w:rPr>
          <w:rFonts w:ascii="Ebrima" w:hAnsi="Ebrima" w:cs="Ebrima"/>
        </w:rPr>
        <w:t>ዝሕተት</w:t>
      </w:r>
      <w:r w:rsidRPr="005857F3">
        <w:rPr>
          <w:rFonts w:ascii="Arial" w:hAnsi="Arial" w:cs="Arial"/>
        </w:rPr>
        <w:t xml:space="preserve"> </w:t>
      </w:r>
      <w:r w:rsidRPr="005857F3">
        <w:rPr>
          <w:rFonts w:ascii="Ebrima" w:hAnsi="Ebrima" w:cs="Ebrima"/>
        </w:rPr>
        <w:t>ክቐርብ</w:t>
      </w:r>
      <w:r w:rsidRPr="005857F3">
        <w:rPr>
          <w:rFonts w:ascii="Arial" w:hAnsi="Arial" w:cs="Arial"/>
        </w:rPr>
        <w:t xml:space="preserve"> </w:t>
      </w:r>
      <w:r w:rsidRPr="005857F3">
        <w:rPr>
          <w:rFonts w:ascii="Ebrima" w:hAnsi="Ebrima" w:cs="Ebrima"/>
        </w:rPr>
        <w:t>ይኽእል።</w:t>
      </w:r>
    </w:p>
    <w:p w14:paraId="353ED5B8" w14:textId="77777777" w:rsidR="004B29C9" w:rsidRPr="005857F3" w:rsidRDefault="004B29C9" w:rsidP="004B29C9">
      <w:pPr>
        <w:spacing w:after="0" w:line="240" w:lineRule="auto"/>
        <w:jc w:val="both"/>
        <w:rPr>
          <w:rFonts w:ascii="Arial" w:hAnsi="Arial" w:cs="Arial"/>
        </w:rPr>
      </w:pPr>
    </w:p>
    <w:p w14:paraId="4699D686" w14:textId="77777777" w:rsidR="004B29C9" w:rsidRPr="001C1E7C" w:rsidRDefault="004B29C9" w:rsidP="004B29C9">
      <w:pPr>
        <w:spacing w:after="0" w:line="240" w:lineRule="auto"/>
        <w:jc w:val="both"/>
        <w:rPr>
          <w:rFonts w:ascii="Arial" w:hAnsi="Arial" w:cs="Arial"/>
          <w:b/>
          <w:bCs/>
        </w:rPr>
      </w:pPr>
      <w:r w:rsidRPr="001C1E7C">
        <w:rPr>
          <w:rFonts w:ascii="Arial" w:hAnsi="Arial" w:cs="Arial"/>
          <w:b/>
          <w:bCs/>
        </w:rPr>
        <w:t>Urdu</w:t>
      </w:r>
    </w:p>
    <w:p w14:paraId="16C7B4FD" w14:textId="77777777" w:rsidR="004B29C9" w:rsidRPr="005857F3" w:rsidRDefault="004B29C9" w:rsidP="004B29C9">
      <w:pPr>
        <w:spacing w:after="0" w:line="240" w:lineRule="auto"/>
        <w:jc w:val="both"/>
        <w:rPr>
          <w:rFonts w:ascii="Arial" w:hAnsi="Arial" w:cs="Arial"/>
        </w:rPr>
      </w:pPr>
      <w:r w:rsidRPr="005857F3">
        <w:rPr>
          <w:rFonts w:ascii="Arial" w:hAnsi="Arial" w:cs="Arial"/>
          <w:noProof/>
          <w:lang w:eastAsia="en-GB"/>
        </w:rPr>
        <w:drawing>
          <wp:inline distT="0" distB="0" distL="0" distR="0" wp14:anchorId="2450018E" wp14:editId="2C586BC5">
            <wp:extent cx="5324475" cy="390525"/>
            <wp:effectExtent l="19050" t="0" r="9525" b="0"/>
            <wp:docPr id="876236103" name="Picture 11" descr="8 Ur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Urd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4475" cy="390525"/>
                    </a:xfrm>
                    <a:prstGeom prst="rect">
                      <a:avLst/>
                    </a:prstGeom>
                    <a:noFill/>
                    <a:ln w="9525">
                      <a:noFill/>
                      <a:miter lim="800000"/>
                      <a:headEnd/>
                      <a:tailEnd/>
                    </a:ln>
                  </pic:spPr>
                </pic:pic>
              </a:graphicData>
            </a:graphic>
          </wp:inline>
        </w:drawing>
      </w:r>
    </w:p>
    <w:p w14:paraId="06770D61" w14:textId="77777777" w:rsidR="004B29C9" w:rsidRPr="005857F3" w:rsidRDefault="004B29C9" w:rsidP="004B29C9">
      <w:pPr>
        <w:spacing w:after="0" w:line="240" w:lineRule="auto"/>
        <w:jc w:val="both"/>
        <w:rPr>
          <w:rFonts w:ascii="Arial" w:hAnsi="Arial" w:cs="Arial"/>
        </w:rPr>
      </w:pPr>
    </w:p>
    <w:p w14:paraId="2048EFF2" w14:textId="77777777" w:rsidR="004B29C9" w:rsidRPr="001C1E7C" w:rsidRDefault="004B29C9" w:rsidP="004B29C9">
      <w:pPr>
        <w:spacing w:after="0" w:line="240" w:lineRule="auto"/>
        <w:jc w:val="both"/>
        <w:rPr>
          <w:rFonts w:ascii="Arial" w:hAnsi="Arial" w:cs="Arial"/>
          <w:b/>
          <w:bCs/>
        </w:rPr>
      </w:pPr>
      <w:r w:rsidRPr="001C1E7C">
        <w:rPr>
          <w:rFonts w:ascii="Arial" w:hAnsi="Arial" w:cs="Arial"/>
          <w:b/>
          <w:bCs/>
        </w:rPr>
        <w:t>Ukrainian</w:t>
      </w:r>
    </w:p>
    <w:p w14:paraId="2929E91D" w14:textId="77777777" w:rsidR="004B29C9" w:rsidRPr="005857F3" w:rsidRDefault="004B29C9" w:rsidP="004B29C9">
      <w:pPr>
        <w:spacing w:after="0" w:line="240" w:lineRule="auto"/>
        <w:jc w:val="both"/>
        <w:rPr>
          <w:rFonts w:ascii="Arial" w:hAnsi="Arial" w:cs="Arial"/>
        </w:rPr>
      </w:pPr>
      <w:r w:rsidRPr="005857F3">
        <w:rPr>
          <w:rFonts w:ascii="Arial" w:hAnsi="Arial" w:cs="Arial"/>
        </w:rPr>
        <w:t>За запитом цей документ може бути доступний іншими мовами, великим шрифтом та аудіоформатом. </w:t>
      </w:r>
    </w:p>
    <w:p w14:paraId="41CAE931" w14:textId="000DF550" w:rsidR="00A80649" w:rsidRDefault="00A80649" w:rsidP="00A55DC4">
      <w:pPr>
        <w:pStyle w:val="Title"/>
        <w:pBdr>
          <w:bottom w:val="none" w:sz="0" w:space="0" w:color="auto"/>
        </w:pBdr>
        <w:tabs>
          <w:tab w:val="center" w:pos="5102"/>
        </w:tabs>
        <w:rPr>
          <w:rStyle w:val="Strong"/>
          <w:b w:val="0"/>
          <w:bCs w:val="0"/>
          <w:i/>
          <w:sz w:val="28"/>
          <w:szCs w:val="28"/>
        </w:rPr>
        <w:sectPr w:rsidR="00A80649" w:rsidSect="0073236B">
          <w:headerReference w:type="even" r:id="rId20"/>
          <w:headerReference w:type="default" r:id="rId21"/>
          <w:footerReference w:type="even" r:id="rId22"/>
          <w:footerReference w:type="default" r:id="rId23"/>
          <w:headerReference w:type="first" r:id="rId24"/>
          <w:footerReference w:type="first" r:id="rId25"/>
          <w:pgSz w:w="11906" w:h="16838" w:code="9"/>
          <w:pgMar w:top="851" w:right="851" w:bottom="851" w:left="851" w:header="709" w:footer="709" w:gutter="0"/>
          <w:cols w:space="720"/>
          <w:docGrid w:linePitch="360"/>
        </w:sectPr>
      </w:pPr>
    </w:p>
    <w:p w14:paraId="51CDB88B" w14:textId="77777777" w:rsidR="0041292F" w:rsidRPr="00382F7E" w:rsidRDefault="0041292F" w:rsidP="00A80649">
      <w:pPr>
        <w:pStyle w:val="Title"/>
        <w:pBdr>
          <w:bottom w:val="none" w:sz="0" w:space="0" w:color="auto"/>
        </w:pBdr>
        <w:rPr>
          <w:rStyle w:val="Strong"/>
          <w:b w:val="0"/>
          <w:bCs w:val="0"/>
          <w:i/>
          <w:sz w:val="28"/>
          <w:szCs w:val="28"/>
        </w:rPr>
      </w:pPr>
    </w:p>
    <w:sdt>
      <w:sdtPr>
        <w:rPr>
          <w:b/>
          <w:bCs/>
        </w:rPr>
        <w:id w:val="852530112"/>
        <w:docPartObj>
          <w:docPartGallery w:val="Table of Contents"/>
          <w:docPartUnique/>
        </w:docPartObj>
      </w:sdtPr>
      <w:sdtContent>
        <w:p w14:paraId="643AB5C0" w14:textId="74D9DB51" w:rsidR="000B7182" w:rsidRPr="00ED765E" w:rsidRDefault="000B7182" w:rsidP="001360D9">
          <w:pPr>
            <w:rPr>
              <w:rFonts w:asciiTheme="majorHAnsi" w:hAnsiTheme="majorHAnsi" w:cstheme="majorHAnsi"/>
              <w:color w:val="009999"/>
              <w:sz w:val="36"/>
              <w:szCs w:val="36"/>
            </w:rPr>
          </w:pPr>
          <w:r w:rsidRPr="00ED765E">
            <w:rPr>
              <w:rFonts w:asciiTheme="majorHAnsi" w:hAnsiTheme="majorHAnsi" w:cstheme="majorHAnsi"/>
              <w:color w:val="009999"/>
              <w:sz w:val="36"/>
              <w:szCs w:val="36"/>
            </w:rPr>
            <w:t>Contents</w:t>
          </w:r>
        </w:p>
        <w:p w14:paraId="146245F0" w14:textId="494067C0" w:rsidR="00FA1549" w:rsidRDefault="000B7182">
          <w:pPr>
            <w:pStyle w:val="TOC1"/>
            <w:tabs>
              <w:tab w:val="left" w:pos="440"/>
              <w:tab w:val="right" w:leader="dot" w:pos="10195"/>
            </w:tabs>
            <w:rPr>
              <w:rFonts w:eastAsiaTheme="minorEastAsia" w:cstheme="minorBidi"/>
              <w:b w:val="0"/>
              <w:bCs w:val="0"/>
              <w:caps w:val="0"/>
              <w:noProof/>
              <w:kern w:val="2"/>
              <w:sz w:val="24"/>
              <w:szCs w:val="24"/>
              <w:lang w:eastAsia="en-GB"/>
              <w14:ligatures w14:val="standardContextual"/>
            </w:rPr>
          </w:pPr>
          <w:r>
            <w:fldChar w:fldCharType="begin"/>
          </w:r>
          <w:r>
            <w:instrText xml:space="preserve"> TOC \o "1-3" \h \z \u </w:instrText>
          </w:r>
          <w:r>
            <w:fldChar w:fldCharType="separate"/>
          </w:r>
          <w:hyperlink w:anchor="_Toc163488426" w:history="1">
            <w:r w:rsidR="00FA1549" w:rsidRPr="00B77775">
              <w:rPr>
                <w:rStyle w:val="Hyperlink"/>
                <w:noProof/>
              </w:rPr>
              <w:t>1.</w:t>
            </w:r>
            <w:r w:rsidR="00FA1549">
              <w:rPr>
                <w:rFonts w:eastAsiaTheme="minorEastAsia" w:cstheme="minorBidi"/>
                <w:b w:val="0"/>
                <w:bCs w:val="0"/>
                <w:caps w:val="0"/>
                <w:noProof/>
                <w:kern w:val="2"/>
                <w:sz w:val="24"/>
                <w:szCs w:val="24"/>
                <w:lang w:eastAsia="en-GB"/>
                <w14:ligatures w14:val="standardContextual"/>
              </w:rPr>
              <w:tab/>
            </w:r>
            <w:r w:rsidR="00FA1549" w:rsidRPr="00B77775">
              <w:rPr>
                <w:rStyle w:val="Hyperlink"/>
                <w:noProof/>
              </w:rPr>
              <w:t>Introduction</w:t>
            </w:r>
            <w:r w:rsidR="00FA1549">
              <w:rPr>
                <w:noProof/>
                <w:webHidden/>
              </w:rPr>
              <w:tab/>
            </w:r>
            <w:r w:rsidR="00FA1549">
              <w:rPr>
                <w:noProof/>
                <w:webHidden/>
              </w:rPr>
              <w:fldChar w:fldCharType="begin"/>
            </w:r>
            <w:r w:rsidR="00FA1549">
              <w:rPr>
                <w:noProof/>
                <w:webHidden/>
              </w:rPr>
              <w:instrText xml:space="preserve"> PAGEREF _Toc163488426 \h </w:instrText>
            </w:r>
            <w:r w:rsidR="00FA1549">
              <w:rPr>
                <w:noProof/>
                <w:webHidden/>
              </w:rPr>
            </w:r>
            <w:r w:rsidR="00FA1549">
              <w:rPr>
                <w:noProof/>
                <w:webHidden/>
              </w:rPr>
              <w:fldChar w:fldCharType="separate"/>
            </w:r>
            <w:r w:rsidR="00B5749C">
              <w:rPr>
                <w:noProof/>
                <w:webHidden/>
              </w:rPr>
              <w:t>4</w:t>
            </w:r>
            <w:r w:rsidR="00FA1549">
              <w:rPr>
                <w:noProof/>
                <w:webHidden/>
              </w:rPr>
              <w:fldChar w:fldCharType="end"/>
            </w:r>
          </w:hyperlink>
        </w:p>
        <w:p w14:paraId="3E9C3542" w14:textId="5CDF9BE1" w:rsidR="00FA1549" w:rsidRDefault="00FA1549">
          <w:pPr>
            <w:pStyle w:val="TOC1"/>
            <w:tabs>
              <w:tab w:val="left" w:pos="440"/>
              <w:tab w:val="right" w:leader="dot" w:pos="10195"/>
            </w:tabs>
            <w:rPr>
              <w:rFonts w:eastAsiaTheme="minorEastAsia" w:cstheme="minorBidi"/>
              <w:b w:val="0"/>
              <w:bCs w:val="0"/>
              <w:caps w:val="0"/>
              <w:noProof/>
              <w:kern w:val="2"/>
              <w:sz w:val="24"/>
              <w:szCs w:val="24"/>
              <w:lang w:eastAsia="en-GB"/>
              <w14:ligatures w14:val="standardContextual"/>
            </w:rPr>
          </w:pPr>
          <w:hyperlink w:anchor="_Toc163488428" w:history="1">
            <w:r w:rsidRPr="00B77775">
              <w:rPr>
                <w:rStyle w:val="Hyperlink"/>
                <w:noProof/>
              </w:rPr>
              <w:t>2.</w:t>
            </w:r>
            <w:r>
              <w:rPr>
                <w:rFonts w:eastAsiaTheme="minorEastAsia" w:cstheme="minorBidi"/>
                <w:b w:val="0"/>
                <w:bCs w:val="0"/>
                <w:caps w:val="0"/>
                <w:noProof/>
                <w:kern w:val="2"/>
                <w:sz w:val="24"/>
                <w:szCs w:val="24"/>
                <w:lang w:eastAsia="en-GB"/>
                <w14:ligatures w14:val="standardContextual"/>
              </w:rPr>
              <w:tab/>
            </w:r>
            <w:r w:rsidRPr="00B77775">
              <w:rPr>
                <w:rStyle w:val="Hyperlink"/>
                <w:noProof/>
              </w:rPr>
              <w:t>Partnership Working and Governance</w:t>
            </w:r>
            <w:r>
              <w:rPr>
                <w:noProof/>
                <w:webHidden/>
              </w:rPr>
              <w:tab/>
            </w:r>
            <w:r>
              <w:rPr>
                <w:noProof/>
                <w:webHidden/>
              </w:rPr>
              <w:fldChar w:fldCharType="begin"/>
            </w:r>
            <w:r>
              <w:rPr>
                <w:noProof/>
                <w:webHidden/>
              </w:rPr>
              <w:instrText xml:space="preserve"> PAGEREF _Toc163488428 \h </w:instrText>
            </w:r>
            <w:r>
              <w:rPr>
                <w:noProof/>
                <w:webHidden/>
              </w:rPr>
            </w:r>
            <w:r>
              <w:rPr>
                <w:noProof/>
                <w:webHidden/>
              </w:rPr>
              <w:fldChar w:fldCharType="separate"/>
            </w:r>
            <w:r w:rsidR="00B5749C">
              <w:rPr>
                <w:noProof/>
                <w:webHidden/>
              </w:rPr>
              <w:t>5</w:t>
            </w:r>
            <w:r>
              <w:rPr>
                <w:noProof/>
                <w:webHidden/>
              </w:rPr>
              <w:fldChar w:fldCharType="end"/>
            </w:r>
          </w:hyperlink>
        </w:p>
        <w:p w14:paraId="541F88C0" w14:textId="0F0E5A3A" w:rsidR="00FA1549" w:rsidRDefault="00FA1549">
          <w:pPr>
            <w:pStyle w:val="TOC1"/>
            <w:tabs>
              <w:tab w:val="left" w:pos="440"/>
              <w:tab w:val="right" w:leader="dot" w:pos="10195"/>
            </w:tabs>
            <w:rPr>
              <w:rFonts w:eastAsiaTheme="minorEastAsia" w:cstheme="minorBidi"/>
              <w:b w:val="0"/>
              <w:bCs w:val="0"/>
              <w:caps w:val="0"/>
              <w:noProof/>
              <w:kern w:val="2"/>
              <w:sz w:val="24"/>
              <w:szCs w:val="24"/>
              <w:lang w:eastAsia="en-GB"/>
              <w14:ligatures w14:val="standardContextual"/>
            </w:rPr>
          </w:pPr>
          <w:hyperlink w:anchor="_Toc163488437" w:history="1">
            <w:r w:rsidRPr="00B77775">
              <w:rPr>
                <w:rStyle w:val="Hyperlink"/>
                <w:noProof/>
              </w:rPr>
              <w:t>3.</w:t>
            </w:r>
            <w:r>
              <w:rPr>
                <w:rFonts w:eastAsiaTheme="minorEastAsia" w:cstheme="minorBidi"/>
                <w:b w:val="0"/>
                <w:bCs w:val="0"/>
                <w:caps w:val="0"/>
                <w:noProof/>
                <w:kern w:val="2"/>
                <w:sz w:val="24"/>
                <w:szCs w:val="24"/>
                <w:lang w:eastAsia="en-GB"/>
                <w14:ligatures w14:val="standardContextual"/>
              </w:rPr>
              <w:tab/>
            </w:r>
            <w:r w:rsidRPr="00B77775">
              <w:rPr>
                <w:rStyle w:val="Hyperlink"/>
                <w:noProof/>
              </w:rPr>
              <w:t>Shared Outcomes and Local Service Priorities</w:t>
            </w:r>
            <w:r>
              <w:rPr>
                <w:noProof/>
                <w:webHidden/>
              </w:rPr>
              <w:tab/>
            </w:r>
            <w:r>
              <w:rPr>
                <w:noProof/>
                <w:webHidden/>
              </w:rPr>
              <w:fldChar w:fldCharType="begin"/>
            </w:r>
            <w:r>
              <w:rPr>
                <w:noProof/>
                <w:webHidden/>
              </w:rPr>
              <w:instrText xml:space="preserve"> PAGEREF _Toc163488437 \h </w:instrText>
            </w:r>
            <w:r>
              <w:rPr>
                <w:noProof/>
                <w:webHidden/>
              </w:rPr>
            </w:r>
            <w:r>
              <w:rPr>
                <w:noProof/>
                <w:webHidden/>
              </w:rPr>
              <w:fldChar w:fldCharType="separate"/>
            </w:r>
            <w:r w:rsidR="00B5749C">
              <w:rPr>
                <w:noProof/>
                <w:webHidden/>
              </w:rPr>
              <w:t>7</w:t>
            </w:r>
            <w:r>
              <w:rPr>
                <w:noProof/>
                <w:webHidden/>
              </w:rPr>
              <w:fldChar w:fldCharType="end"/>
            </w:r>
          </w:hyperlink>
        </w:p>
        <w:p w14:paraId="58CE02CB" w14:textId="2F78AA67" w:rsidR="00FA1549" w:rsidRDefault="00FA1549">
          <w:pPr>
            <w:pStyle w:val="TOC2"/>
            <w:tabs>
              <w:tab w:val="right" w:leader="dot" w:pos="10195"/>
            </w:tabs>
            <w:rPr>
              <w:rFonts w:eastAsiaTheme="minorEastAsia" w:cstheme="minorBidi"/>
              <w:smallCaps w:val="0"/>
              <w:noProof/>
              <w:kern w:val="2"/>
              <w:sz w:val="24"/>
              <w:szCs w:val="24"/>
              <w:lang w:eastAsia="en-GB"/>
              <w14:ligatures w14:val="standardContextual"/>
            </w:rPr>
          </w:pPr>
          <w:hyperlink w:anchor="_Toc163488438" w:history="1">
            <w:r w:rsidRPr="00B77775">
              <w:rPr>
                <w:rStyle w:val="Hyperlink"/>
                <w:noProof/>
              </w:rPr>
              <w:t>HSCP Strategic Commissioning Plan</w:t>
            </w:r>
            <w:r>
              <w:rPr>
                <w:noProof/>
                <w:webHidden/>
              </w:rPr>
              <w:tab/>
            </w:r>
            <w:r>
              <w:rPr>
                <w:noProof/>
                <w:webHidden/>
              </w:rPr>
              <w:fldChar w:fldCharType="begin"/>
            </w:r>
            <w:r>
              <w:rPr>
                <w:noProof/>
                <w:webHidden/>
              </w:rPr>
              <w:instrText xml:space="preserve"> PAGEREF _Toc163488438 \h </w:instrText>
            </w:r>
            <w:r>
              <w:rPr>
                <w:noProof/>
                <w:webHidden/>
              </w:rPr>
            </w:r>
            <w:r>
              <w:rPr>
                <w:noProof/>
                <w:webHidden/>
              </w:rPr>
              <w:fldChar w:fldCharType="separate"/>
            </w:r>
            <w:r w:rsidR="00B5749C">
              <w:rPr>
                <w:noProof/>
                <w:webHidden/>
              </w:rPr>
              <w:t>7</w:t>
            </w:r>
            <w:r>
              <w:rPr>
                <w:noProof/>
                <w:webHidden/>
              </w:rPr>
              <w:fldChar w:fldCharType="end"/>
            </w:r>
          </w:hyperlink>
        </w:p>
        <w:p w14:paraId="724E05CD" w14:textId="57C35C89" w:rsidR="00FA1549" w:rsidRDefault="00FA1549">
          <w:pPr>
            <w:pStyle w:val="TOC2"/>
            <w:tabs>
              <w:tab w:val="right" w:leader="dot" w:pos="10195"/>
            </w:tabs>
            <w:rPr>
              <w:rFonts w:eastAsiaTheme="minorEastAsia" w:cstheme="minorBidi"/>
              <w:smallCaps w:val="0"/>
              <w:noProof/>
              <w:kern w:val="2"/>
              <w:sz w:val="24"/>
              <w:szCs w:val="24"/>
              <w:lang w:eastAsia="en-GB"/>
              <w14:ligatures w14:val="standardContextual"/>
            </w:rPr>
          </w:pPr>
          <w:hyperlink w:anchor="_Toc163488439" w:history="1">
            <w:r w:rsidRPr="00B77775">
              <w:rPr>
                <w:rStyle w:val="Hyperlink"/>
                <w:noProof/>
              </w:rPr>
              <w:t>Local Housing Strategy Vision</w:t>
            </w:r>
            <w:r>
              <w:rPr>
                <w:noProof/>
                <w:webHidden/>
              </w:rPr>
              <w:tab/>
            </w:r>
            <w:r>
              <w:rPr>
                <w:noProof/>
                <w:webHidden/>
              </w:rPr>
              <w:fldChar w:fldCharType="begin"/>
            </w:r>
            <w:r>
              <w:rPr>
                <w:noProof/>
                <w:webHidden/>
              </w:rPr>
              <w:instrText xml:space="preserve"> PAGEREF _Toc163488439 \h </w:instrText>
            </w:r>
            <w:r>
              <w:rPr>
                <w:noProof/>
                <w:webHidden/>
              </w:rPr>
            </w:r>
            <w:r>
              <w:rPr>
                <w:noProof/>
                <w:webHidden/>
              </w:rPr>
              <w:fldChar w:fldCharType="separate"/>
            </w:r>
            <w:r w:rsidR="00B5749C">
              <w:rPr>
                <w:noProof/>
                <w:webHidden/>
              </w:rPr>
              <w:t>7</w:t>
            </w:r>
            <w:r>
              <w:rPr>
                <w:noProof/>
                <w:webHidden/>
              </w:rPr>
              <w:fldChar w:fldCharType="end"/>
            </w:r>
          </w:hyperlink>
        </w:p>
        <w:p w14:paraId="3641846E" w14:textId="3515E785" w:rsidR="00FA1549" w:rsidRDefault="00FA1549">
          <w:pPr>
            <w:pStyle w:val="TOC2"/>
            <w:tabs>
              <w:tab w:val="right" w:leader="dot" w:pos="10195"/>
            </w:tabs>
            <w:rPr>
              <w:rFonts w:eastAsiaTheme="minorEastAsia" w:cstheme="minorBidi"/>
              <w:smallCaps w:val="0"/>
              <w:noProof/>
              <w:kern w:val="2"/>
              <w:sz w:val="24"/>
              <w:szCs w:val="24"/>
              <w:lang w:eastAsia="en-GB"/>
              <w14:ligatures w14:val="standardContextual"/>
            </w:rPr>
          </w:pPr>
          <w:hyperlink w:anchor="_Toc163488440" w:history="1">
            <w:r w:rsidRPr="00B77775">
              <w:rPr>
                <w:rStyle w:val="Hyperlink"/>
                <w:noProof/>
              </w:rPr>
              <w:t>Community Justice Outcome Plan</w:t>
            </w:r>
            <w:r>
              <w:rPr>
                <w:noProof/>
                <w:webHidden/>
              </w:rPr>
              <w:tab/>
            </w:r>
            <w:r>
              <w:rPr>
                <w:noProof/>
                <w:webHidden/>
              </w:rPr>
              <w:fldChar w:fldCharType="begin"/>
            </w:r>
            <w:r>
              <w:rPr>
                <w:noProof/>
                <w:webHidden/>
              </w:rPr>
              <w:instrText xml:space="preserve"> PAGEREF _Toc163488440 \h </w:instrText>
            </w:r>
            <w:r>
              <w:rPr>
                <w:noProof/>
                <w:webHidden/>
              </w:rPr>
            </w:r>
            <w:r>
              <w:rPr>
                <w:noProof/>
                <w:webHidden/>
              </w:rPr>
              <w:fldChar w:fldCharType="separate"/>
            </w:r>
            <w:r w:rsidR="00B5749C">
              <w:rPr>
                <w:noProof/>
                <w:webHidden/>
              </w:rPr>
              <w:t>8</w:t>
            </w:r>
            <w:r>
              <w:rPr>
                <w:noProof/>
                <w:webHidden/>
              </w:rPr>
              <w:fldChar w:fldCharType="end"/>
            </w:r>
          </w:hyperlink>
        </w:p>
        <w:p w14:paraId="0A824CA7" w14:textId="07C1C7B0" w:rsidR="00FA1549" w:rsidRDefault="00FA1549">
          <w:pPr>
            <w:pStyle w:val="TOC1"/>
            <w:tabs>
              <w:tab w:val="left" w:pos="440"/>
              <w:tab w:val="right" w:leader="dot" w:pos="10195"/>
            </w:tabs>
            <w:rPr>
              <w:rFonts w:eastAsiaTheme="minorEastAsia" w:cstheme="minorBidi"/>
              <w:b w:val="0"/>
              <w:bCs w:val="0"/>
              <w:caps w:val="0"/>
              <w:noProof/>
              <w:kern w:val="2"/>
              <w:sz w:val="24"/>
              <w:szCs w:val="24"/>
              <w:lang w:eastAsia="en-GB"/>
              <w14:ligatures w14:val="standardContextual"/>
            </w:rPr>
          </w:pPr>
          <w:hyperlink w:anchor="_Toc163488441" w:history="1">
            <w:r w:rsidRPr="00B77775">
              <w:rPr>
                <w:rStyle w:val="Hyperlink"/>
                <w:noProof/>
              </w:rPr>
              <w:t>4.</w:t>
            </w:r>
            <w:r>
              <w:rPr>
                <w:rFonts w:eastAsiaTheme="minorEastAsia" w:cstheme="minorBidi"/>
                <w:b w:val="0"/>
                <w:bCs w:val="0"/>
                <w:caps w:val="0"/>
                <w:noProof/>
                <w:kern w:val="2"/>
                <w:sz w:val="24"/>
                <w:szCs w:val="24"/>
                <w:lang w:eastAsia="en-GB"/>
                <w14:ligatures w14:val="standardContextual"/>
              </w:rPr>
              <w:tab/>
            </w:r>
            <w:r w:rsidRPr="00B77775">
              <w:rPr>
                <w:rStyle w:val="Hyperlink"/>
                <w:noProof/>
              </w:rPr>
              <w:t>Shared Evidence of Housing Needs</w:t>
            </w:r>
            <w:r>
              <w:rPr>
                <w:noProof/>
                <w:webHidden/>
              </w:rPr>
              <w:tab/>
            </w:r>
            <w:r>
              <w:rPr>
                <w:noProof/>
                <w:webHidden/>
              </w:rPr>
              <w:fldChar w:fldCharType="begin"/>
            </w:r>
            <w:r>
              <w:rPr>
                <w:noProof/>
                <w:webHidden/>
              </w:rPr>
              <w:instrText xml:space="preserve"> PAGEREF _Toc163488441 \h </w:instrText>
            </w:r>
            <w:r>
              <w:rPr>
                <w:noProof/>
                <w:webHidden/>
              </w:rPr>
            </w:r>
            <w:r>
              <w:rPr>
                <w:noProof/>
                <w:webHidden/>
              </w:rPr>
              <w:fldChar w:fldCharType="separate"/>
            </w:r>
            <w:r w:rsidR="00B5749C">
              <w:rPr>
                <w:noProof/>
                <w:webHidden/>
              </w:rPr>
              <w:t>9</w:t>
            </w:r>
            <w:r>
              <w:rPr>
                <w:noProof/>
                <w:webHidden/>
              </w:rPr>
              <w:fldChar w:fldCharType="end"/>
            </w:r>
          </w:hyperlink>
        </w:p>
        <w:p w14:paraId="74640214" w14:textId="65C093B6" w:rsidR="00FA1549" w:rsidRDefault="00FA1549">
          <w:pPr>
            <w:pStyle w:val="TOC1"/>
            <w:tabs>
              <w:tab w:val="left" w:pos="440"/>
              <w:tab w:val="right" w:leader="dot" w:pos="10195"/>
            </w:tabs>
            <w:rPr>
              <w:rFonts w:eastAsiaTheme="minorEastAsia" w:cstheme="minorBidi"/>
              <w:b w:val="0"/>
              <w:bCs w:val="0"/>
              <w:caps w:val="0"/>
              <w:noProof/>
              <w:kern w:val="2"/>
              <w:sz w:val="24"/>
              <w:szCs w:val="24"/>
              <w:lang w:eastAsia="en-GB"/>
              <w14:ligatures w14:val="standardContextual"/>
            </w:rPr>
          </w:pPr>
          <w:hyperlink w:anchor="_Toc163488445" w:history="1">
            <w:r w:rsidRPr="00B77775">
              <w:rPr>
                <w:rStyle w:val="Hyperlink"/>
                <w:noProof/>
              </w:rPr>
              <w:t>6.</w:t>
            </w:r>
            <w:r>
              <w:rPr>
                <w:rFonts w:eastAsiaTheme="minorEastAsia" w:cstheme="minorBidi"/>
                <w:b w:val="0"/>
                <w:bCs w:val="0"/>
                <w:caps w:val="0"/>
                <w:noProof/>
                <w:kern w:val="2"/>
                <w:sz w:val="24"/>
                <w:szCs w:val="24"/>
                <w:lang w:eastAsia="en-GB"/>
                <w14:ligatures w14:val="standardContextual"/>
              </w:rPr>
              <w:tab/>
            </w:r>
            <w:r w:rsidRPr="00B77775">
              <w:rPr>
                <w:rStyle w:val="Hyperlink"/>
                <w:noProof/>
              </w:rPr>
              <w:t>Housing Resources &amp; Investment Summary</w:t>
            </w:r>
            <w:r>
              <w:rPr>
                <w:noProof/>
                <w:webHidden/>
              </w:rPr>
              <w:tab/>
            </w:r>
            <w:r>
              <w:rPr>
                <w:noProof/>
                <w:webHidden/>
              </w:rPr>
              <w:fldChar w:fldCharType="begin"/>
            </w:r>
            <w:r>
              <w:rPr>
                <w:noProof/>
                <w:webHidden/>
              </w:rPr>
              <w:instrText xml:space="preserve"> PAGEREF _Toc163488445 \h </w:instrText>
            </w:r>
            <w:r>
              <w:rPr>
                <w:noProof/>
                <w:webHidden/>
              </w:rPr>
            </w:r>
            <w:r>
              <w:rPr>
                <w:noProof/>
                <w:webHidden/>
              </w:rPr>
              <w:fldChar w:fldCharType="separate"/>
            </w:r>
            <w:r w:rsidR="00B5749C">
              <w:rPr>
                <w:noProof/>
                <w:webHidden/>
              </w:rPr>
              <w:t>14</w:t>
            </w:r>
            <w:r>
              <w:rPr>
                <w:noProof/>
                <w:webHidden/>
              </w:rPr>
              <w:fldChar w:fldCharType="end"/>
            </w:r>
          </w:hyperlink>
        </w:p>
        <w:p w14:paraId="3BB0C23C" w14:textId="2EA58DCF" w:rsidR="00FA1549" w:rsidRDefault="00FA1549">
          <w:pPr>
            <w:pStyle w:val="TOC1"/>
            <w:tabs>
              <w:tab w:val="left" w:pos="440"/>
              <w:tab w:val="right" w:leader="dot" w:pos="10195"/>
            </w:tabs>
            <w:rPr>
              <w:rFonts w:eastAsiaTheme="minorEastAsia" w:cstheme="minorBidi"/>
              <w:b w:val="0"/>
              <w:bCs w:val="0"/>
              <w:caps w:val="0"/>
              <w:noProof/>
              <w:kern w:val="2"/>
              <w:sz w:val="24"/>
              <w:szCs w:val="24"/>
              <w:lang w:eastAsia="en-GB"/>
              <w14:ligatures w14:val="standardContextual"/>
            </w:rPr>
          </w:pPr>
          <w:hyperlink w:anchor="_Toc163488446" w:history="1">
            <w:r w:rsidRPr="00B77775">
              <w:rPr>
                <w:rStyle w:val="Hyperlink"/>
                <w:noProof/>
              </w:rPr>
              <w:t>7.</w:t>
            </w:r>
            <w:r>
              <w:rPr>
                <w:rFonts w:eastAsiaTheme="minorEastAsia" w:cstheme="minorBidi"/>
                <w:b w:val="0"/>
                <w:bCs w:val="0"/>
                <w:caps w:val="0"/>
                <w:noProof/>
                <w:kern w:val="2"/>
                <w:sz w:val="24"/>
                <w:szCs w:val="24"/>
                <w:lang w:eastAsia="en-GB"/>
                <w14:ligatures w14:val="standardContextual"/>
              </w:rPr>
              <w:tab/>
            </w:r>
            <w:r w:rsidRPr="00B77775">
              <w:rPr>
                <w:rStyle w:val="Hyperlink"/>
                <w:noProof/>
              </w:rPr>
              <w:t>Action Plan</w:t>
            </w:r>
            <w:r>
              <w:rPr>
                <w:noProof/>
                <w:webHidden/>
              </w:rPr>
              <w:tab/>
            </w:r>
            <w:r>
              <w:rPr>
                <w:noProof/>
                <w:webHidden/>
              </w:rPr>
              <w:fldChar w:fldCharType="begin"/>
            </w:r>
            <w:r>
              <w:rPr>
                <w:noProof/>
                <w:webHidden/>
              </w:rPr>
              <w:instrText xml:space="preserve"> PAGEREF _Toc163488446 \h </w:instrText>
            </w:r>
            <w:r>
              <w:rPr>
                <w:noProof/>
                <w:webHidden/>
              </w:rPr>
            </w:r>
            <w:r>
              <w:rPr>
                <w:noProof/>
                <w:webHidden/>
              </w:rPr>
              <w:fldChar w:fldCharType="separate"/>
            </w:r>
            <w:r w:rsidR="00B5749C">
              <w:rPr>
                <w:noProof/>
                <w:webHidden/>
              </w:rPr>
              <w:t>16</w:t>
            </w:r>
            <w:r>
              <w:rPr>
                <w:noProof/>
                <w:webHidden/>
              </w:rPr>
              <w:fldChar w:fldCharType="end"/>
            </w:r>
          </w:hyperlink>
        </w:p>
        <w:p w14:paraId="07185323" w14:textId="096C4677" w:rsidR="00FA1549" w:rsidRDefault="00FA1549">
          <w:pPr>
            <w:pStyle w:val="TOC1"/>
            <w:tabs>
              <w:tab w:val="left" w:pos="440"/>
              <w:tab w:val="right" w:leader="dot" w:pos="10195"/>
            </w:tabs>
            <w:rPr>
              <w:rFonts w:eastAsiaTheme="minorEastAsia" w:cstheme="minorBidi"/>
              <w:b w:val="0"/>
              <w:bCs w:val="0"/>
              <w:caps w:val="0"/>
              <w:noProof/>
              <w:kern w:val="2"/>
              <w:sz w:val="24"/>
              <w:szCs w:val="24"/>
              <w:lang w:eastAsia="en-GB"/>
              <w14:ligatures w14:val="standardContextual"/>
            </w:rPr>
          </w:pPr>
          <w:hyperlink w:anchor="_Toc163488447" w:history="1">
            <w:r w:rsidRPr="00B77775">
              <w:rPr>
                <w:rStyle w:val="Hyperlink"/>
                <w:noProof/>
              </w:rPr>
              <w:t>8.</w:t>
            </w:r>
            <w:r>
              <w:rPr>
                <w:rFonts w:eastAsiaTheme="minorEastAsia" w:cstheme="minorBidi"/>
                <w:b w:val="0"/>
                <w:bCs w:val="0"/>
                <w:caps w:val="0"/>
                <w:noProof/>
                <w:kern w:val="2"/>
                <w:sz w:val="24"/>
                <w:szCs w:val="24"/>
                <w:lang w:eastAsia="en-GB"/>
                <w14:ligatures w14:val="standardContextual"/>
              </w:rPr>
              <w:tab/>
            </w:r>
            <w:r w:rsidRPr="00B77775">
              <w:rPr>
                <w:rStyle w:val="Hyperlink"/>
                <w:noProof/>
              </w:rPr>
              <w:t>References</w:t>
            </w:r>
            <w:r>
              <w:rPr>
                <w:noProof/>
                <w:webHidden/>
              </w:rPr>
              <w:tab/>
            </w:r>
            <w:r>
              <w:rPr>
                <w:noProof/>
                <w:webHidden/>
              </w:rPr>
              <w:fldChar w:fldCharType="begin"/>
            </w:r>
            <w:r>
              <w:rPr>
                <w:noProof/>
                <w:webHidden/>
              </w:rPr>
              <w:instrText xml:space="preserve"> PAGEREF _Toc163488447 \h </w:instrText>
            </w:r>
            <w:r>
              <w:rPr>
                <w:noProof/>
                <w:webHidden/>
              </w:rPr>
            </w:r>
            <w:r>
              <w:rPr>
                <w:noProof/>
                <w:webHidden/>
              </w:rPr>
              <w:fldChar w:fldCharType="separate"/>
            </w:r>
            <w:r w:rsidR="00B5749C">
              <w:rPr>
                <w:noProof/>
                <w:webHidden/>
              </w:rPr>
              <w:t>27</w:t>
            </w:r>
            <w:r>
              <w:rPr>
                <w:noProof/>
                <w:webHidden/>
              </w:rPr>
              <w:fldChar w:fldCharType="end"/>
            </w:r>
          </w:hyperlink>
        </w:p>
        <w:p w14:paraId="4B3A294D" w14:textId="0AF86843" w:rsidR="00FA1549" w:rsidRDefault="00FA1549">
          <w:pPr>
            <w:pStyle w:val="TOC1"/>
            <w:tabs>
              <w:tab w:val="left" w:pos="440"/>
              <w:tab w:val="right" w:leader="dot" w:pos="10195"/>
            </w:tabs>
            <w:rPr>
              <w:rFonts w:eastAsiaTheme="minorEastAsia" w:cstheme="minorBidi"/>
              <w:b w:val="0"/>
              <w:bCs w:val="0"/>
              <w:caps w:val="0"/>
              <w:noProof/>
              <w:kern w:val="2"/>
              <w:sz w:val="24"/>
              <w:szCs w:val="24"/>
              <w:lang w:eastAsia="en-GB"/>
              <w14:ligatures w14:val="standardContextual"/>
            </w:rPr>
          </w:pPr>
          <w:hyperlink w:anchor="_Toc163488448" w:history="1">
            <w:r w:rsidRPr="00B77775">
              <w:rPr>
                <w:rStyle w:val="Hyperlink"/>
                <w:noProof/>
              </w:rPr>
              <w:t>9.</w:t>
            </w:r>
            <w:r>
              <w:rPr>
                <w:rFonts w:eastAsiaTheme="minorEastAsia" w:cstheme="minorBidi"/>
                <w:b w:val="0"/>
                <w:bCs w:val="0"/>
                <w:caps w:val="0"/>
                <w:noProof/>
                <w:kern w:val="2"/>
                <w:sz w:val="24"/>
                <w:szCs w:val="24"/>
                <w:lang w:eastAsia="en-GB"/>
                <w14:ligatures w14:val="standardContextual"/>
              </w:rPr>
              <w:tab/>
            </w:r>
            <w:r w:rsidRPr="00B77775">
              <w:rPr>
                <w:rStyle w:val="Hyperlink"/>
                <w:noProof/>
              </w:rPr>
              <w:t>Glossary of Terms</w:t>
            </w:r>
            <w:r>
              <w:rPr>
                <w:noProof/>
                <w:webHidden/>
              </w:rPr>
              <w:tab/>
            </w:r>
            <w:r>
              <w:rPr>
                <w:noProof/>
                <w:webHidden/>
              </w:rPr>
              <w:fldChar w:fldCharType="begin"/>
            </w:r>
            <w:r>
              <w:rPr>
                <w:noProof/>
                <w:webHidden/>
              </w:rPr>
              <w:instrText xml:space="preserve"> PAGEREF _Toc163488448 \h </w:instrText>
            </w:r>
            <w:r>
              <w:rPr>
                <w:noProof/>
                <w:webHidden/>
              </w:rPr>
            </w:r>
            <w:r>
              <w:rPr>
                <w:noProof/>
                <w:webHidden/>
              </w:rPr>
              <w:fldChar w:fldCharType="separate"/>
            </w:r>
            <w:r w:rsidR="00B5749C">
              <w:rPr>
                <w:noProof/>
                <w:webHidden/>
              </w:rPr>
              <w:t>28</w:t>
            </w:r>
            <w:r>
              <w:rPr>
                <w:noProof/>
                <w:webHidden/>
              </w:rPr>
              <w:fldChar w:fldCharType="end"/>
            </w:r>
          </w:hyperlink>
        </w:p>
        <w:p w14:paraId="3B5B6B14" w14:textId="114F42AC" w:rsidR="000B7182" w:rsidRPr="00F82F9E" w:rsidRDefault="000B7182">
          <w:pPr>
            <w:rPr>
              <w:rFonts w:ascii="Calibri" w:hAnsi="Calibri" w:cs="Calibri"/>
              <w:b/>
              <w:bCs/>
              <w:sz w:val="24"/>
              <w:szCs w:val="24"/>
            </w:rPr>
          </w:pPr>
          <w:r>
            <w:rPr>
              <w:b/>
              <w:bCs/>
            </w:rPr>
            <w:fldChar w:fldCharType="end"/>
          </w:r>
        </w:p>
      </w:sdtContent>
    </w:sdt>
    <w:p w14:paraId="77662FCA" w14:textId="77777777" w:rsidR="00B43D1D" w:rsidRDefault="00B43D1D" w:rsidP="002A56F0"/>
    <w:p w14:paraId="26FBC4C2" w14:textId="77777777" w:rsidR="00B43D1D" w:rsidRDefault="00B43D1D" w:rsidP="002A56F0"/>
    <w:p w14:paraId="0B6A0816" w14:textId="77777777" w:rsidR="00B85430" w:rsidRDefault="00B85430">
      <w:r>
        <w:br w:type="page"/>
      </w:r>
    </w:p>
    <w:p w14:paraId="4FD9EB24" w14:textId="72877319" w:rsidR="00203A89" w:rsidRPr="00D01FB0" w:rsidRDefault="004D06D1" w:rsidP="00D01FB0">
      <w:pPr>
        <w:pStyle w:val="Heading1"/>
        <w:ind w:left="709"/>
      </w:pPr>
      <w:bookmarkStart w:id="0" w:name="_Toc163488426"/>
      <w:r>
        <w:lastRenderedPageBreak/>
        <w:t>Introduction</w:t>
      </w:r>
      <w:bookmarkEnd w:id="0"/>
    </w:p>
    <w:p w14:paraId="5BE18964" w14:textId="53C3F41B" w:rsidR="00732CBB" w:rsidRDefault="00732CBB" w:rsidP="00FD0F7A">
      <w:pPr>
        <w:pStyle w:val="Heading2"/>
        <w:rPr>
          <w:shd w:val="clear" w:color="auto" w:fill="FFFFFF"/>
        </w:rPr>
      </w:pPr>
    </w:p>
    <w:p w14:paraId="77DC3C5C" w14:textId="388C36F2" w:rsidR="00FD0F7A" w:rsidRDefault="00FD0F7A" w:rsidP="00FD0F7A">
      <w:pPr>
        <w:rPr>
          <w:sz w:val="24"/>
          <w:szCs w:val="24"/>
        </w:rPr>
      </w:pPr>
      <w:r w:rsidRPr="00706580">
        <w:rPr>
          <w:sz w:val="24"/>
          <w:szCs w:val="24"/>
        </w:rPr>
        <w:t>As part of the</w:t>
      </w:r>
      <w:r w:rsidR="00DB1992" w:rsidRPr="00706580">
        <w:rPr>
          <w:sz w:val="24"/>
          <w:szCs w:val="24"/>
        </w:rPr>
        <w:t>i</w:t>
      </w:r>
      <w:r w:rsidRPr="00706580">
        <w:rPr>
          <w:sz w:val="24"/>
          <w:szCs w:val="24"/>
        </w:rPr>
        <w:t>r duties to produce Strategic</w:t>
      </w:r>
      <w:r w:rsidR="00DB1992" w:rsidRPr="00706580">
        <w:rPr>
          <w:sz w:val="24"/>
          <w:szCs w:val="24"/>
        </w:rPr>
        <w:t xml:space="preserve"> Commissioning Plans, all Integration Joints Boards must demonstrate how they have considered local housing needs</w:t>
      </w:r>
      <w:r w:rsidR="00F556AE" w:rsidRPr="00706580">
        <w:rPr>
          <w:sz w:val="24"/>
          <w:szCs w:val="24"/>
        </w:rPr>
        <w:t xml:space="preserve"> for </w:t>
      </w:r>
      <w:r w:rsidR="001E2D54" w:rsidRPr="00706580">
        <w:rPr>
          <w:sz w:val="24"/>
          <w:szCs w:val="24"/>
        </w:rPr>
        <w:t xml:space="preserve">their service users. </w:t>
      </w:r>
      <w:r w:rsidR="00706580" w:rsidRPr="00706580">
        <w:rPr>
          <w:sz w:val="24"/>
          <w:szCs w:val="24"/>
        </w:rPr>
        <w:t>Suitable and appropriate housing is a key element in supporting individuals and families to maintain their health, wellbeing, and independence.</w:t>
      </w:r>
    </w:p>
    <w:p w14:paraId="73626C82" w14:textId="0259B725" w:rsidR="00FD521B" w:rsidRDefault="00FD521B" w:rsidP="00FD0F7A">
      <w:pPr>
        <w:rPr>
          <w:sz w:val="24"/>
          <w:szCs w:val="24"/>
        </w:rPr>
      </w:pPr>
      <w:r>
        <w:rPr>
          <w:sz w:val="24"/>
          <w:szCs w:val="24"/>
        </w:rPr>
        <w:t>To demonstrate this, all IJBs are obligated to produce a Housing Contribution Statement (HCS) as part of their overall Strategic Commission</w:t>
      </w:r>
      <w:r w:rsidR="00DB05A8">
        <w:rPr>
          <w:sz w:val="24"/>
          <w:szCs w:val="24"/>
        </w:rPr>
        <w:t>in</w:t>
      </w:r>
      <w:r>
        <w:rPr>
          <w:sz w:val="24"/>
          <w:szCs w:val="24"/>
        </w:rPr>
        <w:t>g Plans. These statements set out the working arrangements, shared resources, and aligned strategic priori</w:t>
      </w:r>
      <w:r w:rsidR="009E3125">
        <w:rPr>
          <w:sz w:val="24"/>
          <w:szCs w:val="24"/>
        </w:rPr>
        <w:t xml:space="preserve">ties </w:t>
      </w:r>
      <w:r w:rsidR="00D40BE5">
        <w:rPr>
          <w:sz w:val="24"/>
          <w:szCs w:val="24"/>
        </w:rPr>
        <w:t>with local housing services and identify how they will work together to ensure adequate housing is available for all users of health and social care.</w:t>
      </w:r>
    </w:p>
    <w:p w14:paraId="2A31B738" w14:textId="009EED22" w:rsidR="00FD0F7A" w:rsidRDefault="007E53CF" w:rsidP="00FD0F7A">
      <w:pPr>
        <w:rPr>
          <w:rFonts w:ascii="Arial" w:hAnsi="Arial" w:cs="Arial"/>
          <w:sz w:val="24"/>
          <w:szCs w:val="24"/>
          <w:shd w:val="clear" w:color="auto" w:fill="FFFFFF"/>
        </w:rPr>
      </w:pPr>
      <w:r w:rsidRPr="00FE6CD8">
        <w:rPr>
          <w:rFonts w:ascii="Arial" w:hAnsi="Arial" w:cs="Arial"/>
          <w:sz w:val="24"/>
          <w:szCs w:val="24"/>
          <w:shd w:val="clear" w:color="auto" w:fill="FFFFFF"/>
        </w:rPr>
        <w:t>This</w:t>
      </w:r>
      <w:r w:rsidR="00F21072" w:rsidRPr="00FE6CD8">
        <w:rPr>
          <w:rFonts w:ascii="Arial" w:hAnsi="Arial" w:cs="Arial"/>
          <w:sz w:val="24"/>
          <w:szCs w:val="24"/>
          <w:shd w:val="clear" w:color="auto" w:fill="FFFFFF"/>
        </w:rPr>
        <w:t xml:space="preserve"> </w:t>
      </w:r>
      <w:r w:rsidR="00F21072" w:rsidRPr="002B018C">
        <w:rPr>
          <w:rFonts w:ascii="Arial" w:hAnsi="Arial" w:cs="Arial"/>
          <w:sz w:val="24"/>
          <w:szCs w:val="24"/>
          <w:shd w:val="clear" w:color="auto" w:fill="FFFFFF"/>
        </w:rPr>
        <w:t>H</w:t>
      </w:r>
      <w:r w:rsidR="00CD6477" w:rsidRPr="002B018C">
        <w:rPr>
          <w:rFonts w:ascii="Arial" w:hAnsi="Arial" w:cs="Arial"/>
          <w:sz w:val="24"/>
          <w:szCs w:val="24"/>
          <w:shd w:val="clear" w:color="auto" w:fill="FFFFFF"/>
        </w:rPr>
        <w:t>ousing Contribution Statement</w:t>
      </w:r>
      <w:r w:rsidR="00F21072" w:rsidRPr="002B018C">
        <w:rPr>
          <w:rFonts w:ascii="Arial" w:hAnsi="Arial" w:cs="Arial"/>
          <w:sz w:val="24"/>
          <w:szCs w:val="24"/>
          <w:shd w:val="clear" w:color="auto" w:fill="FFFFFF"/>
        </w:rPr>
        <w:t xml:space="preserve"> will be a key part of the Integration Joint Board's (IJB) Strategic Plan</w:t>
      </w:r>
      <w:r w:rsidR="00CD6477" w:rsidRPr="002B018C">
        <w:rPr>
          <w:rFonts w:ascii="Arial" w:hAnsi="Arial" w:cs="Arial"/>
          <w:sz w:val="24"/>
          <w:szCs w:val="24"/>
          <w:shd w:val="clear" w:color="auto" w:fill="FFFFFF"/>
        </w:rPr>
        <w:t>.</w:t>
      </w:r>
    </w:p>
    <w:p w14:paraId="1B704D86" w14:textId="77777777" w:rsidR="00B466BC" w:rsidRPr="002B018C" w:rsidRDefault="00B466BC" w:rsidP="00B466BC">
      <w:pPr>
        <w:pStyle w:val="Title"/>
        <w:pBdr>
          <w:bottom w:val="none" w:sz="0" w:space="0" w:color="auto"/>
        </w:pBdr>
        <w:spacing w:line="276" w:lineRule="auto"/>
        <w:rPr>
          <w:rFonts w:ascii="Arial" w:hAnsi="Arial" w:cs="Arial"/>
          <w:color w:val="000000" w:themeColor="text1"/>
          <w:sz w:val="24"/>
          <w:szCs w:val="24"/>
        </w:rPr>
      </w:pPr>
      <w:r w:rsidRPr="002B018C">
        <w:rPr>
          <w:rFonts w:ascii="Arial" w:hAnsi="Arial" w:cs="Arial"/>
          <w:color w:val="000000" w:themeColor="text1"/>
          <w:sz w:val="24"/>
          <w:szCs w:val="24"/>
        </w:rPr>
        <w:t>This Inverclyde Housing Contribution Statement (HCS) has been developed in partnership with Inverclyde Housing Services and Inverclyde Health and Social Care Partnership. The statement acknowledges.</w:t>
      </w:r>
    </w:p>
    <w:p w14:paraId="3E5ABE15" w14:textId="77777777" w:rsidR="00B466BC" w:rsidRPr="002B018C" w:rsidRDefault="00B466BC" w:rsidP="00B466BC">
      <w:pPr>
        <w:pStyle w:val="Title"/>
        <w:pBdr>
          <w:bottom w:val="none" w:sz="0" w:space="0" w:color="auto"/>
        </w:pBdr>
        <w:spacing w:line="276" w:lineRule="auto"/>
        <w:rPr>
          <w:rFonts w:ascii="Arial" w:hAnsi="Arial" w:cs="Arial"/>
          <w:color w:val="000000" w:themeColor="text1"/>
          <w:sz w:val="24"/>
          <w:szCs w:val="24"/>
        </w:rPr>
      </w:pPr>
    </w:p>
    <w:p w14:paraId="3A3B1282" w14:textId="77777777" w:rsidR="00B466BC" w:rsidRDefault="00B466BC" w:rsidP="00B466BC">
      <w:pPr>
        <w:pStyle w:val="Title"/>
        <w:numPr>
          <w:ilvl w:val="0"/>
          <w:numId w:val="12"/>
        </w:numPr>
        <w:pBdr>
          <w:bottom w:val="none" w:sz="0" w:space="0" w:color="auto"/>
        </w:pBdr>
        <w:spacing w:line="276" w:lineRule="auto"/>
        <w:rPr>
          <w:rFonts w:ascii="Arial" w:hAnsi="Arial" w:cs="Arial"/>
          <w:color w:val="000000" w:themeColor="text1"/>
          <w:sz w:val="24"/>
          <w:szCs w:val="24"/>
        </w:rPr>
      </w:pPr>
      <w:r w:rsidRPr="00866837">
        <w:rPr>
          <w:rFonts w:ascii="Arial" w:hAnsi="Arial" w:cs="Arial"/>
          <w:color w:val="000000" w:themeColor="text1"/>
          <w:sz w:val="24"/>
          <w:szCs w:val="24"/>
        </w:rPr>
        <w:t>people’s right to live at home or within a homely setting</w:t>
      </w:r>
      <w:r w:rsidRPr="002B018C">
        <w:rPr>
          <w:rFonts w:ascii="Arial" w:hAnsi="Arial" w:cs="Arial"/>
          <w:color w:val="000000" w:themeColor="text1"/>
          <w:sz w:val="24"/>
          <w:szCs w:val="24"/>
        </w:rPr>
        <w:t>.</w:t>
      </w:r>
      <w:r w:rsidRPr="00866837">
        <w:rPr>
          <w:rFonts w:ascii="Arial" w:hAnsi="Arial" w:cs="Arial"/>
          <w:color w:val="000000" w:themeColor="text1"/>
          <w:sz w:val="24"/>
          <w:szCs w:val="24"/>
        </w:rPr>
        <w:t xml:space="preserve"> </w:t>
      </w:r>
    </w:p>
    <w:p w14:paraId="0741C7C4" w14:textId="77777777" w:rsidR="00B466BC" w:rsidRDefault="00B466BC" w:rsidP="00B466BC">
      <w:pPr>
        <w:pStyle w:val="Title"/>
        <w:numPr>
          <w:ilvl w:val="0"/>
          <w:numId w:val="12"/>
        </w:numPr>
        <w:pBdr>
          <w:bottom w:val="none" w:sz="0" w:space="0" w:color="auto"/>
        </w:pBdr>
        <w:spacing w:line="276" w:lineRule="auto"/>
        <w:rPr>
          <w:rFonts w:ascii="Arial" w:hAnsi="Arial" w:cs="Arial"/>
          <w:color w:val="000000" w:themeColor="text1"/>
          <w:sz w:val="24"/>
          <w:szCs w:val="24"/>
        </w:rPr>
      </w:pPr>
      <w:r w:rsidRPr="00866837">
        <w:rPr>
          <w:rFonts w:ascii="Arial" w:hAnsi="Arial" w:cs="Arial"/>
          <w:color w:val="000000" w:themeColor="text1"/>
          <w:sz w:val="24"/>
          <w:szCs w:val="24"/>
        </w:rPr>
        <w:t xml:space="preserve">that suitable, quality housing contributes to reducing health inequalities; and </w:t>
      </w:r>
    </w:p>
    <w:p w14:paraId="01996912" w14:textId="77777777" w:rsidR="00B466BC" w:rsidRPr="002B018C" w:rsidRDefault="00B466BC" w:rsidP="00B466BC">
      <w:pPr>
        <w:pStyle w:val="Title"/>
        <w:numPr>
          <w:ilvl w:val="0"/>
          <w:numId w:val="12"/>
        </w:numPr>
        <w:pBdr>
          <w:bottom w:val="none" w:sz="0" w:space="0" w:color="auto"/>
        </w:pBdr>
        <w:spacing w:line="276" w:lineRule="auto"/>
        <w:rPr>
          <w:rFonts w:ascii="Arial" w:hAnsi="Arial" w:cs="Arial"/>
          <w:color w:val="auto"/>
          <w:sz w:val="24"/>
          <w:szCs w:val="24"/>
        </w:rPr>
      </w:pPr>
      <w:r w:rsidRPr="002B018C">
        <w:rPr>
          <w:rFonts w:ascii="Arial" w:hAnsi="Arial" w:cs="Arial"/>
          <w:color w:val="auto"/>
          <w:sz w:val="24"/>
          <w:szCs w:val="24"/>
        </w:rPr>
        <w:t>that housing successfully contributes towards the area’s repopulation, regeneration and economic growth objectives.</w:t>
      </w:r>
    </w:p>
    <w:p w14:paraId="75609A39" w14:textId="77777777" w:rsidR="00B466BC" w:rsidRPr="002B018C" w:rsidRDefault="00B466BC" w:rsidP="00B466BC">
      <w:pPr>
        <w:pStyle w:val="Title"/>
        <w:pBdr>
          <w:bottom w:val="none" w:sz="0" w:space="0" w:color="auto"/>
        </w:pBdr>
        <w:spacing w:line="276" w:lineRule="auto"/>
        <w:rPr>
          <w:rFonts w:ascii="Arial" w:hAnsi="Arial" w:cs="Arial"/>
          <w:color w:val="auto"/>
          <w:sz w:val="24"/>
          <w:szCs w:val="24"/>
        </w:rPr>
      </w:pPr>
    </w:p>
    <w:p w14:paraId="16096FE0" w14:textId="77777777" w:rsidR="00B466BC" w:rsidRPr="00866837" w:rsidRDefault="00B466BC" w:rsidP="00B466BC">
      <w:pPr>
        <w:pStyle w:val="Title"/>
        <w:pBdr>
          <w:bottom w:val="none" w:sz="0" w:space="0" w:color="auto"/>
        </w:pBdr>
        <w:spacing w:line="276" w:lineRule="auto"/>
        <w:rPr>
          <w:rFonts w:ascii="Arial" w:hAnsi="Arial" w:cs="Arial"/>
          <w:color w:val="000000" w:themeColor="text1"/>
          <w:sz w:val="24"/>
          <w:szCs w:val="24"/>
        </w:rPr>
      </w:pPr>
      <w:r w:rsidRPr="002B018C">
        <w:rPr>
          <w:rFonts w:ascii="Arial" w:hAnsi="Arial" w:cs="Arial"/>
          <w:color w:val="auto"/>
          <w:sz w:val="24"/>
          <w:szCs w:val="24"/>
        </w:rPr>
        <w:t>The Statement aims to ensure that people live in quality homes which are well connected to jobs and to thriving local communities which support positive health and wellbeing.</w:t>
      </w:r>
    </w:p>
    <w:p w14:paraId="0315AA70" w14:textId="77777777" w:rsidR="00B466BC" w:rsidRPr="00536F2B" w:rsidRDefault="00B466BC" w:rsidP="00B466BC">
      <w:pPr>
        <w:pStyle w:val="Title"/>
        <w:pBdr>
          <w:bottom w:val="none" w:sz="0" w:space="0" w:color="auto"/>
        </w:pBdr>
        <w:spacing w:line="276" w:lineRule="auto"/>
        <w:rPr>
          <w:rFonts w:ascii="Arial" w:hAnsi="Arial" w:cs="Arial"/>
          <w:color w:val="000000" w:themeColor="text1"/>
          <w:sz w:val="24"/>
          <w:szCs w:val="24"/>
        </w:rPr>
      </w:pPr>
    </w:p>
    <w:p w14:paraId="713837CB" w14:textId="7D402C35" w:rsidR="00B466BC" w:rsidRPr="00536F2B" w:rsidRDefault="00B466BC" w:rsidP="00B466BC">
      <w:pPr>
        <w:pStyle w:val="Title"/>
        <w:pBdr>
          <w:bottom w:val="none" w:sz="0" w:space="0" w:color="auto"/>
        </w:pBdr>
        <w:spacing w:line="276" w:lineRule="auto"/>
        <w:rPr>
          <w:rFonts w:ascii="Arial" w:hAnsi="Arial" w:cs="Arial"/>
          <w:color w:val="000000" w:themeColor="text1"/>
          <w:sz w:val="24"/>
          <w:szCs w:val="24"/>
        </w:rPr>
      </w:pPr>
      <w:r w:rsidRPr="00536F2B">
        <w:rPr>
          <w:rFonts w:ascii="Arial" w:hAnsi="Arial" w:cs="Arial"/>
          <w:color w:val="000000" w:themeColor="text1"/>
          <w:sz w:val="24"/>
          <w:szCs w:val="24"/>
        </w:rPr>
        <w:t>Housing has an important influence on health inequalities in Scotland through affordability, housing quality, fuel poverty, and the role of housing in community life. Th</w:t>
      </w:r>
      <w:r>
        <w:rPr>
          <w:rFonts w:ascii="Arial" w:hAnsi="Arial" w:cs="Arial"/>
          <w:color w:val="000000" w:themeColor="text1"/>
          <w:sz w:val="24"/>
          <w:szCs w:val="24"/>
        </w:rPr>
        <w:t>is</w:t>
      </w:r>
      <w:r w:rsidRPr="00536F2B">
        <w:rPr>
          <w:rFonts w:ascii="Arial" w:hAnsi="Arial" w:cs="Arial"/>
          <w:color w:val="000000" w:themeColor="text1"/>
          <w:sz w:val="24"/>
          <w:szCs w:val="24"/>
        </w:rPr>
        <w:t xml:space="preserve"> Statement</w:t>
      </w:r>
      <w:r w:rsidRPr="00536F2B" w:rsidDel="00DD68F1">
        <w:rPr>
          <w:rFonts w:ascii="Arial" w:hAnsi="Arial" w:cs="Arial"/>
          <w:color w:val="000000" w:themeColor="text1"/>
          <w:sz w:val="24"/>
          <w:szCs w:val="24"/>
        </w:rPr>
        <w:t xml:space="preserve"> </w:t>
      </w:r>
      <w:r w:rsidRPr="00536F2B">
        <w:rPr>
          <w:rFonts w:ascii="Arial" w:hAnsi="Arial" w:cs="Arial"/>
          <w:color w:val="000000" w:themeColor="text1"/>
          <w:sz w:val="24"/>
          <w:szCs w:val="24"/>
        </w:rPr>
        <w:t xml:space="preserve">articulates the </w:t>
      </w:r>
      <w:r>
        <w:rPr>
          <w:rFonts w:ascii="Arial" w:hAnsi="Arial" w:cs="Arial"/>
          <w:color w:val="000000" w:themeColor="text1"/>
          <w:sz w:val="24"/>
          <w:szCs w:val="24"/>
        </w:rPr>
        <w:t xml:space="preserve">strategic </w:t>
      </w:r>
      <w:r w:rsidRPr="00536F2B">
        <w:rPr>
          <w:rFonts w:ascii="Arial" w:hAnsi="Arial" w:cs="Arial"/>
          <w:color w:val="000000" w:themeColor="text1"/>
          <w:sz w:val="24"/>
          <w:szCs w:val="24"/>
        </w:rPr>
        <w:t>links between Housing</w:t>
      </w:r>
      <w:r>
        <w:rPr>
          <w:rFonts w:ascii="Arial" w:hAnsi="Arial" w:cs="Arial"/>
          <w:color w:val="000000" w:themeColor="text1"/>
          <w:sz w:val="24"/>
          <w:szCs w:val="24"/>
        </w:rPr>
        <w:t xml:space="preserve"> and</w:t>
      </w:r>
      <w:r w:rsidRPr="00536F2B" w:rsidDel="00B312FF">
        <w:rPr>
          <w:rFonts w:ascii="Arial" w:hAnsi="Arial" w:cs="Arial"/>
          <w:color w:val="000000" w:themeColor="text1"/>
          <w:sz w:val="24"/>
          <w:szCs w:val="24"/>
        </w:rPr>
        <w:t xml:space="preserve"> </w:t>
      </w:r>
      <w:r w:rsidRPr="00536F2B">
        <w:rPr>
          <w:rFonts w:ascii="Arial" w:hAnsi="Arial" w:cs="Arial"/>
          <w:color w:val="000000" w:themeColor="text1"/>
          <w:sz w:val="24"/>
          <w:szCs w:val="24"/>
        </w:rPr>
        <w:t>Health and Social Care and highlights the shared outcomes and service priorities identified in the</w:t>
      </w:r>
      <w:r>
        <w:rPr>
          <w:rFonts w:ascii="Arial" w:hAnsi="Arial" w:cs="Arial"/>
          <w:color w:val="000000" w:themeColor="text1"/>
          <w:sz w:val="24"/>
          <w:szCs w:val="24"/>
        </w:rPr>
        <w:t xml:space="preserve"> HSCP</w:t>
      </w:r>
      <w:r w:rsidRPr="00536F2B">
        <w:rPr>
          <w:rFonts w:ascii="Arial" w:hAnsi="Arial" w:cs="Arial"/>
          <w:color w:val="000000" w:themeColor="text1"/>
          <w:sz w:val="24"/>
          <w:szCs w:val="24"/>
        </w:rPr>
        <w:t xml:space="preserve"> Strategic</w:t>
      </w:r>
      <w:r>
        <w:rPr>
          <w:rFonts w:ascii="Arial" w:hAnsi="Arial" w:cs="Arial"/>
          <w:color w:val="000000" w:themeColor="text1"/>
          <w:sz w:val="24"/>
          <w:szCs w:val="24"/>
        </w:rPr>
        <w:t xml:space="preserve"> Commissioning</w:t>
      </w:r>
      <w:r w:rsidRPr="00536F2B">
        <w:rPr>
          <w:rFonts w:ascii="Arial" w:hAnsi="Arial" w:cs="Arial"/>
          <w:color w:val="000000" w:themeColor="text1"/>
          <w:sz w:val="24"/>
          <w:szCs w:val="24"/>
        </w:rPr>
        <w:t xml:space="preserve"> Plan and the Local Housing Strategy (LHS)</w:t>
      </w:r>
      <w:r w:rsidR="00FA7D77">
        <w:rPr>
          <w:rFonts w:ascii="Arial" w:hAnsi="Arial" w:cs="Arial"/>
          <w:color w:val="000000" w:themeColor="text1"/>
          <w:sz w:val="24"/>
          <w:szCs w:val="24"/>
        </w:rPr>
        <w:t xml:space="preserve"> </w:t>
      </w:r>
      <w:hyperlink r:id="rId26" w:history="1">
        <w:r w:rsidR="00FA7D77" w:rsidRPr="00344FE5">
          <w:rPr>
            <w:rStyle w:val="Hyperlink"/>
            <w:rFonts w:ascii="Arial" w:hAnsi="Arial" w:cs="Arial"/>
            <w:sz w:val="24"/>
            <w:szCs w:val="24"/>
          </w:rPr>
          <w:t>https://www.inverclyde.gov.uk/assets/attach/16899/Inverclyde-Local-Housing-Strategy-2023-2028.docx</w:t>
        </w:r>
      </w:hyperlink>
      <w:r w:rsidR="00FA7D77">
        <w:rPr>
          <w:rFonts w:ascii="Arial" w:hAnsi="Arial" w:cs="Arial"/>
          <w:color w:val="000000" w:themeColor="text1"/>
          <w:sz w:val="24"/>
          <w:szCs w:val="24"/>
        </w:rPr>
        <w:t xml:space="preserve"> </w:t>
      </w:r>
    </w:p>
    <w:p w14:paraId="7030DE93" w14:textId="7018A7D7" w:rsidR="007E53CF" w:rsidRPr="00FD0F7A" w:rsidRDefault="007E53CF" w:rsidP="00CE63A3">
      <w:pPr>
        <w:pStyle w:val="Heading3"/>
      </w:pPr>
      <w:bookmarkStart w:id="1" w:name="_Toc163488329"/>
      <w:bookmarkStart w:id="2" w:name="_Toc163488427"/>
      <w:r>
        <w:rPr>
          <w:shd w:val="clear" w:color="auto" w:fill="FFFFFF"/>
        </w:rPr>
        <w:t>Background to</w:t>
      </w:r>
      <w:r w:rsidR="00CD6477">
        <w:rPr>
          <w:shd w:val="clear" w:color="auto" w:fill="FFFFFF"/>
        </w:rPr>
        <w:t xml:space="preserve"> </w:t>
      </w:r>
      <w:r w:rsidR="00B85430">
        <w:rPr>
          <w:shd w:val="clear" w:color="auto" w:fill="FFFFFF"/>
        </w:rPr>
        <w:t>Housing Contribution Statement</w:t>
      </w:r>
      <w:r w:rsidR="00536F2B">
        <w:rPr>
          <w:shd w:val="clear" w:color="auto" w:fill="FFFFFF"/>
        </w:rPr>
        <w:t>s</w:t>
      </w:r>
      <w:bookmarkEnd w:id="1"/>
      <w:bookmarkEnd w:id="2"/>
    </w:p>
    <w:p w14:paraId="711F1B65" w14:textId="660102F4" w:rsidR="00B85430" w:rsidRPr="002B018C" w:rsidRDefault="00B85430" w:rsidP="009F0EBF">
      <w:pPr>
        <w:pStyle w:val="Title"/>
        <w:pBdr>
          <w:bottom w:val="none" w:sz="0" w:space="0" w:color="auto"/>
        </w:pBdr>
        <w:spacing w:line="276" w:lineRule="auto"/>
        <w:rPr>
          <w:rFonts w:ascii="Arial" w:hAnsi="Arial" w:cs="Arial"/>
          <w:color w:val="000000" w:themeColor="text1"/>
          <w:sz w:val="24"/>
          <w:szCs w:val="24"/>
        </w:rPr>
      </w:pPr>
      <w:r w:rsidRPr="00536F2B">
        <w:rPr>
          <w:rFonts w:ascii="Arial" w:hAnsi="Arial" w:cs="Arial"/>
          <w:color w:val="000000" w:themeColor="text1"/>
          <w:sz w:val="24"/>
          <w:szCs w:val="24"/>
        </w:rPr>
        <w:t>Housing Contribution Statement</w:t>
      </w:r>
      <w:r w:rsidR="00536F2B" w:rsidRPr="00536F2B">
        <w:rPr>
          <w:rFonts w:ascii="Arial" w:hAnsi="Arial" w:cs="Arial"/>
          <w:color w:val="000000" w:themeColor="text1"/>
          <w:sz w:val="24"/>
          <w:szCs w:val="24"/>
        </w:rPr>
        <w:t>s</w:t>
      </w:r>
      <w:r w:rsidRPr="002B018C">
        <w:rPr>
          <w:rFonts w:ascii="Arial" w:hAnsi="Arial" w:cs="Arial"/>
          <w:color w:val="000000" w:themeColor="text1"/>
          <w:sz w:val="24"/>
          <w:szCs w:val="24"/>
        </w:rPr>
        <w:t xml:space="preserve"> </w:t>
      </w:r>
      <w:r w:rsidR="00536F2B" w:rsidRPr="002B018C">
        <w:rPr>
          <w:rFonts w:ascii="Arial" w:hAnsi="Arial" w:cs="Arial"/>
          <w:color w:val="000000" w:themeColor="text1"/>
          <w:sz w:val="24"/>
          <w:szCs w:val="24"/>
        </w:rPr>
        <w:t xml:space="preserve">were introduced in 2013 and provided </w:t>
      </w:r>
      <w:r w:rsidR="004E2CD8" w:rsidRPr="002B018C">
        <w:rPr>
          <w:rFonts w:ascii="Arial" w:hAnsi="Arial" w:cs="Arial"/>
          <w:color w:val="000000" w:themeColor="text1"/>
          <w:sz w:val="24"/>
          <w:szCs w:val="24"/>
        </w:rPr>
        <w:t xml:space="preserve">a </w:t>
      </w:r>
      <w:r w:rsidR="00536F2B" w:rsidRPr="002B018C">
        <w:rPr>
          <w:rFonts w:ascii="Arial" w:hAnsi="Arial" w:cs="Arial"/>
          <w:color w:val="000000" w:themeColor="text1"/>
          <w:sz w:val="24"/>
          <w:szCs w:val="24"/>
        </w:rPr>
        <w:t xml:space="preserve">link between the strategic planning process in housing at a local level and that of health and social care. It </w:t>
      </w:r>
      <w:r w:rsidRPr="002B018C">
        <w:rPr>
          <w:rFonts w:ascii="Arial" w:hAnsi="Arial" w:cs="Arial"/>
          <w:color w:val="000000" w:themeColor="text1"/>
          <w:sz w:val="24"/>
          <w:szCs w:val="24"/>
        </w:rPr>
        <w:t xml:space="preserve">is a statutory requirement, set out in the Statutory Guidance and Advice note to support the Public Bodies (Joint Working) (Scotland) Act 2014. The guidance advises Integration Authorities, Health Boards and Local Authorities on their responsibility to involve Housing Providers to </w:t>
      </w:r>
      <w:r w:rsidR="000E3719" w:rsidRPr="002B018C">
        <w:rPr>
          <w:rFonts w:ascii="Arial" w:hAnsi="Arial" w:cs="Arial"/>
          <w:color w:val="000000" w:themeColor="text1"/>
          <w:sz w:val="24"/>
          <w:szCs w:val="24"/>
        </w:rPr>
        <w:t xml:space="preserve">support the </w:t>
      </w:r>
      <w:r w:rsidRPr="002B018C">
        <w:rPr>
          <w:rFonts w:ascii="Arial" w:hAnsi="Arial" w:cs="Arial"/>
          <w:color w:val="000000" w:themeColor="text1"/>
          <w:sz w:val="24"/>
          <w:szCs w:val="24"/>
        </w:rPr>
        <w:t>achieve</w:t>
      </w:r>
      <w:r w:rsidR="00C04E2A" w:rsidRPr="002B018C">
        <w:rPr>
          <w:rFonts w:ascii="Arial" w:hAnsi="Arial" w:cs="Arial"/>
          <w:color w:val="000000" w:themeColor="text1"/>
          <w:sz w:val="24"/>
          <w:szCs w:val="24"/>
        </w:rPr>
        <w:t>ment of</w:t>
      </w:r>
      <w:r w:rsidRPr="002B018C">
        <w:rPr>
          <w:rFonts w:ascii="Arial" w:hAnsi="Arial" w:cs="Arial"/>
          <w:color w:val="000000" w:themeColor="text1"/>
          <w:sz w:val="24"/>
          <w:szCs w:val="24"/>
        </w:rPr>
        <w:t xml:space="preserve"> outcomes for Health and Social Care. </w:t>
      </w:r>
    </w:p>
    <w:p w14:paraId="6EE66FBB" w14:textId="77777777" w:rsidR="004D06D1" w:rsidRDefault="004D06D1">
      <w:pPr>
        <w:rPr>
          <w:rFonts w:asciiTheme="majorHAnsi" w:eastAsiaTheme="majorEastAsia" w:hAnsiTheme="majorHAnsi" w:cstheme="majorHAnsi"/>
          <w:color w:val="009999"/>
          <w:sz w:val="36"/>
          <w:szCs w:val="36"/>
        </w:rPr>
      </w:pPr>
      <w:r>
        <w:br w:type="page"/>
      </w:r>
    </w:p>
    <w:p w14:paraId="15825CFC" w14:textId="1F788DD9" w:rsidR="004D06D1" w:rsidRPr="00D01FB0" w:rsidRDefault="004D06D1" w:rsidP="004D06D1">
      <w:pPr>
        <w:pStyle w:val="Heading1"/>
        <w:ind w:left="709"/>
      </w:pPr>
      <w:bookmarkStart w:id="3" w:name="_Toc163488428"/>
      <w:r w:rsidRPr="00D20627">
        <w:lastRenderedPageBreak/>
        <w:t xml:space="preserve">Partnership Working </w:t>
      </w:r>
      <w:r w:rsidRPr="00FA2A4F">
        <w:t>and</w:t>
      </w:r>
      <w:r w:rsidRPr="00D20627">
        <w:t xml:space="preserve"> Governance</w:t>
      </w:r>
      <w:bookmarkEnd w:id="3"/>
    </w:p>
    <w:p w14:paraId="1267F5A6" w14:textId="77777777" w:rsidR="00D01FB0" w:rsidRDefault="00D01FB0" w:rsidP="009F0EBF">
      <w:pPr>
        <w:pStyle w:val="Heading2"/>
      </w:pPr>
    </w:p>
    <w:p w14:paraId="021FF949" w14:textId="607F658E" w:rsidR="00EA6B1D" w:rsidRPr="00645A94" w:rsidRDefault="00EA6B1D" w:rsidP="009F0EBF">
      <w:pPr>
        <w:pStyle w:val="Heading2"/>
      </w:pPr>
      <w:bookmarkStart w:id="4" w:name="_Toc163488429"/>
      <w:r w:rsidRPr="00645A94">
        <w:t>Partnership Working</w:t>
      </w:r>
      <w:bookmarkEnd w:id="4"/>
    </w:p>
    <w:p w14:paraId="00B692E7" w14:textId="6828C179" w:rsidR="00B85430" w:rsidRPr="002B018C" w:rsidRDefault="00B466BC" w:rsidP="009F0EBF">
      <w:pPr>
        <w:pStyle w:val="Title"/>
        <w:pBdr>
          <w:bottom w:val="none" w:sz="0" w:space="0" w:color="auto"/>
        </w:pBdr>
        <w:spacing w:line="276" w:lineRule="auto"/>
        <w:rPr>
          <w:rFonts w:ascii="Arial" w:hAnsi="Arial" w:cs="Arial"/>
          <w:color w:val="000000" w:themeColor="text1"/>
          <w:sz w:val="24"/>
          <w:szCs w:val="24"/>
        </w:rPr>
      </w:pPr>
      <w:r>
        <w:rPr>
          <w:rFonts w:ascii="Arial" w:hAnsi="Arial" w:cs="Arial"/>
          <w:color w:val="000000" w:themeColor="text1"/>
          <w:sz w:val="24"/>
          <w:szCs w:val="24"/>
        </w:rPr>
        <w:t xml:space="preserve">Inverclyde HSCP </w:t>
      </w:r>
      <w:r w:rsidR="00F651D9">
        <w:rPr>
          <w:rFonts w:ascii="Arial" w:hAnsi="Arial" w:cs="Arial"/>
          <w:color w:val="000000" w:themeColor="text1"/>
          <w:sz w:val="24"/>
          <w:szCs w:val="24"/>
        </w:rPr>
        <w:t xml:space="preserve">has a strong working relationship </w:t>
      </w:r>
      <w:r w:rsidR="00F651D9" w:rsidRPr="00FA7D77">
        <w:rPr>
          <w:rFonts w:ascii="Arial" w:hAnsi="Arial" w:cs="Arial"/>
          <w:color w:val="auto"/>
          <w:sz w:val="24"/>
          <w:szCs w:val="24"/>
        </w:rPr>
        <w:t>with</w:t>
      </w:r>
      <w:r w:rsidRPr="00FA7D77">
        <w:rPr>
          <w:rFonts w:ascii="Arial" w:hAnsi="Arial" w:cs="Arial"/>
          <w:color w:val="auto"/>
          <w:sz w:val="24"/>
          <w:szCs w:val="24"/>
        </w:rPr>
        <w:t xml:space="preserve"> </w:t>
      </w:r>
      <w:r w:rsidR="00FA7D77">
        <w:rPr>
          <w:rFonts w:ascii="Arial" w:hAnsi="Arial" w:cs="Arial"/>
          <w:color w:val="auto"/>
          <w:sz w:val="24"/>
          <w:szCs w:val="24"/>
        </w:rPr>
        <w:t>Registered Social Landlords (</w:t>
      </w:r>
      <w:r w:rsidR="00FA7D77" w:rsidRPr="00FA7D77">
        <w:rPr>
          <w:rStyle w:val="cf01"/>
          <w:rFonts w:ascii="Arial" w:hAnsi="Arial" w:cs="Arial"/>
          <w:color w:val="auto"/>
          <w:sz w:val="24"/>
          <w:szCs w:val="24"/>
        </w:rPr>
        <w:t>RSLs</w:t>
      </w:r>
      <w:r w:rsidR="00FA7D77">
        <w:rPr>
          <w:rStyle w:val="cf01"/>
          <w:rFonts w:ascii="Arial" w:hAnsi="Arial" w:cs="Arial"/>
          <w:color w:val="auto"/>
          <w:sz w:val="24"/>
          <w:szCs w:val="24"/>
        </w:rPr>
        <w:t>)</w:t>
      </w:r>
      <w:r w:rsidR="00FA7D77" w:rsidRPr="00FA7D77">
        <w:rPr>
          <w:rStyle w:val="cf01"/>
          <w:rFonts w:ascii="Arial" w:hAnsi="Arial" w:cs="Arial"/>
          <w:color w:val="auto"/>
          <w:sz w:val="24"/>
          <w:szCs w:val="24"/>
        </w:rPr>
        <w:t xml:space="preserve"> operating locally</w:t>
      </w:r>
      <w:r w:rsidR="00F651D9">
        <w:rPr>
          <w:rFonts w:ascii="Arial" w:hAnsi="Arial" w:cs="Arial"/>
          <w:color w:val="000000" w:themeColor="text1"/>
          <w:sz w:val="24"/>
          <w:szCs w:val="24"/>
        </w:rPr>
        <w:t>. There is a positive track record of collaboration between bot</w:t>
      </w:r>
      <w:r w:rsidR="00F92A86">
        <w:rPr>
          <w:rFonts w:ascii="Arial" w:hAnsi="Arial" w:cs="Arial"/>
          <w:color w:val="000000" w:themeColor="text1"/>
          <w:sz w:val="24"/>
          <w:szCs w:val="24"/>
        </w:rPr>
        <w:t>h</w:t>
      </w:r>
      <w:r w:rsidR="00A0767C">
        <w:rPr>
          <w:rFonts w:ascii="Arial" w:hAnsi="Arial" w:cs="Arial"/>
          <w:color w:val="000000" w:themeColor="text1"/>
          <w:sz w:val="24"/>
          <w:szCs w:val="24"/>
        </w:rPr>
        <w:t xml:space="preserve"> organisations and strong representation on various local governance and strategic planning groups.</w:t>
      </w:r>
      <w:r w:rsidR="001E3A67">
        <w:rPr>
          <w:rFonts w:ascii="Arial" w:hAnsi="Arial" w:cs="Arial"/>
          <w:color w:val="000000" w:themeColor="text1"/>
          <w:sz w:val="24"/>
          <w:szCs w:val="24"/>
        </w:rPr>
        <w:t xml:space="preserve"> This section identifies some of the key groups where the HSCP and </w:t>
      </w:r>
      <w:r w:rsidR="00715AC3">
        <w:rPr>
          <w:rFonts w:ascii="Arial" w:hAnsi="Arial" w:cs="Arial"/>
          <w:color w:val="000000" w:themeColor="text1"/>
          <w:sz w:val="24"/>
          <w:szCs w:val="24"/>
        </w:rPr>
        <w:t>Housing Services</w:t>
      </w:r>
      <w:r w:rsidR="001E3A67">
        <w:rPr>
          <w:rFonts w:ascii="Arial" w:hAnsi="Arial" w:cs="Arial"/>
          <w:color w:val="000000" w:themeColor="text1"/>
          <w:sz w:val="24"/>
          <w:szCs w:val="24"/>
        </w:rPr>
        <w:t xml:space="preserve"> work together.</w:t>
      </w:r>
    </w:p>
    <w:p w14:paraId="4985FF10" w14:textId="1E04E471" w:rsidR="00784CF3" w:rsidRPr="00784CF3" w:rsidRDefault="00784CF3" w:rsidP="009B0282">
      <w:pPr>
        <w:pStyle w:val="Heading2"/>
      </w:pPr>
      <w:bookmarkStart w:id="5" w:name="_Toc163488430"/>
      <w:r w:rsidRPr="00784CF3">
        <w:t>Housing Groups</w:t>
      </w:r>
      <w:bookmarkEnd w:id="5"/>
    </w:p>
    <w:p w14:paraId="5E237901" w14:textId="3158D735" w:rsidR="00B466BC" w:rsidRDefault="006068B1" w:rsidP="009B0282">
      <w:pPr>
        <w:pStyle w:val="Heading3"/>
      </w:pPr>
      <w:bookmarkStart w:id="6" w:name="_Toc163488333"/>
      <w:bookmarkStart w:id="7" w:name="_Toc163488431"/>
      <w:r>
        <w:t>Inverclyde Local Housing Strategy Steering Group</w:t>
      </w:r>
      <w:bookmarkEnd w:id="6"/>
      <w:bookmarkEnd w:id="7"/>
    </w:p>
    <w:p w14:paraId="644FEAE5" w14:textId="5D20B8C3" w:rsidR="006068B1" w:rsidRPr="0059474D" w:rsidRDefault="0059474D" w:rsidP="006068B1">
      <w:pPr>
        <w:rPr>
          <w:sz w:val="24"/>
          <w:szCs w:val="24"/>
        </w:rPr>
      </w:pPr>
      <w:r w:rsidRPr="0059474D">
        <w:rPr>
          <w:sz w:val="24"/>
          <w:szCs w:val="24"/>
        </w:rPr>
        <w:t>On the 2</w:t>
      </w:r>
      <w:r w:rsidRPr="0059474D">
        <w:rPr>
          <w:sz w:val="24"/>
          <w:szCs w:val="24"/>
          <w:vertAlign w:val="superscript"/>
        </w:rPr>
        <w:t>nd</w:t>
      </w:r>
      <w:r w:rsidRPr="0059474D">
        <w:rPr>
          <w:sz w:val="24"/>
          <w:szCs w:val="24"/>
        </w:rPr>
        <w:t xml:space="preserve"> November 2023, Inverclyde Council’s Environment &amp; Regeneration Committee approved the Inverclyde Local Housing Strategy 2023-2028. Approval was also granted for an LHS implementation strategy which determined that the steering group used to oversee LHS development is retained to oversee implementation.</w:t>
      </w:r>
      <w:r w:rsidR="00CE5B0D">
        <w:rPr>
          <w:sz w:val="24"/>
          <w:szCs w:val="24"/>
        </w:rPr>
        <w:t xml:space="preserve"> The objectives of this group </w:t>
      </w:r>
      <w:r w:rsidR="00DB05A8">
        <w:rPr>
          <w:sz w:val="24"/>
          <w:szCs w:val="24"/>
        </w:rPr>
        <w:t>are</w:t>
      </w:r>
      <w:r w:rsidR="00CE5B0D">
        <w:rPr>
          <w:sz w:val="24"/>
          <w:szCs w:val="24"/>
        </w:rPr>
        <w:t xml:space="preserve"> to</w:t>
      </w:r>
      <w:r w:rsidR="00004947">
        <w:rPr>
          <w:sz w:val="24"/>
          <w:szCs w:val="24"/>
        </w:rPr>
        <w:t>:</w:t>
      </w:r>
      <w:r w:rsidR="00CE5B0D">
        <w:rPr>
          <w:sz w:val="24"/>
          <w:szCs w:val="24"/>
        </w:rPr>
        <w:t xml:space="preserve"> </w:t>
      </w:r>
    </w:p>
    <w:p w14:paraId="57AAD73B" w14:textId="50541B38" w:rsidR="00004947" w:rsidRPr="00004947" w:rsidRDefault="00004947" w:rsidP="00004947">
      <w:pPr>
        <w:pStyle w:val="ListParagraph"/>
        <w:numPr>
          <w:ilvl w:val="0"/>
          <w:numId w:val="16"/>
        </w:numPr>
        <w:rPr>
          <w:rFonts w:eastAsia="Calibri" w:cs="Arial"/>
          <w:sz w:val="24"/>
          <w:szCs w:val="24"/>
        </w:rPr>
      </w:pPr>
      <w:r w:rsidRPr="00004947">
        <w:rPr>
          <w:rFonts w:eastAsia="Calibri" w:cs="Arial"/>
          <w:sz w:val="24"/>
          <w:szCs w:val="24"/>
        </w:rPr>
        <w:t xml:space="preserve">Track progress and measure impact via </w:t>
      </w:r>
      <w:bookmarkStart w:id="8" w:name="_Hlk206413830"/>
      <w:r w:rsidRPr="00004947">
        <w:rPr>
          <w:rFonts w:eastAsia="Calibri" w:cs="Arial"/>
          <w:sz w:val="24"/>
          <w:szCs w:val="24"/>
        </w:rPr>
        <w:t>L</w:t>
      </w:r>
      <w:r w:rsidR="004125E5">
        <w:rPr>
          <w:rFonts w:eastAsia="Calibri" w:cs="Arial"/>
          <w:sz w:val="24"/>
          <w:szCs w:val="24"/>
        </w:rPr>
        <w:t xml:space="preserve">ocal </w:t>
      </w:r>
      <w:r w:rsidRPr="00004947">
        <w:rPr>
          <w:rFonts w:eastAsia="Calibri" w:cs="Arial"/>
          <w:sz w:val="24"/>
          <w:szCs w:val="24"/>
        </w:rPr>
        <w:t>H</w:t>
      </w:r>
      <w:r w:rsidR="004125E5">
        <w:rPr>
          <w:rFonts w:eastAsia="Calibri" w:cs="Arial"/>
          <w:sz w:val="24"/>
          <w:szCs w:val="24"/>
        </w:rPr>
        <w:t xml:space="preserve">ousing </w:t>
      </w:r>
      <w:r w:rsidRPr="00004947">
        <w:rPr>
          <w:rFonts w:eastAsia="Calibri" w:cs="Arial"/>
          <w:sz w:val="24"/>
          <w:szCs w:val="24"/>
        </w:rPr>
        <w:t>S</w:t>
      </w:r>
      <w:r w:rsidR="004125E5">
        <w:rPr>
          <w:rFonts w:eastAsia="Calibri" w:cs="Arial"/>
          <w:sz w:val="24"/>
          <w:szCs w:val="24"/>
        </w:rPr>
        <w:t>trategy</w:t>
      </w:r>
      <w:bookmarkEnd w:id="8"/>
      <w:r w:rsidRPr="00004947">
        <w:rPr>
          <w:rFonts w:eastAsia="Calibri" w:cs="Arial"/>
          <w:sz w:val="24"/>
          <w:szCs w:val="24"/>
        </w:rPr>
        <w:t xml:space="preserve"> monitoring and evaluation – LHS update reports.</w:t>
      </w:r>
    </w:p>
    <w:p w14:paraId="500FCA19" w14:textId="1E3F30B7" w:rsidR="00004947" w:rsidRPr="00004947" w:rsidRDefault="00004947" w:rsidP="00004947">
      <w:pPr>
        <w:pStyle w:val="ListParagraph"/>
        <w:numPr>
          <w:ilvl w:val="0"/>
          <w:numId w:val="16"/>
        </w:numPr>
        <w:rPr>
          <w:rFonts w:eastAsia="Calibri" w:cs="Arial"/>
          <w:sz w:val="24"/>
          <w:szCs w:val="24"/>
        </w:rPr>
      </w:pPr>
      <w:r w:rsidRPr="00004947">
        <w:rPr>
          <w:rFonts w:eastAsia="Calibri" w:cs="Arial"/>
          <w:sz w:val="24"/>
          <w:szCs w:val="24"/>
        </w:rPr>
        <w:t xml:space="preserve">Ensure that </w:t>
      </w:r>
      <w:r w:rsidR="004125E5" w:rsidRPr="00004947">
        <w:rPr>
          <w:rFonts w:eastAsia="Calibri" w:cs="Arial"/>
          <w:sz w:val="24"/>
          <w:szCs w:val="24"/>
        </w:rPr>
        <w:t>L</w:t>
      </w:r>
      <w:r w:rsidR="004125E5">
        <w:rPr>
          <w:rFonts w:eastAsia="Calibri" w:cs="Arial"/>
          <w:sz w:val="24"/>
          <w:szCs w:val="24"/>
        </w:rPr>
        <w:t xml:space="preserve">ocal </w:t>
      </w:r>
      <w:r w:rsidR="004125E5" w:rsidRPr="00004947">
        <w:rPr>
          <w:rFonts w:eastAsia="Calibri" w:cs="Arial"/>
          <w:sz w:val="24"/>
          <w:szCs w:val="24"/>
        </w:rPr>
        <w:t>H</w:t>
      </w:r>
      <w:r w:rsidR="004125E5">
        <w:rPr>
          <w:rFonts w:eastAsia="Calibri" w:cs="Arial"/>
          <w:sz w:val="24"/>
          <w:szCs w:val="24"/>
        </w:rPr>
        <w:t xml:space="preserve">ousing </w:t>
      </w:r>
      <w:r w:rsidR="004125E5" w:rsidRPr="00004947">
        <w:rPr>
          <w:rFonts w:eastAsia="Calibri" w:cs="Arial"/>
          <w:sz w:val="24"/>
          <w:szCs w:val="24"/>
        </w:rPr>
        <w:t>S</w:t>
      </w:r>
      <w:r w:rsidR="004125E5">
        <w:rPr>
          <w:rFonts w:eastAsia="Calibri" w:cs="Arial"/>
          <w:sz w:val="24"/>
          <w:szCs w:val="24"/>
        </w:rPr>
        <w:t>trategy</w:t>
      </w:r>
      <w:r w:rsidRPr="00004947">
        <w:rPr>
          <w:rFonts w:eastAsia="Calibri" w:cs="Arial"/>
          <w:sz w:val="24"/>
          <w:szCs w:val="24"/>
        </w:rPr>
        <w:t xml:space="preserve"> outcomes are linked effectively into other strategic plans across Inverclyde partnerships, </w:t>
      </w:r>
    </w:p>
    <w:p w14:paraId="08C90EDB" w14:textId="77777777" w:rsidR="00004947" w:rsidRPr="00004947" w:rsidRDefault="00004947" w:rsidP="00004947">
      <w:pPr>
        <w:pStyle w:val="ListParagraph"/>
        <w:numPr>
          <w:ilvl w:val="0"/>
          <w:numId w:val="16"/>
        </w:numPr>
        <w:rPr>
          <w:rFonts w:eastAsia="Calibri" w:cs="Arial"/>
          <w:sz w:val="24"/>
          <w:szCs w:val="24"/>
        </w:rPr>
      </w:pPr>
      <w:r w:rsidRPr="00004947">
        <w:rPr>
          <w:rFonts w:eastAsia="Calibri" w:cs="Arial"/>
          <w:sz w:val="24"/>
          <w:szCs w:val="24"/>
        </w:rPr>
        <w:t>Consider investment priorities and maximise shared resources,</w:t>
      </w:r>
    </w:p>
    <w:p w14:paraId="244B9F02" w14:textId="77777777" w:rsidR="00004947" w:rsidRPr="00004947" w:rsidRDefault="00004947" w:rsidP="00004947">
      <w:pPr>
        <w:pStyle w:val="ListParagraph"/>
        <w:numPr>
          <w:ilvl w:val="0"/>
          <w:numId w:val="16"/>
        </w:numPr>
        <w:rPr>
          <w:rFonts w:eastAsia="Calibri" w:cs="Arial"/>
          <w:sz w:val="24"/>
          <w:szCs w:val="24"/>
        </w:rPr>
      </w:pPr>
      <w:r w:rsidRPr="00004947">
        <w:rPr>
          <w:rFonts w:eastAsia="Calibri" w:cs="Arial"/>
          <w:sz w:val="24"/>
          <w:szCs w:val="24"/>
        </w:rPr>
        <w:t>Exchange information and outcome data,</w:t>
      </w:r>
    </w:p>
    <w:p w14:paraId="566942AD" w14:textId="4EF20F6A" w:rsidR="006068B1" w:rsidRPr="00004947" w:rsidRDefault="00004947" w:rsidP="00004947">
      <w:pPr>
        <w:pStyle w:val="ListParagraph"/>
        <w:numPr>
          <w:ilvl w:val="0"/>
          <w:numId w:val="16"/>
        </w:numPr>
        <w:rPr>
          <w:sz w:val="24"/>
          <w:szCs w:val="24"/>
        </w:rPr>
      </w:pPr>
      <w:r w:rsidRPr="00004947">
        <w:rPr>
          <w:rFonts w:eastAsia="Calibri" w:cs="Arial"/>
          <w:sz w:val="24"/>
          <w:szCs w:val="24"/>
        </w:rPr>
        <w:t xml:space="preserve">Review outputs from monitoring updates and make recommendations to drive </w:t>
      </w:r>
      <w:r w:rsidR="004125E5" w:rsidRPr="00004947">
        <w:rPr>
          <w:rFonts w:eastAsia="Calibri" w:cs="Arial"/>
          <w:sz w:val="24"/>
          <w:szCs w:val="24"/>
        </w:rPr>
        <w:t>L</w:t>
      </w:r>
      <w:r w:rsidR="004125E5">
        <w:rPr>
          <w:rFonts w:eastAsia="Calibri" w:cs="Arial"/>
          <w:sz w:val="24"/>
          <w:szCs w:val="24"/>
        </w:rPr>
        <w:t xml:space="preserve">ocal </w:t>
      </w:r>
      <w:r w:rsidR="004125E5" w:rsidRPr="00004947">
        <w:rPr>
          <w:rFonts w:eastAsia="Calibri" w:cs="Arial"/>
          <w:sz w:val="24"/>
          <w:szCs w:val="24"/>
        </w:rPr>
        <w:t>H</w:t>
      </w:r>
      <w:r w:rsidR="004125E5">
        <w:rPr>
          <w:rFonts w:eastAsia="Calibri" w:cs="Arial"/>
          <w:sz w:val="24"/>
          <w:szCs w:val="24"/>
        </w:rPr>
        <w:t xml:space="preserve">ousing </w:t>
      </w:r>
      <w:r w:rsidR="004125E5" w:rsidRPr="00004947">
        <w:rPr>
          <w:rFonts w:eastAsia="Calibri" w:cs="Arial"/>
          <w:sz w:val="24"/>
          <w:szCs w:val="24"/>
        </w:rPr>
        <w:t>S</w:t>
      </w:r>
      <w:r w:rsidR="004125E5">
        <w:rPr>
          <w:rFonts w:eastAsia="Calibri" w:cs="Arial"/>
          <w:sz w:val="24"/>
          <w:szCs w:val="24"/>
        </w:rPr>
        <w:t>trategy</w:t>
      </w:r>
      <w:r w:rsidRPr="00004947">
        <w:rPr>
          <w:rFonts w:eastAsia="Calibri" w:cs="Arial"/>
          <w:sz w:val="24"/>
          <w:szCs w:val="24"/>
        </w:rPr>
        <w:t xml:space="preserve"> action points which are off track.</w:t>
      </w:r>
    </w:p>
    <w:p w14:paraId="1F258891" w14:textId="1F014FF9" w:rsidR="00004947" w:rsidRDefault="00004947" w:rsidP="00004947">
      <w:pPr>
        <w:rPr>
          <w:sz w:val="24"/>
          <w:szCs w:val="24"/>
        </w:rPr>
      </w:pPr>
      <w:r>
        <w:rPr>
          <w:sz w:val="24"/>
          <w:szCs w:val="24"/>
        </w:rPr>
        <w:t xml:space="preserve">This group has a wide membership including representation from the </w:t>
      </w:r>
      <w:r w:rsidR="000B72D8">
        <w:rPr>
          <w:sz w:val="24"/>
          <w:szCs w:val="24"/>
        </w:rPr>
        <w:t>HSCP.</w:t>
      </w:r>
    </w:p>
    <w:p w14:paraId="111E8C25" w14:textId="77777777" w:rsidR="00FA7D77" w:rsidRDefault="00FA7D77" w:rsidP="00FA7D77">
      <w:pPr>
        <w:pStyle w:val="Heading3"/>
      </w:pPr>
      <w:bookmarkStart w:id="9" w:name="_Toc163488335"/>
      <w:bookmarkStart w:id="10" w:name="_Toc163488433"/>
    </w:p>
    <w:p w14:paraId="008F6CCD" w14:textId="673C5890" w:rsidR="00FA7D77" w:rsidRPr="00453A7C" w:rsidRDefault="00FA7D77" w:rsidP="00FA7D77">
      <w:pPr>
        <w:pStyle w:val="Heading3"/>
      </w:pPr>
      <w:r>
        <w:t>LHS Delivery Groups</w:t>
      </w:r>
      <w:bookmarkEnd w:id="9"/>
      <w:bookmarkEnd w:id="10"/>
    </w:p>
    <w:p w14:paraId="0AF55375" w14:textId="6E366378" w:rsidR="00FA7D77" w:rsidRPr="00FA7D77" w:rsidRDefault="00FA7D77" w:rsidP="00FA7D77">
      <w:pPr>
        <w:pStyle w:val="Title"/>
        <w:pBdr>
          <w:bottom w:val="none" w:sz="0" w:space="0" w:color="auto"/>
        </w:pBdr>
        <w:spacing w:line="276" w:lineRule="auto"/>
        <w:rPr>
          <w:rFonts w:asciiTheme="minorHAnsi" w:hAnsiTheme="minorHAnsi" w:cstheme="minorHAnsi"/>
          <w:color w:val="auto"/>
          <w:sz w:val="24"/>
          <w:szCs w:val="24"/>
        </w:rPr>
      </w:pPr>
      <w:r w:rsidRPr="00FA7D77">
        <w:rPr>
          <w:rFonts w:asciiTheme="minorHAnsi" w:hAnsiTheme="minorHAnsi" w:cstheme="minorHAnsi"/>
          <w:color w:val="auto"/>
          <w:sz w:val="24"/>
          <w:szCs w:val="24"/>
        </w:rPr>
        <w:t xml:space="preserve">Representatives from Inverclyde HSCP and Homelessness Services </w:t>
      </w:r>
      <w:r w:rsidRPr="00FA7D77">
        <w:rPr>
          <w:rStyle w:val="cf01"/>
          <w:rFonts w:asciiTheme="minorHAnsi" w:hAnsiTheme="minorHAnsi" w:cstheme="minorHAnsi"/>
          <w:color w:val="auto"/>
          <w:sz w:val="24"/>
          <w:szCs w:val="24"/>
        </w:rPr>
        <w:t>HSCP participate in all LHS Delivery Group’s when relevant, however have regular representation on delivery groups for LHS Outcome 2 and LHS Outcome 3 due to overlapping nature of objectives between the LHS and HSC.</w:t>
      </w:r>
      <w:r w:rsidRPr="00FA7D77">
        <w:rPr>
          <w:rFonts w:asciiTheme="minorHAnsi" w:hAnsiTheme="minorHAnsi" w:cstheme="minorHAnsi"/>
          <w:color w:val="auto"/>
          <w:sz w:val="24"/>
          <w:szCs w:val="24"/>
        </w:rPr>
        <w:t xml:space="preserve"> Each delivery group reports into the overall LHS Steering Group. The Inverclyde Registered Social Landlord (RSLs) are actively involved in all LHS Delivery Groups.</w:t>
      </w:r>
    </w:p>
    <w:p w14:paraId="73F27224" w14:textId="45B9BBD6" w:rsidR="00F651D9" w:rsidRPr="00B466BC" w:rsidRDefault="00F651D9" w:rsidP="009B0282">
      <w:pPr>
        <w:pStyle w:val="Heading3"/>
      </w:pPr>
      <w:bookmarkStart w:id="11" w:name="_Toc163488334"/>
      <w:bookmarkStart w:id="12" w:name="_Toc163488432"/>
      <w:r>
        <w:t>Housing Partnership Group</w:t>
      </w:r>
      <w:bookmarkEnd w:id="11"/>
      <w:bookmarkEnd w:id="12"/>
    </w:p>
    <w:p w14:paraId="1BFC80EB" w14:textId="0C7D7B98" w:rsidR="0063650E" w:rsidRPr="0073236B" w:rsidRDefault="00B85430" w:rsidP="0073236B">
      <w:pPr>
        <w:pStyle w:val="Title"/>
        <w:pBdr>
          <w:bottom w:val="none" w:sz="0" w:space="0" w:color="auto"/>
        </w:pBdr>
        <w:spacing w:line="276" w:lineRule="auto"/>
        <w:rPr>
          <w:rFonts w:ascii="Arial" w:hAnsi="Arial" w:cs="Arial"/>
          <w:color w:val="000000" w:themeColor="text1"/>
          <w:sz w:val="24"/>
          <w:szCs w:val="24"/>
        </w:rPr>
      </w:pPr>
      <w:r w:rsidRPr="002B018C">
        <w:rPr>
          <w:rFonts w:ascii="Arial" w:hAnsi="Arial" w:cs="Arial"/>
          <w:color w:val="000000" w:themeColor="text1"/>
          <w:sz w:val="24"/>
          <w:szCs w:val="24"/>
        </w:rPr>
        <w:t xml:space="preserve">Inverclyde </w:t>
      </w:r>
      <w:r w:rsidR="006C28E5" w:rsidRPr="002B018C">
        <w:rPr>
          <w:rFonts w:ascii="Arial" w:hAnsi="Arial" w:cs="Arial"/>
          <w:color w:val="000000" w:themeColor="text1"/>
          <w:sz w:val="24"/>
          <w:szCs w:val="24"/>
        </w:rPr>
        <w:t xml:space="preserve">has </w:t>
      </w:r>
      <w:r w:rsidRPr="002B018C">
        <w:rPr>
          <w:rFonts w:ascii="Arial" w:hAnsi="Arial" w:cs="Arial"/>
          <w:color w:val="000000" w:themeColor="text1"/>
          <w:sz w:val="24"/>
          <w:szCs w:val="24"/>
        </w:rPr>
        <w:t xml:space="preserve">successfully established a multi-agency Housing Partnership Group (HPG) </w:t>
      </w:r>
      <w:r w:rsidR="00E35F0C" w:rsidRPr="002B018C">
        <w:rPr>
          <w:rFonts w:ascii="Arial" w:hAnsi="Arial" w:cs="Arial"/>
          <w:color w:val="000000" w:themeColor="text1"/>
          <w:sz w:val="24"/>
          <w:szCs w:val="24"/>
        </w:rPr>
        <w:t>with</w:t>
      </w:r>
      <w:r w:rsidRPr="002B018C">
        <w:rPr>
          <w:rFonts w:ascii="Arial" w:hAnsi="Arial" w:cs="Arial"/>
          <w:color w:val="000000" w:themeColor="text1"/>
          <w:sz w:val="24"/>
          <w:szCs w:val="24"/>
        </w:rPr>
        <w:t xml:space="preserve"> responsibility for delivering on the actions contained within the HCS. The HPG has been instrumental in delivering on </w:t>
      </w:r>
      <w:r w:rsidR="00D54A5A" w:rsidRPr="002B018C">
        <w:rPr>
          <w:rFonts w:ascii="Arial" w:hAnsi="Arial" w:cs="Arial"/>
          <w:color w:val="000000" w:themeColor="text1"/>
          <w:sz w:val="24"/>
          <w:szCs w:val="24"/>
        </w:rPr>
        <w:t>several</w:t>
      </w:r>
      <w:r w:rsidRPr="002B018C">
        <w:rPr>
          <w:rFonts w:ascii="Arial" w:hAnsi="Arial" w:cs="Arial"/>
          <w:color w:val="000000" w:themeColor="text1"/>
          <w:sz w:val="24"/>
          <w:szCs w:val="24"/>
        </w:rPr>
        <w:t xml:space="preserve"> actions</w:t>
      </w:r>
      <w:r w:rsidR="00A43976" w:rsidRPr="002B018C">
        <w:rPr>
          <w:rFonts w:ascii="Arial" w:hAnsi="Arial" w:cs="Arial"/>
          <w:color w:val="000000" w:themeColor="text1"/>
          <w:sz w:val="24"/>
          <w:szCs w:val="24"/>
        </w:rPr>
        <w:t xml:space="preserve"> of the HCS and </w:t>
      </w:r>
      <w:r w:rsidR="00326A21" w:rsidRPr="002B018C">
        <w:rPr>
          <w:rFonts w:ascii="Arial" w:hAnsi="Arial" w:cs="Arial"/>
          <w:color w:val="000000" w:themeColor="text1"/>
          <w:sz w:val="24"/>
          <w:szCs w:val="24"/>
        </w:rPr>
        <w:t>have developed</w:t>
      </w:r>
      <w:r w:rsidR="00A43976" w:rsidRPr="002B018C">
        <w:rPr>
          <w:rFonts w:ascii="Arial" w:hAnsi="Arial" w:cs="Arial"/>
          <w:color w:val="000000" w:themeColor="text1"/>
          <w:sz w:val="24"/>
          <w:szCs w:val="24"/>
        </w:rPr>
        <w:t xml:space="preserve"> </w:t>
      </w:r>
      <w:r w:rsidR="00890BA6">
        <w:rPr>
          <w:rFonts w:ascii="Arial" w:hAnsi="Arial" w:cs="Arial"/>
          <w:color w:val="000000" w:themeColor="text1"/>
          <w:sz w:val="24"/>
          <w:szCs w:val="24"/>
        </w:rPr>
        <w:t>L</w:t>
      </w:r>
      <w:r w:rsidR="007F0171">
        <w:rPr>
          <w:rFonts w:ascii="Arial" w:hAnsi="Arial" w:cs="Arial"/>
          <w:color w:val="000000" w:themeColor="text1"/>
          <w:sz w:val="24"/>
          <w:szCs w:val="24"/>
        </w:rPr>
        <w:t>ocal Housing Strategy (L</w:t>
      </w:r>
      <w:r w:rsidR="00890BA6">
        <w:rPr>
          <w:rFonts w:ascii="Arial" w:hAnsi="Arial" w:cs="Arial"/>
          <w:color w:val="000000" w:themeColor="text1"/>
          <w:sz w:val="24"/>
          <w:szCs w:val="24"/>
        </w:rPr>
        <w:t>HS</w:t>
      </w:r>
      <w:r w:rsidR="007F0171">
        <w:rPr>
          <w:rFonts w:ascii="Arial" w:hAnsi="Arial" w:cs="Arial"/>
          <w:color w:val="000000" w:themeColor="text1"/>
          <w:sz w:val="24"/>
          <w:szCs w:val="24"/>
        </w:rPr>
        <w:t>)</w:t>
      </w:r>
      <w:r w:rsidR="00890BA6" w:rsidRPr="002B018C">
        <w:rPr>
          <w:rFonts w:ascii="Arial" w:hAnsi="Arial" w:cs="Arial"/>
          <w:color w:val="000000" w:themeColor="text1"/>
          <w:sz w:val="24"/>
          <w:szCs w:val="24"/>
        </w:rPr>
        <w:t xml:space="preserve"> </w:t>
      </w:r>
      <w:r w:rsidR="0057034E" w:rsidRPr="002B018C">
        <w:rPr>
          <w:rFonts w:ascii="Arial" w:hAnsi="Arial" w:cs="Arial"/>
          <w:color w:val="000000" w:themeColor="text1"/>
          <w:sz w:val="24"/>
          <w:szCs w:val="24"/>
        </w:rPr>
        <w:t>d</w:t>
      </w:r>
      <w:r w:rsidR="00E9494E" w:rsidRPr="002B018C">
        <w:rPr>
          <w:rFonts w:ascii="Arial" w:hAnsi="Arial" w:cs="Arial"/>
          <w:color w:val="000000" w:themeColor="text1"/>
          <w:sz w:val="24"/>
          <w:szCs w:val="24"/>
        </w:rPr>
        <w:t xml:space="preserve">elivery </w:t>
      </w:r>
      <w:r w:rsidR="0057034E" w:rsidRPr="002B018C">
        <w:rPr>
          <w:rFonts w:ascii="Arial" w:hAnsi="Arial" w:cs="Arial"/>
          <w:color w:val="000000" w:themeColor="text1"/>
          <w:sz w:val="24"/>
          <w:szCs w:val="24"/>
        </w:rPr>
        <w:t>g</w:t>
      </w:r>
      <w:r w:rsidR="00E9494E" w:rsidRPr="002B018C">
        <w:rPr>
          <w:rFonts w:ascii="Arial" w:hAnsi="Arial" w:cs="Arial"/>
          <w:color w:val="000000" w:themeColor="text1"/>
          <w:sz w:val="24"/>
          <w:szCs w:val="24"/>
        </w:rPr>
        <w:t>roups</w:t>
      </w:r>
      <w:r w:rsidR="00890BA6" w:rsidRPr="002B018C">
        <w:rPr>
          <w:rFonts w:ascii="Arial" w:hAnsi="Arial" w:cs="Arial"/>
          <w:color w:val="000000" w:themeColor="text1"/>
          <w:sz w:val="24"/>
          <w:szCs w:val="24"/>
        </w:rPr>
        <w:t xml:space="preserve"> </w:t>
      </w:r>
      <w:r w:rsidR="002E35FB" w:rsidRPr="002B018C">
        <w:rPr>
          <w:rFonts w:ascii="Arial" w:hAnsi="Arial" w:cs="Arial"/>
          <w:color w:val="000000" w:themeColor="text1"/>
          <w:sz w:val="24"/>
          <w:szCs w:val="24"/>
        </w:rPr>
        <w:t>with a</w:t>
      </w:r>
      <w:r w:rsidR="00890BA6" w:rsidRPr="002B018C">
        <w:rPr>
          <w:rFonts w:ascii="Arial" w:hAnsi="Arial" w:cs="Arial"/>
          <w:color w:val="000000" w:themeColor="text1"/>
          <w:sz w:val="24"/>
          <w:szCs w:val="24"/>
        </w:rPr>
        <w:t xml:space="preserve"> focus on each of the </w:t>
      </w:r>
      <w:r w:rsidR="00E9494E" w:rsidRPr="002B018C">
        <w:rPr>
          <w:rFonts w:ascii="Arial" w:hAnsi="Arial" w:cs="Arial"/>
          <w:color w:val="000000" w:themeColor="text1"/>
          <w:sz w:val="24"/>
          <w:szCs w:val="24"/>
        </w:rPr>
        <w:t xml:space="preserve">four </w:t>
      </w:r>
      <w:r w:rsidR="00890BA6" w:rsidRPr="002B018C">
        <w:rPr>
          <w:rFonts w:ascii="Arial" w:hAnsi="Arial" w:cs="Arial"/>
          <w:color w:val="000000" w:themeColor="text1"/>
          <w:sz w:val="24"/>
          <w:szCs w:val="24"/>
        </w:rPr>
        <w:t>identified outcomes for the people of Inverclyde</w:t>
      </w:r>
      <w:r w:rsidR="00151302" w:rsidRPr="002B018C">
        <w:rPr>
          <w:rFonts w:ascii="Arial" w:hAnsi="Arial" w:cs="Arial"/>
          <w:color w:val="000000" w:themeColor="text1"/>
          <w:sz w:val="24"/>
          <w:szCs w:val="24"/>
        </w:rPr>
        <w:t xml:space="preserve">. </w:t>
      </w:r>
    </w:p>
    <w:p w14:paraId="26C55794" w14:textId="1C54188D" w:rsidR="00784CF3" w:rsidRPr="009B0282" w:rsidRDefault="00784CF3" w:rsidP="009B0282">
      <w:pPr>
        <w:pStyle w:val="Heading2"/>
      </w:pPr>
      <w:bookmarkStart w:id="13" w:name="_Toc163488434"/>
      <w:r w:rsidRPr="009B0282">
        <w:lastRenderedPageBreak/>
        <w:t>HSCP Groups</w:t>
      </w:r>
      <w:bookmarkEnd w:id="13"/>
    </w:p>
    <w:p w14:paraId="21B6A1BE" w14:textId="3CBC819E" w:rsidR="00326A21" w:rsidRPr="00326A21" w:rsidRDefault="00326A21" w:rsidP="009B0282">
      <w:pPr>
        <w:pStyle w:val="Heading3"/>
      </w:pPr>
      <w:bookmarkStart w:id="14" w:name="_Toc163488337"/>
      <w:bookmarkStart w:id="15" w:name="_Toc163488435"/>
      <w:r>
        <w:t>Strategic Planning Group (SPG)</w:t>
      </w:r>
      <w:bookmarkEnd w:id="14"/>
      <w:bookmarkEnd w:id="15"/>
    </w:p>
    <w:p w14:paraId="5FEB5C3A" w14:textId="77777777" w:rsidR="00133420" w:rsidRDefault="003F71A1" w:rsidP="009D4B82">
      <w:pPr>
        <w:pStyle w:val="Title"/>
        <w:pBdr>
          <w:bottom w:val="none" w:sz="0" w:space="0" w:color="auto"/>
        </w:pBdr>
        <w:spacing w:line="276" w:lineRule="auto"/>
        <w:rPr>
          <w:rFonts w:ascii="Arial" w:hAnsi="Arial" w:cs="Arial"/>
          <w:color w:val="auto"/>
          <w:sz w:val="24"/>
          <w:szCs w:val="24"/>
        </w:rPr>
      </w:pPr>
      <w:r w:rsidRPr="006A19A6">
        <w:rPr>
          <w:rFonts w:ascii="Arial" w:hAnsi="Arial" w:cs="Arial"/>
          <w:color w:val="auto"/>
          <w:sz w:val="24"/>
          <w:szCs w:val="24"/>
        </w:rPr>
        <w:t xml:space="preserve">The Public Bodies (Joint Working) (Scotland) Act 2014 requires that a Strategic Planning Group (SPG) </w:t>
      </w:r>
      <w:r w:rsidR="00151302" w:rsidRPr="006A19A6">
        <w:rPr>
          <w:rFonts w:ascii="Arial" w:hAnsi="Arial" w:cs="Arial"/>
          <w:color w:val="auto"/>
          <w:sz w:val="24"/>
          <w:szCs w:val="24"/>
        </w:rPr>
        <w:t>be</w:t>
      </w:r>
      <w:r w:rsidRPr="006A19A6">
        <w:rPr>
          <w:rFonts w:ascii="Arial" w:hAnsi="Arial" w:cs="Arial"/>
          <w:color w:val="auto"/>
          <w:sz w:val="24"/>
          <w:szCs w:val="24"/>
        </w:rPr>
        <w:t xml:space="preserve"> formed to </w:t>
      </w:r>
      <w:r w:rsidR="00CB0BC3" w:rsidRPr="006A19A6">
        <w:rPr>
          <w:rFonts w:ascii="Arial" w:hAnsi="Arial" w:cs="Arial"/>
          <w:color w:val="auto"/>
          <w:sz w:val="24"/>
          <w:szCs w:val="24"/>
        </w:rPr>
        <w:t>oversee</w:t>
      </w:r>
      <w:r w:rsidRPr="006A19A6">
        <w:rPr>
          <w:rFonts w:ascii="Arial" w:hAnsi="Arial" w:cs="Arial"/>
          <w:color w:val="auto"/>
          <w:sz w:val="24"/>
          <w:szCs w:val="24"/>
        </w:rPr>
        <w:t xml:space="preserve"> the production and implementation of the Strategic</w:t>
      </w:r>
      <w:r w:rsidR="00DD740B" w:rsidRPr="006A19A6">
        <w:rPr>
          <w:rFonts w:ascii="Arial" w:hAnsi="Arial" w:cs="Arial"/>
          <w:color w:val="auto"/>
          <w:sz w:val="24"/>
          <w:szCs w:val="24"/>
        </w:rPr>
        <w:t xml:space="preserve"> Commissioning</w:t>
      </w:r>
      <w:r w:rsidRPr="006A19A6">
        <w:rPr>
          <w:rFonts w:ascii="Arial" w:hAnsi="Arial" w:cs="Arial"/>
          <w:color w:val="auto"/>
          <w:sz w:val="24"/>
          <w:szCs w:val="24"/>
        </w:rPr>
        <w:t xml:space="preserve"> Plan</w:t>
      </w:r>
      <w:r w:rsidR="0066475A" w:rsidRPr="006A19A6">
        <w:rPr>
          <w:rFonts w:ascii="Arial" w:hAnsi="Arial" w:cs="Arial"/>
          <w:color w:val="auto"/>
          <w:sz w:val="24"/>
          <w:szCs w:val="24"/>
        </w:rPr>
        <w:t>. The SPG</w:t>
      </w:r>
      <w:r w:rsidRPr="006A19A6">
        <w:rPr>
          <w:rFonts w:ascii="Arial" w:hAnsi="Arial" w:cs="Arial"/>
          <w:color w:val="auto"/>
          <w:sz w:val="24"/>
          <w:szCs w:val="24"/>
        </w:rPr>
        <w:t xml:space="preserve"> is accountable to the Integrat</w:t>
      </w:r>
      <w:r w:rsidR="0066475A" w:rsidRPr="006A19A6">
        <w:rPr>
          <w:rFonts w:ascii="Arial" w:hAnsi="Arial" w:cs="Arial"/>
          <w:color w:val="auto"/>
          <w:sz w:val="24"/>
          <w:szCs w:val="24"/>
        </w:rPr>
        <w:t>ion</w:t>
      </w:r>
      <w:r w:rsidRPr="006A19A6">
        <w:rPr>
          <w:rFonts w:ascii="Arial" w:hAnsi="Arial" w:cs="Arial"/>
          <w:color w:val="auto"/>
          <w:sz w:val="24"/>
          <w:szCs w:val="24"/>
        </w:rPr>
        <w:t xml:space="preserve"> Joint Board</w:t>
      </w:r>
      <w:r w:rsidR="00A82111" w:rsidRPr="006A19A6">
        <w:rPr>
          <w:rFonts w:ascii="Arial" w:hAnsi="Arial" w:cs="Arial"/>
          <w:color w:val="auto"/>
          <w:sz w:val="24"/>
          <w:szCs w:val="24"/>
        </w:rPr>
        <w:t xml:space="preserve"> (IJB)</w:t>
      </w:r>
      <w:r w:rsidRPr="006A19A6">
        <w:rPr>
          <w:rFonts w:ascii="Arial" w:hAnsi="Arial" w:cs="Arial"/>
          <w:color w:val="auto"/>
          <w:sz w:val="24"/>
          <w:szCs w:val="24"/>
        </w:rPr>
        <w:t xml:space="preserve">. </w:t>
      </w:r>
    </w:p>
    <w:p w14:paraId="243491D4" w14:textId="629A98F8" w:rsidR="008472D7" w:rsidRPr="006A19A6" w:rsidRDefault="003F71A1" w:rsidP="009D4B82">
      <w:pPr>
        <w:pStyle w:val="Title"/>
        <w:pBdr>
          <w:bottom w:val="none" w:sz="0" w:space="0" w:color="auto"/>
        </w:pBdr>
        <w:spacing w:line="276" w:lineRule="auto"/>
        <w:rPr>
          <w:rFonts w:ascii="Arial" w:hAnsi="Arial" w:cs="Arial"/>
          <w:color w:val="auto"/>
          <w:sz w:val="24"/>
          <w:szCs w:val="24"/>
        </w:rPr>
      </w:pPr>
      <w:r w:rsidRPr="006A19A6">
        <w:rPr>
          <w:rFonts w:ascii="Arial" w:hAnsi="Arial" w:cs="Arial"/>
          <w:color w:val="auto"/>
          <w:sz w:val="24"/>
          <w:szCs w:val="24"/>
        </w:rPr>
        <w:t>To promote the Housing sector’s role in Health and Social Care integration, a representative from both the council’s Housing Strategy team and Inverclyde Housing Association Forum are included on the Health and Social Care Partnership’s SPG. In addition, there is a representative from the Inverclyde Housing Association Forum on the Integrat</w:t>
      </w:r>
      <w:r w:rsidR="00A82111" w:rsidRPr="006A19A6">
        <w:rPr>
          <w:rFonts w:ascii="Arial" w:hAnsi="Arial" w:cs="Arial"/>
          <w:color w:val="auto"/>
          <w:sz w:val="24"/>
          <w:szCs w:val="24"/>
        </w:rPr>
        <w:t>ion</w:t>
      </w:r>
      <w:r w:rsidRPr="006A19A6">
        <w:rPr>
          <w:rFonts w:ascii="Arial" w:hAnsi="Arial" w:cs="Arial"/>
          <w:color w:val="auto"/>
          <w:sz w:val="24"/>
          <w:szCs w:val="24"/>
        </w:rPr>
        <w:t xml:space="preserve"> Joint Board. </w:t>
      </w:r>
    </w:p>
    <w:p w14:paraId="3E947C46" w14:textId="77777777" w:rsidR="00E24417" w:rsidRDefault="00E24417" w:rsidP="009D4B82">
      <w:pPr>
        <w:pStyle w:val="Title"/>
        <w:pBdr>
          <w:bottom w:val="none" w:sz="0" w:space="0" w:color="auto"/>
        </w:pBdr>
        <w:spacing w:line="276" w:lineRule="auto"/>
        <w:rPr>
          <w:rFonts w:ascii="Arial" w:hAnsi="Arial" w:cs="Arial"/>
          <w:color w:val="auto"/>
          <w:sz w:val="24"/>
          <w:szCs w:val="24"/>
        </w:rPr>
      </w:pPr>
    </w:p>
    <w:p w14:paraId="307C0D04" w14:textId="2CFD74FC" w:rsidR="00326A21" w:rsidRPr="00326A21" w:rsidRDefault="00326A21" w:rsidP="009B0282">
      <w:pPr>
        <w:pStyle w:val="Heading3"/>
      </w:pPr>
      <w:bookmarkStart w:id="16" w:name="_Toc163488338"/>
      <w:bookmarkStart w:id="17" w:name="_Toc163488436"/>
      <w:r>
        <w:t>Locality Planning Groups (LPGs)</w:t>
      </w:r>
      <w:bookmarkEnd w:id="16"/>
      <w:bookmarkEnd w:id="17"/>
    </w:p>
    <w:p w14:paraId="03E9F0C6" w14:textId="2F06BC6E" w:rsidR="00EA6B1D" w:rsidRPr="006A19A6" w:rsidRDefault="003F71A1" w:rsidP="009D4B82">
      <w:pPr>
        <w:pStyle w:val="Title"/>
        <w:pBdr>
          <w:bottom w:val="none" w:sz="0" w:space="0" w:color="auto"/>
        </w:pBdr>
        <w:spacing w:line="276" w:lineRule="auto"/>
        <w:rPr>
          <w:rFonts w:ascii="Arial" w:hAnsi="Arial" w:cs="Arial"/>
          <w:color w:val="auto"/>
          <w:sz w:val="24"/>
          <w:szCs w:val="24"/>
        </w:rPr>
      </w:pPr>
      <w:r w:rsidRPr="006A19A6">
        <w:rPr>
          <w:rFonts w:ascii="Arial" w:hAnsi="Arial" w:cs="Arial"/>
          <w:color w:val="auto"/>
          <w:sz w:val="24"/>
          <w:szCs w:val="24"/>
        </w:rPr>
        <w:t>Inverclyde</w:t>
      </w:r>
      <w:r w:rsidR="002E35FB" w:rsidRPr="006A19A6">
        <w:rPr>
          <w:rFonts w:ascii="Arial" w:hAnsi="Arial" w:cs="Arial"/>
          <w:color w:val="auto"/>
          <w:sz w:val="24"/>
          <w:szCs w:val="24"/>
        </w:rPr>
        <w:t xml:space="preserve"> </w:t>
      </w:r>
      <w:r w:rsidR="001A1F5E" w:rsidRPr="006A19A6">
        <w:rPr>
          <w:rFonts w:ascii="Arial" w:hAnsi="Arial" w:cs="Arial"/>
          <w:color w:val="auto"/>
          <w:sz w:val="24"/>
          <w:szCs w:val="24"/>
        </w:rPr>
        <w:t>HSCP has</w:t>
      </w:r>
      <w:r w:rsidR="008E4070" w:rsidRPr="006A19A6">
        <w:rPr>
          <w:rFonts w:ascii="Arial" w:hAnsi="Arial" w:cs="Arial"/>
          <w:color w:val="auto"/>
          <w:sz w:val="24"/>
          <w:szCs w:val="24"/>
        </w:rPr>
        <w:t xml:space="preserve"> established </w:t>
      </w:r>
      <w:r w:rsidR="002E35FB" w:rsidRPr="006A19A6">
        <w:rPr>
          <w:rFonts w:ascii="Arial" w:hAnsi="Arial" w:cs="Arial"/>
          <w:color w:val="auto"/>
          <w:sz w:val="24"/>
          <w:szCs w:val="24"/>
        </w:rPr>
        <w:t>two</w:t>
      </w:r>
      <w:r w:rsidRPr="006A19A6">
        <w:rPr>
          <w:rFonts w:ascii="Arial" w:hAnsi="Arial" w:cs="Arial"/>
          <w:color w:val="auto"/>
          <w:sz w:val="24"/>
          <w:szCs w:val="24"/>
        </w:rPr>
        <w:t xml:space="preserve"> locality</w:t>
      </w:r>
      <w:r w:rsidR="00326A21" w:rsidRPr="006A19A6">
        <w:rPr>
          <w:rFonts w:ascii="Arial" w:hAnsi="Arial" w:cs="Arial"/>
          <w:color w:val="auto"/>
          <w:sz w:val="24"/>
          <w:szCs w:val="24"/>
        </w:rPr>
        <w:t xml:space="preserve"> planning</w:t>
      </w:r>
      <w:r w:rsidRPr="006A19A6">
        <w:rPr>
          <w:rFonts w:ascii="Arial" w:hAnsi="Arial" w:cs="Arial"/>
          <w:color w:val="auto"/>
          <w:sz w:val="24"/>
          <w:szCs w:val="24"/>
        </w:rPr>
        <w:t xml:space="preserve"> groups. These </w:t>
      </w:r>
      <w:r w:rsidR="00326A21" w:rsidRPr="006A19A6">
        <w:rPr>
          <w:rFonts w:ascii="Arial" w:hAnsi="Arial" w:cs="Arial"/>
          <w:color w:val="auto"/>
          <w:sz w:val="24"/>
          <w:szCs w:val="24"/>
        </w:rPr>
        <w:t>LPGs</w:t>
      </w:r>
      <w:r w:rsidRPr="006A19A6">
        <w:rPr>
          <w:rFonts w:ascii="Arial" w:hAnsi="Arial" w:cs="Arial"/>
          <w:color w:val="auto"/>
          <w:sz w:val="24"/>
          <w:szCs w:val="24"/>
        </w:rPr>
        <w:t xml:space="preserve"> will provide a bridge between strategic planning, assessment of needs, and the coordination and development of services across the</w:t>
      </w:r>
      <w:r w:rsidR="00F3279B" w:rsidRPr="006A19A6">
        <w:rPr>
          <w:rFonts w:ascii="Arial" w:hAnsi="Arial" w:cs="Arial"/>
          <w:color w:val="auto"/>
          <w:sz w:val="24"/>
          <w:szCs w:val="24"/>
        </w:rPr>
        <w:t>ir respective</w:t>
      </w:r>
      <w:r w:rsidRPr="006A19A6">
        <w:rPr>
          <w:rFonts w:ascii="Arial" w:hAnsi="Arial" w:cs="Arial"/>
          <w:color w:val="auto"/>
          <w:sz w:val="24"/>
          <w:szCs w:val="24"/>
        </w:rPr>
        <w:t xml:space="preserve"> area. The localities have been defined by the SPG working in collaboration with </w:t>
      </w:r>
      <w:r w:rsidR="00A4125B" w:rsidRPr="006A19A6">
        <w:rPr>
          <w:rFonts w:ascii="Arial" w:hAnsi="Arial" w:cs="Arial"/>
          <w:color w:val="auto"/>
          <w:sz w:val="24"/>
          <w:szCs w:val="24"/>
        </w:rPr>
        <w:t xml:space="preserve">partners and </w:t>
      </w:r>
      <w:r w:rsidRPr="006A19A6">
        <w:rPr>
          <w:rFonts w:ascii="Arial" w:hAnsi="Arial" w:cs="Arial"/>
          <w:color w:val="auto"/>
          <w:sz w:val="24"/>
          <w:szCs w:val="24"/>
        </w:rPr>
        <w:t xml:space="preserve">communities. It </w:t>
      </w:r>
      <w:r w:rsidR="00615AA8" w:rsidRPr="006A19A6">
        <w:rPr>
          <w:rFonts w:ascii="Arial" w:hAnsi="Arial" w:cs="Arial"/>
          <w:color w:val="auto"/>
          <w:sz w:val="24"/>
          <w:szCs w:val="24"/>
        </w:rPr>
        <w:t>is anticipated</w:t>
      </w:r>
      <w:r w:rsidRPr="006A19A6">
        <w:rPr>
          <w:rFonts w:ascii="Arial" w:hAnsi="Arial" w:cs="Arial"/>
          <w:color w:val="auto"/>
          <w:sz w:val="24"/>
          <w:szCs w:val="24"/>
        </w:rPr>
        <w:t xml:space="preserve"> </w:t>
      </w:r>
      <w:r w:rsidR="00643D47" w:rsidRPr="006A19A6">
        <w:rPr>
          <w:rFonts w:ascii="Arial" w:hAnsi="Arial" w:cs="Arial"/>
          <w:color w:val="auto"/>
          <w:sz w:val="24"/>
          <w:szCs w:val="24"/>
        </w:rPr>
        <w:t>the LPG</w:t>
      </w:r>
      <w:r w:rsidR="00AC66C5" w:rsidRPr="006A19A6">
        <w:rPr>
          <w:rFonts w:ascii="Arial" w:hAnsi="Arial" w:cs="Arial"/>
          <w:color w:val="auto"/>
          <w:sz w:val="24"/>
          <w:szCs w:val="24"/>
        </w:rPr>
        <w:t>s</w:t>
      </w:r>
      <w:r w:rsidRPr="006A19A6">
        <w:rPr>
          <w:rFonts w:ascii="Arial" w:hAnsi="Arial" w:cs="Arial"/>
          <w:color w:val="auto"/>
          <w:sz w:val="24"/>
          <w:szCs w:val="24"/>
        </w:rPr>
        <w:t xml:space="preserve"> will </w:t>
      </w:r>
      <w:r w:rsidR="001A1F5E" w:rsidRPr="006A19A6">
        <w:rPr>
          <w:rFonts w:ascii="Arial" w:hAnsi="Arial" w:cs="Arial"/>
          <w:color w:val="auto"/>
          <w:sz w:val="24"/>
          <w:szCs w:val="24"/>
        </w:rPr>
        <w:t>complement the</w:t>
      </w:r>
      <w:r w:rsidR="00643D47" w:rsidRPr="006A19A6">
        <w:rPr>
          <w:rFonts w:ascii="Arial" w:hAnsi="Arial" w:cs="Arial"/>
          <w:color w:val="auto"/>
          <w:sz w:val="24"/>
          <w:szCs w:val="24"/>
        </w:rPr>
        <w:t xml:space="preserve"> wider</w:t>
      </w:r>
      <w:r w:rsidRPr="006A19A6">
        <w:rPr>
          <w:rFonts w:ascii="Arial" w:hAnsi="Arial" w:cs="Arial"/>
          <w:color w:val="auto"/>
          <w:sz w:val="24"/>
          <w:szCs w:val="24"/>
        </w:rPr>
        <w:t xml:space="preserve"> Community Planning Partnership</w:t>
      </w:r>
      <w:r w:rsidR="00B65DDC" w:rsidRPr="006A19A6">
        <w:rPr>
          <w:rFonts w:ascii="Arial" w:hAnsi="Arial" w:cs="Arial"/>
          <w:color w:val="auto"/>
          <w:sz w:val="24"/>
          <w:szCs w:val="24"/>
        </w:rPr>
        <w:t xml:space="preserve"> (CPP)</w:t>
      </w:r>
      <w:r w:rsidRPr="006A19A6">
        <w:rPr>
          <w:rFonts w:ascii="Arial" w:hAnsi="Arial" w:cs="Arial"/>
          <w:color w:val="auto"/>
          <w:sz w:val="24"/>
          <w:szCs w:val="24"/>
        </w:rPr>
        <w:t xml:space="preserve"> locality </w:t>
      </w:r>
      <w:r w:rsidR="00615AA8" w:rsidRPr="006A19A6">
        <w:rPr>
          <w:rFonts w:ascii="Arial" w:hAnsi="Arial" w:cs="Arial"/>
          <w:color w:val="auto"/>
          <w:sz w:val="24"/>
          <w:szCs w:val="24"/>
        </w:rPr>
        <w:t xml:space="preserve">structures. </w:t>
      </w:r>
      <w:r w:rsidR="002E0BCD" w:rsidRPr="006A19A6">
        <w:rPr>
          <w:rFonts w:ascii="Arial" w:hAnsi="Arial" w:cs="Arial"/>
          <w:color w:val="auto"/>
          <w:sz w:val="24"/>
          <w:szCs w:val="24"/>
        </w:rPr>
        <w:t xml:space="preserve">We want to ensure a range of voices </w:t>
      </w:r>
      <w:r w:rsidR="002206CF" w:rsidRPr="006A19A6">
        <w:rPr>
          <w:rFonts w:ascii="Arial" w:hAnsi="Arial" w:cs="Arial"/>
          <w:color w:val="auto"/>
          <w:sz w:val="24"/>
          <w:szCs w:val="24"/>
        </w:rPr>
        <w:t>are heard;</w:t>
      </w:r>
      <w:r w:rsidR="002E0BCD" w:rsidRPr="006A19A6">
        <w:rPr>
          <w:rFonts w:ascii="Arial" w:hAnsi="Arial" w:cs="Arial"/>
          <w:color w:val="auto"/>
          <w:sz w:val="24"/>
          <w:szCs w:val="24"/>
        </w:rPr>
        <w:t xml:space="preserve"> i</w:t>
      </w:r>
      <w:r w:rsidR="00615AA8" w:rsidRPr="006A19A6">
        <w:rPr>
          <w:rFonts w:ascii="Arial" w:hAnsi="Arial" w:cs="Arial"/>
          <w:color w:val="auto"/>
          <w:sz w:val="24"/>
          <w:szCs w:val="24"/>
        </w:rPr>
        <w:t>t</w:t>
      </w:r>
      <w:r w:rsidRPr="006A19A6">
        <w:rPr>
          <w:rFonts w:ascii="Arial" w:hAnsi="Arial" w:cs="Arial"/>
          <w:color w:val="auto"/>
          <w:sz w:val="24"/>
          <w:szCs w:val="24"/>
        </w:rPr>
        <w:t xml:space="preserve"> is anticipated that representatives from </w:t>
      </w:r>
      <w:r w:rsidR="00A74A82" w:rsidRPr="006A19A6">
        <w:rPr>
          <w:rFonts w:ascii="Arial" w:hAnsi="Arial" w:cs="Arial"/>
          <w:color w:val="auto"/>
          <w:sz w:val="24"/>
          <w:szCs w:val="24"/>
        </w:rPr>
        <w:t xml:space="preserve">the Housing Sector </w:t>
      </w:r>
      <w:r w:rsidRPr="006A19A6">
        <w:rPr>
          <w:rFonts w:ascii="Arial" w:hAnsi="Arial" w:cs="Arial"/>
          <w:color w:val="auto"/>
          <w:sz w:val="24"/>
          <w:szCs w:val="24"/>
        </w:rPr>
        <w:t>will be members of th</w:t>
      </w:r>
      <w:r w:rsidR="00A74A82" w:rsidRPr="006A19A6">
        <w:rPr>
          <w:rFonts w:ascii="Arial" w:hAnsi="Arial" w:cs="Arial"/>
          <w:color w:val="auto"/>
          <w:sz w:val="24"/>
          <w:szCs w:val="24"/>
        </w:rPr>
        <w:t>e</w:t>
      </w:r>
      <w:r w:rsidRPr="006A19A6">
        <w:rPr>
          <w:rFonts w:ascii="Arial" w:hAnsi="Arial" w:cs="Arial"/>
          <w:color w:val="auto"/>
          <w:sz w:val="24"/>
          <w:szCs w:val="24"/>
        </w:rPr>
        <w:t xml:space="preserve"> </w:t>
      </w:r>
      <w:r w:rsidR="00A74A82" w:rsidRPr="006A19A6">
        <w:rPr>
          <w:rFonts w:ascii="Arial" w:hAnsi="Arial" w:cs="Arial"/>
          <w:color w:val="auto"/>
          <w:sz w:val="24"/>
          <w:szCs w:val="24"/>
        </w:rPr>
        <w:t>LPGs</w:t>
      </w:r>
      <w:r w:rsidRPr="006A19A6">
        <w:rPr>
          <w:rFonts w:ascii="Arial" w:hAnsi="Arial" w:cs="Arial"/>
          <w:color w:val="auto"/>
          <w:sz w:val="24"/>
          <w:szCs w:val="24"/>
        </w:rPr>
        <w:t xml:space="preserve"> </w:t>
      </w:r>
      <w:r w:rsidR="002E35FB" w:rsidRPr="006A19A6">
        <w:rPr>
          <w:rFonts w:ascii="Arial" w:hAnsi="Arial" w:cs="Arial"/>
          <w:color w:val="auto"/>
          <w:sz w:val="24"/>
          <w:szCs w:val="24"/>
        </w:rPr>
        <w:t xml:space="preserve">as they </w:t>
      </w:r>
      <w:r w:rsidR="00EB443F" w:rsidRPr="006A19A6">
        <w:rPr>
          <w:rFonts w:ascii="Arial" w:hAnsi="Arial" w:cs="Arial"/>
          <w:color w:val="auto"/>
          <w:sz w:val="24"/>
          <w:szCs w:val="24"/>
        </w:rPr>
        <w:t>develop</w:t>
      </w:r>
      <w:r w:rsidR="001B25D0" w:rsidRPr="006A19A6">
        <w:rPr>
          <w:rFonts w:ascii="Arial" w:hAnsi="Arial" w:cs="Arial"/>
          <w:color w:val="auto"/>
          <w:sz w:val="24"/>
          <w:szCs w:val="24"/>
        </w:rPr>
        <w:t xml:space="preserve"> along with our carers, HSCP professionals</w:t>
      </w:r>
      <w:r w:rsidR="009B3CCF" w:rsidRPr="006A19A6">
        <w:rPr>
          <w:rFonts w:ascii="Arial" w:hAnsi="Arial" w:cs="Arial"/>
          <w:color w:val="auto"/>
          <w:sz w:val="24"/>
          <w:szCs w:val="24"/>
        </w:rPr>
        <w:t xml:space="preserve"> and out third, voluntary and independent sector</w:t>
      </w:r>
      <w:r w:rsidRPr="006A19A6">
        <w:rPr>
          <w:rFonts w:ascii="Arial" w:hAnsi="Arial" w:cs="Arial"/>
          <w:color w:val="auto"/>
          <w:sz w:val="24"/>
          <w:szCs w:val="24"/>
        </w:rPr>
        <w:t>.</w:t>
      </w:r>
      <w:bookmarkStart w:id="18" w:name="_Toc156138788"/>
    </w:p>
    <w:p w14:paraId="1B9DE449" w14:textId="77777777" w:rsidR="00EA6B1D" w:rsidRPr="006A19A6" w:rsidRDefault="00EA6B1D" w:rsidP="009D4B82">
      <w:pPr>
        <w:pStyle w:val="Title"/>
        <w:pBdr>
          <w:bottom w:val="none" w:sz="0" w:space="0" w:color="auto"/>
        </w:pBdr>
        <w:spacing w:line="276" w:lineRule="auto"/>
        <w:rPr>
          <w:rFonts w:ascii="Arial" w:hAnsi="Arial" w:cs="Arial"/>
          <w:color w:val="auto"/>
          <w:sz w:val="24"/>
          <w:szCs w:val="24"/>
        </w:rPr>
      </w:pPr>
    </w:p>
    <w:bookmarkEnd w:id="18"/>
    <w:p w14:paraId="4EFB8B41" w14:textId="060C0B8A" w:rsidR="00EA6B1D" w:rsidRPr="006A19A6" w:rsidRDefault="00EA6B1D" w:rsidP="009D4B82">
      <w:pPr>
        <w:pStyle w:val="Title"/>
        <w:pBdr>
          <w:bottom w:val="none" w:sz="0" w:space="0" w:color="auto"/>
        </w:pBdr>
        <w:spacing w:line="276" w:lineRule="auto"/>
        <w:rPr>
          <w:rFonts w:ascii="Arial" w:hAnsi="Arial" w:cs="Arial"/>
          <w:color w:val="auto"/>
          <w:sz w:val="24"/>
          <w:szCs w:val="24"/>
        </w:rPr>
      </w:pPr>
      <w:r w:rsidRPr="006A19A6">
        <w:rPr>
          <w:rFonts w:ascii="Arial" w:hAnsi="Arial" w:cs="Arial"/>
          <w:noProof/>
          <w:color w:val="auto"/>
          <w:sz w:val="24"/>
          <w:szCs w:val="24"/>
          <w:lang w:eastAsia="en-GB"/>
        </w:rPr>
        <mc:AlternateContent>
          <mc:Choice Requires="wpg">
            <w:drawing>
              <wp:anchor distT="0" distB="0" distL="114300" distR="114300" simplePos="0" relativeHeight="251658243" behindDoc="1" locked="0" layoutInCell="1" allowOverlap="1" wp14:anchorId="5ED3F37E" wp14:editId="14AB427A">
                <wp:simplePos x="0" y="0"/>
                <wp:positionH relativeFrom="column">
                  <wp:posOffset>3453130</wp:posOffset>
                </wp:positionH>
                <wp:positionV relativeFrom="paragraph">
                  <wp:posOffset>43815</wp:posOffset>
                </wp:positionV>
                <wp:extent cx="2844165" cy="2000250"/>
                <wp:effectExtent l="38100" t="38100" r="108585" b="114300"/>
                <wp:wrapTight wrapText="bothSides">
                  <wp:wrapPolygon edited="0">
                    <wp:start x="723" y="-411"/>
                    <wp:lineTo x="-289" y="-206"/>
                    <wp:lineTo x="-289" y="21394"/>
                    <wp:lineTo x="579" y="22629"/>
                    <wp:lineTo x="21412" y="22629"/>
                    <wp:lineTo x="22280" y="19749"/>
                    <wp:lineTo x="22280" y="1851"/>
                    <wp:lineTo x="21701" y="-206"/>
                    <wp:lineTo x="21267" y="-411"/>
                    <wp:lineTo x="723" y="-411"/>
                  </wp:wrapPolygon>
                </wp:wrapTight>
                <wp:docPr id="965337607" name="Group 9653376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44165" cy="2000250"/>
                          <a:chOff x="46338" y="0"/>
                          <a:chExt cx="2844800" cy="2001005"/>
                        </a:xfrm>
                      </wpg:grpSpPr>
                      <wps:wsp>
                        <wps:cNvPr id="2087301321" name="Rectangle: Rounded Corners 2087301321">
                          <a:extLst>
                            <a:ext uri="{C183D7F6-B498-43B3-948B-1728B52AA6E4}">
                              <adec:decorative xmlns:adec="http://schemas.microsoft.com/office/drawing/2017/decorative" val="1"/>
                            </a:ext>
                          </a:extLst>
                        </wps:cNvPr>
                        <wps:cNvSpPr/>
                        <wps:spPr>
                          <a:xfrm>
                            <a:off x="46338" y="0"/>
                            <a:ext cx="2844800" cy="2001005"/>
                          </a:xfrm>
                          <a:prstGeom prst="roundRect">
                            <a:avLst>
                              <a:gd name="adj" fmla="val 4863"/>
                            </a:avLst>
                          </a:prstGeom>
                          <a:noFill/>
                          <a:ln w="12700" cap="flat" cmpd="sng" algn="ctr">
                            <a:solidFill>
                              <a:srgbClr val="4472C4"/>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0810934" name="Picture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7535" y="126266"/>
                            <a:ext cx="2787015" cy="171323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4437A9C" id="Group 965337607" o:spid="_x0000_s1026" alt="&quot;&quot;" style="position:absolute;margin-left:271.9pt;margin-top:3.45pt;width:223.95pt;height:157.5pt;z-index:-251658237" coordorigin="463" coordsize="28448,20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">
                <v:roundrect id="Rectangle: Rounded Corners 2087301321" o:spid="_x0000_s1027" alt="&quot;&quot;" style="position:absolute;left:463;width:28448;height:20010;visibility:visible;mso-wrap-style:square;v-text-anchor:middle" arcsize="31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" filled="f" strokecolor="#4472c4" strokeweight="1pt">
                  <v:stroke joinstyle="miter"/>
                  <v:shadow on="t" color="black" opacity="26214f" origin="-.5,-.5" offset=".74836mm,.74836mm"/>
                </v:roundrect>
                <v:shape id="Picture 1" o:spid="_x0000_s1028" type="#_x0000_t75" style="position:absolute;left:875;top:1262;width:27870;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">
                  <v:imagedata r:id="rId29" o:title=""/>
                </v:shape>
                <w10:wrap type="tight"/>
              </v:group>
            </w:pict>
          </mc:Fallback>
        </mc:AlternateContent>
      </w:r>
      <w:r w:rsidR="00E24417" w:rsidRPr="006A19A6">
        <w:rPr>
          <w:rFonts w:ascii="Arial" w:hAnsi="Arial" w:cs="Arial"/>
          <w:color w:val="auto"/>
          <w:sz w:val="24"/>
          <w:szCs w:val="24"/>
        </w:rPr>
        <w:t xml:space="preserve">We believe people are one of the most important assets in Inverclyde, </w:t>
      </w:r>
      <w:r w:rsidRPr="006A19A6">
        <w:rPr>
          <w:rFonts w:ascii="Arial" w:hAnsi="Arial" w:cs="Arial"/>
          <w:color w:val="auto"/>
          <w:sz w:val="24"/>
          <w:szCs w:val="24"/>
        </w:rPr>
        <w:t xml:space="preserve">we will </w:t>
      </w:r>
      <w:r w:rsidR="0047509E" w:rsidRPr="006A19A6">
        <w:rPr>
          <w:rFonts w:ascii="Arial" w:hAnsi="Arial" w:cs="Arial"/>
          <w:color w:val="auto"/>
          <w:sz w:val="24"/>
          <w:szCs w:val="24"/>
        </w:rPr>
        <w:t>collaborate</w:t>
      </w:r>
      <w:r w:rsidR="00E24417" w:rsidRPr="006A19A6">
        <w:rPr>
          <w:rFonts w:ascii="Arial" w:hAnsi="Arial" w:cs="Arial"/>
          <w:color w:val="auto"/>
          <w:sz w:val="24"/>
          <w:szCs w:val="24"/>
        </w:rPr>
        <w:t xml:space="preserve"> closely with </w:t>
      </w:r>
      <w:r w:rsidRPr="006A19A6">
        <w:rPr>
          <w:rFonts w:ascii="Arial" w:hAnsi="Arial" w:cs="Arial"/>
          <w:color w:val="auto"/>
          <w:sz w:val="24"/>
          <w:szCs w:val="24"/>
        </w:rPr>
        <w:t xml:space="preserve">the people of Inverclyde </w:t>
      </w:r>
      <w:r w:rsidR="00E24417" w:rsidRPr="006A19A6">
        <w:rPr>
          <w:rFonts w:ascii="Arial" w:hAnsi="Arial" w:cs="Arial"/>
          <w:color w:val="auto"/>
          <w:sz w:val="24"/>
          <w:szCs w:val="24"/>
        </w:rPr>
        <w:t xml:space="preserve">and learn from </w:t>
      </w:r>
      <w:r w:rsidRPr="006A19A6">
        <w:rPr>
          <w:rFonts w:ascii="Arial" w:hAnsi="Arial" w:cs="Arial"/>
          <w:color w:val="auto"/>
          <w:sz w:val="24"/>
          <w:szCs w:val="24"/>
        </w:rPr>
        <w:t>their</w:t>
      </w:r>
      <w:r w:rsidR="00E24417" w:rsidRPr="006A19A6">
        <w:rPr>
          <w:rFonts w:ascii="Arial" w:hAnsi="Arial" w:cs="Arial"/>
          <w:color w:val="auto"/>
          <w:sz w:val="24"/>
          <w:szCs w:val="24"/>
        </w:rPr>
        <w:t xml:space="preserve"> experience, we can more effectively support </w:t>
      </w:r>
      <w:r w:rsidRPr="006A19A6">
        <w:rPr>
          <w:rFonts w:ascii="Arial" w:hAnsi="Arial" w:cs="Arial"/>
          <w:color w:val="auto"/>
          <w:sz w:val="24"/>
          <w:szCs w:val="24"/>
        </w:rPr>
        <w:t>their</w:t>
      </w:r>
      <w:r w:rsidR="00E24417" w:rsidRPr="006A19A6">
        <w:rPr>
          <w:rFonts w:ascii="Arial" w:hAnsi="Arial" w:cs="Arial"/>
          <w:color w:val="auto"/>
          <w:sz w:val="24"/>
          <w:szCs w:val="24"/>
        </w:rPr>
        <w:t xml:space="preserve"> health and improve how we deliver our services</w:t>
      </w:r>
      <w:r w:rsidR="00B95B7B" w:rsidRPr="006A19A6">
        <w:rPr>
          <w:rFonts w:ascii="Arial" w:hAnsi="Arial" w:cs="Arial"/>
          <w:color w:val="auto"/>
          <w:sz w:val="24"/>
          <w:szCs w:val="24"/>
        </w:rPr>
        <w:t xml:space="preserve">. </w:t>
      </w:r>
      <w:r w:rsidR="00E24417" w:rsidRPr="006A19A6">
        <w:rPr>
          <w:rFonts w:ascii="Arial" w:hAnsi="Arial" w:cs="Arial"/>
          <w:color w:val="auto"/>
          <w:sz w:val="24"/>
          <w:szCs w:val="24"/>
        </w:rPr>
        <w:t xml:space="preserve">We will continue to deliver </w:t>
      </w:r>
      <w:r w:rsidRPr="006A19A6">
        <w:rPr>
          <w:rFonts w:ascii="Arial" w:hAnsi="Arial" w:cs="Arial"/>
          <w:color w:val="auto"/>
          <w:sz w:val="24"/>
          <w:szCs w:val="24"/>
        </w:rPr>
        <w:t xml:space="preserve">and develop </w:t>
      </w:r>
      <w:r w:rsidR="00E24417" w:rsidRPr="006A19A6">
        <w:rPr>
          <w:rFonts w:ascii="Arial" w:hAnsi="Arial" w:cs="Arial"/>
          <w:color w:val="auto"/>
          <w:sz w:val="24"/>
          <w:szCs w:val="24"/>
        </w:rPr>
        <w:t>our two locality planning groups, having focused conversations in our communities about what matters most to</w:t>
      </w:r>
      <w:r w:rsidRPr="006A19A6">
        <w:rPr>
          <w:rFonts w:ascii="Arial" w:hAnsi="Arial" w:cs="Arial"/>
          <w:color w:val="auto"/>
          <w:sz w:val="24"/>
          <w:szCs w:val="24"/>
        </w:rPr>
        <w:t xml:space="preserve"> our people</w:t>
      </w:r>
      <w:r w:rsidR="00E24417" w:rsidRPr="006A19A6">
        <w:rPr>
          <w:rFonts w:ascii="Arial" w:hAnsi="Arial" w:cs="Arial"/>
          <w:color w:val="auto"/>
          <w:sz w:val="24"/>
          <w:szCs w:val="24"/>
        </w:rPr>
        <w:t>.</w:t>
      </w:r>
    </w:p>
    <w:p w14:paraId="3D715411" w14:textId="77777777" w:rsidR="00EA6B1D" w:rsidRDefault="00EA6B1D" w:rsidP="009D4B82">
      <w:pPr>
        <w:pStyle w:val="Title"/>
        <w:pBdr>
          <w:bottom w:val="none" w:sz="0" w:space="0" w:color="auto"/>
        </w:pBdr>
        <w:spacing w:line="276" w:lineRule="auto"/>
        <w:rPr>
          <w:color w:val="auto"/>
          <w:sz w:val="24"/>
          <w:szCs w:val="24"/>
        </w:rPr>
      </w:pPr>
    </w:p>
    <w:p w14:paraId="24AACE46" w14:textId="77777777" w:rsidR="00EA6B1D" w:rsidRPr="006A19A6" w:rsidRDefault="00E24417" w:rsidP="009D4B82">
      <w:pPr>
        <w:pStyle w:val="Title"/>
        <w:pBdr>
          <w:bottom w:val="none" w:sz="0" w:space="0" w:color="auto"/>
        </w:pBdr>
        <w:spacing w:line="276" w:lineRule="auto"/>
        <w:rPr>
          <w:rFonts w:ascii="Arial" w:hAnsi="Arial" w:cs="Arial"/>
          <w:color w:val="auto"/>
          <w:sz w:val="24"/>
          <w:szCs w:val="24"/>
        </w:rPr>
      </w:pPr>
      <w:r w:rsidRPr="006A19A6">
        <w:rPr>
          <w:rFonts w:ascii="Arial" w:hAnsi="Arial" w:cs="Arial"/>
          <w:color w:val="auto"/>
          <w:sz w:val="24"/>
          <w:szCs w:val="24"/>
        </w:rPr>
        <w:t>Our East locality covers the communities of Kilmacolm, Port Glasgow and East Greenock.</w:t>
      </w:r>
    </w:p>
    <w:p w14:paraId="7A861D18" w14:textId="77777777" w:rsidR="00EA6B1D" w:rsidRPr="006A19A6" w:rsidRDefault="00EA6B1D" w:rsidP="009D4B82">
      <w:pPr>
        <w:pStyle w:val="Title"/>
        <w:pBdr>
          <w:bottom w:val="none" w:sz="0" w:space="0" w:color="auto"/>
        </w:pBdr>
        <w:spacing w:line="276" w:lineRule="auto"/>
        <w:rPr>
          <w:rFonts w:ascii="Arial" w:hAnsi="Arial" w:cs="Arial"/>
          <w:color w:val="auto"/>
          <w:sz w:val="24"/>
          <w:szCs w:val="24"/>
        </w:rPr>
      </w:pPr>
    </w:p>
    <w:p w14:paraId="6656F40A" w14:textId="77777777" w:rsidR="00ED4B12" w:rsidRPr="006A19A6" w:rsidRDefault="00E24417" w:rsidP="009D4B82">
      <w:pPr>
        <w:pStyle w:val="Title"/>
        <w:pBdr>
          <w:bottom w:val="none" w:sz="0" w:space="0" w:color="auto"/>
        </w:pBdr>
        <w:spacing w:line="276" w:lineRule="auto"/>
        <w:rPr>
          <w:rFonts w:ascii="Arial" w:hAnsi="Arial" w:cs="Arial"/>
          <w:color w:val="auto"/>
          <w:sz w:val="24"/>
          <w:szCs w:val="24"/>
        </w:rPr>
      </w:pPr>
      <w:r w:rsidRPr="006A19A6">
        <w:rPr>
          <w:rFonts w:ascii="Arial" w:hAnsi="Arial" w:cs="Arial"/>
          <w:color w:val="auto"/>
          <w:sz w:val="24"/>
          <w:szCs w:val="24"/>
        </w:rPr>
        <w:t>Our West locality covers Greenock Central, Greenock West, Gourock, Inverkip and Wemyss Bay.</w:t>
      </w:r>
    </w:p>
    <w:p w14:paraId="04686602" w14:textId="77777777" w:rsidR="00ED4B12" w:rsidRDefault="00ED4B12" w:rsidP="009D4B82">
      <w:pPr>
        <w:pStyle w:val="Title"/>
        <w:pBdr>
          <w:bottom w:val="none" w:sz="0" w:space="0" w:color="auto"/>
        </w:pBdr>
        <w:spacing w:line="276" w:lineRule="auto"/>
        <w:rPr>
          <w:color w:val="5B9BD5"/>
          <w:sz w:val="26"/>
          <w:szCs w:val="26"/>
        </w:rPr>
      </w:pPr>
    </w:p>
    <w:p w14:paraId="4A6F74A0" w14:textId="2BB6D720" w:rsidR="003F71A1" w:rsidRPr="003F71A1" w:rsidRDefault="00EA6B1D" w:rsidP="00A20763">
      <w:pPr>
        <w:spacing w:after="240"/>
        <w:jc w:val="center"/>
      </w:pPr>
      <w:r>
        <w:br w:type="page"/>
      </w:r>
    </w:p>
    <w:p w14:paraId="1F34F9B2" w14:textId="77777777" w:rsidR="00715AC3" w:rsidRDefault="00715AC3" w:rsidP="00715AC3">
      <w:pPr>
        <w:pStyle w:val="Heading1"/>
        <w:spacing w:line="240" w:lineRule="auto"/>
        <w:ind w:left="709"/>
      </w:pPr>
      <w:bookmarkStart w:id="19" w:name="_Toc163488437"/>
      <w:bookmarkStart w:id="20" w:name="_Hlk158975282"/>
      <w:r w:rsidRPr="00D541B7">
        <w:lastRenderedPageBreak/>
        <w:t>Shared Outcomes and Local Service Priorities</w:t>
      </w:r>
      <w:bookmarkEnd w:id="19"/>
      <w:r w:rsidRPr="00D541B7">
        <w:t xml:space="preserve"> </w:t>
      </w:r>
    </w:p>
    <w:p w14:paraId="4E5BDBBC" w14:textId="77777777" w:rsidR="00715AC3" w:rsidRPr="00A20763" w:rsidRDefault="00715AC3" w:rsidP="00715AC3">
      <w:pPr>
        <w:spacing w:line="240" w:lineRule="auto"/>
      </w:pPr>
    </w:p>
    <w:p w14:paraId="1A93E8EE" w14:textId="30522EBD" w:rsidR="00FA1549" w:rsidRDefault="00FA1549" w:rsidP="00FA1549">
      <w:pPr>
        <w:pStyle w:val="Heading2"/>
      </w:pPr>
      <w:bookmarkStart w:id="21" w:name="_Toc163488438"/>
      <w:r>
        <w:t>HSCP Strategic Commissioning Plan</w:t>
      </w:r>
      <w:bookmarkEnd w:id="21"/>
    </w:p>
    <w:p w14:paraId="35098C5F" w14:textId="57134D93" w:rsidR="00715AC3" w:rsidRPr="00C358D9" w:rsidRDefault="00715AC3" w:rsidP="00715AC3">
      <w:pPr>
        <w:rPr>
          <w:rFonts w:ascii="Arial" w:hAnsi="Arial" w:cs="Arial"/>
          <w:sz w:val="24"/>
          <w:szCs w:val="24"/>
        </w:rPr>
      </w:pPr>
      <w:r w:rsidRPr="00C358D9">
        <w:rPr>
          <w:rFonts w:ascii="Arial" w:hAnsi="Arial" w:cs="Arial"/>
          <w:noProof/>
          <w:sz w:val="24"/>
          <w:szCs w:val="24"/>
          <w:lang w:eastAsia="en-GB"/>
        </w:rPr>
        <w:drawing>
          <wp:anchor distT="0" distB="0" distL="114300" distR="114300" simplePos="0" relativeHeight="251658244" behindDoc="0" locked="0" layoutInCell="1" allowOverlap="1" wp14:anchorId="051F1EEF" wp14:editId="09220323">
            <wp:simplePos x="0" y="0"/>
            <wp:positionH relativeFrom="margin">
              <wp:posOffset>5295900</wp:posOffset>
            </wp:positionH>
            <wp:positionV relativeFrom="paragraph">
              <wp:posOffset>30480</wp:posOffset>
            </wp:positionV>
            <wp:extent cx="965200" cy="1352550"/>
            <wp:effectExtent l="0" t="0" r="6350" b="0"/>
            <wp:wrapSquare wrapText="bothSides"/>
            <wp:docPr id="2760450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45015" name="Picture 1">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52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58D9">
        <w:rPr>
          <w:rFonts w:ascii="Arial" w:hAnsi="Arial" w:cs="Arial"/>
          <w:sz w:val="24"/>
          <w:szCs w:val="24"/>
        </w:rPr>
        <w:t xml:space="preserve">The Nine National Health and Wellbeing Outcomes </w:t>
      </w:r>
      <w:hyperlink w:history="1">
        <w:r w:rsidRPr="00C358D9">
          <w:rPr>
            <w:rStyle w:val="Hyperlink"/>
            <w:rFonts w:ascii="Arial" w:hAnsi="Arial" w:cs="Arial"/>
            <w:sz w:val="24"/>
            <w:szCs w:val="24"/>
          </w:rPr>
          <w:t>Supporting documents - National health and wellbeing outcomes framework - gov.scot (www.gov.scot)</w:t>
        </w:r>
      </w:hyperlink>
      <w:r w:rsidRPr="00C358D9">
        <w:rPr>
          <w:rFonts w:ascii="Arial" w:hAnsi="Arial" w:cs="Arial"/>
          <w:sz w:val="24"/>
          <w:szCs w:val="24"/>
        </w:rPr>
        <w:t xml:space="preserve"> are relevant for all housing stakeholders working together to deliver on better Health and Social Care outcomes. The Inverclyde Health and Social Care Strategic Commissioning Plan details how we can best meet the national outcomes and continue our commitment to improving outcomes for the people of Inverclyde. The vision within the Strategic Commissioning Plan was created by the people of Inverclyde through our stakeholder engagement. </w:t>
      </w:r>
    </w:p>
    <w:p w14:paraId="4A5AE084" w14:textId="77777777" w:rsidR="00715AC3" w:rsidRPr="00C358D9" w:rsidRDefault="00715AC3" w:rsidP="00715AC3">
      <w:pPr>
        <w:spacing w:after="0" w:line="240" w:lineRule="auto"/>
        <w:rPr>
          <w:rFonts w:ascii="Arial" w:eastAsia="Times New Roman" w:hAnsi="Arial" w:cs="Arial"/>
          <w:color w:val="000000"/>
          <w:sz w:val="24"/>
          <w:szCs w:val="24"/>
          <w:lang w:eastAsia="en-GB"/>
        </w:rPr>
      </w:pPr>
      <w:r w:rsidRPr="00C358D9">
        <w:rPr>
          <w:rFonts w:ascii="Arial" w:eastAsia="Times New Roman" w:hAnsi="Arial" w:cs="Arial"/>
          <w:color w:val="000000"/>
          <w:sz w:val="24"/>
          <w:szCs w:val="24"/>
          <w:lang w:eastAsia="en-GB"/>
        </w:rPr>
        <w:t>Inverclyde HSCP's vision is that: </w:t>
      </w:r>
    </w:p>
    <w:p w14:paraId="1B641726" w14:textId="77777777" w:rsidR="00715AC3" w:rsidRPr="00D541B7" w:rsidRDefault="00715AC3" w:rsidP="00715AC3">
      <w:pPr>
        <w:spacing w:after="0" w:line="240" w:lineRule="auto"/>
        <w:rPr>
          <w:rFonts w:eastAsia="Times New Roman" w:cstheme="minorHAnsi"/>
          <w:color w:val="000000"/>
          <w:sz w:val="24"/>
          <w:szCs w:val="24"/>
          <w:lang w:eastAsia="en-GB"/>
        </w:rPr>
      </w:pPr>
    </w:p>
    <w:p w14:paraId="69D8D58F" w14:textId="77777777" w:rsidR="00715AC3" w:rsidRDefault="00715AC3" w:rsidP="00DF7027">
      <w:pPr>
        <w:pBdr>
          <w:top w:val="single" w:sz="36" w:space="0" w:color="31849B"/>
          <w:left w:val="single" w:sz="36" w:space="4" w:color="31849B"/>
          <w:bottom w:val="single" w:sz="36" w:space="1" w:color="31849B"/>
          <w:right w:val="single" w:sz="36" w:space="4" w:color="31849B"/>
        </w:pBdr>
        <w:spacing w:after="0" w:line="240" w:lineRule="auto"/>
        <w:jc w:val="center"/>
        <w:rPr>
          <w:rFonts w:eastAsia="Times New Roman" w:cstheme="minorHAnsi"/>
          <w:b/>
          <w:bCs/>
          <w:i/>
          <w:iCs/>
          <w:color w:val="000000"/>
          <w:sz w:val="24"/>
          <w:szCs w:val="24"/>
          <w:lang w:eastAsia="en-GB"/>
        </w:rPr>
      </w:pPr>
      <w:r w:rsidRPr="00D541B7">
        <w:rPr>
          <w:rFonts w:eastAsia="Times New Roman" w:cstheme="minorHAnsi"/>
          <w:i/>
          <w:iCs/>
          <w:color w:val="000000"/>
          <w:sz w:val="24"/>
          <w:szCs w:val="24"/>
          <w:lang w:eastAsia="en-GB"/>
        </w:rPr>
        <w:br/>
      </w:r>
      <w:r w:rsidRPr="00D541B7">
        <w:rPr>
          <w:rFonts w:eastAsia="Times New Roman" w:cstheme="minorHAnsi"/>
          <w:b/>
          <w:bCs/>
          <w:i/>
          <w:iCs/>
          <w:color w:val="000000"/>
          <w:sz w:val="24"/>
          <w:szCs w:val="24"/>
          <w:lang w:eastAsia="en-GB"/>
        </w:rPr>
        <w:t>“Inverclyde is a compassionate community, working together to ensure people live active, healthy, and fulfilling lives.”</w:t>
      </w:r>
    </w:p>
    <w:p w14:paraId="3E85B71A" w14:textId="77777777" w:rsidR="00715AC3" w:rsidRPr="00D541B7" w:rsidRDefault="00715AC3" w:rsidP="00DF7027">
      <w:pPr>
        <w:pBdr>
          <w:top w:val="single" w:sz="36" w:space="0" w:color="31849B"/>
          <w:left w:val="single" w:sz="36" w:space="4" w:color="31849B"/>
          <w:bottom w:val="single" w:sz="36" w:space="1" w:color="31849B"/>
          <w:right w:val="single" w:sz="36" w:space="4" w:color="31849B"/>
        </w:pBdr>
        <w:spacing w:after="0" w:line="240" w:lineRule="auto"/>
        <w:rPr>
          <w:rFonts w:cstheme="minorHAnsi"/>
          <w:sz w:val="24"/>
          <w:szCs w:val="24"/>
        </w:rPr>
      </w:pPr>
    </w:p>
    <w:p w14:paraId="2ACE265B" w14:textId="77777777" w:rsidR="00715AC3" w:rsidRDefault="00715AC3" w:rsidP="00715AC3">
      <w:pPr>
        <w:rPr>
          <w:rFonts w:cstheme="minorHAnsi"/>
          <w:sz w:val="24"/>
          <w:szCs w:val="24"/>
        </w:rPr>
      </w:pPr>
    </w:p>
    <w:p w14:paraId="07152E47" w14:textId="54FEB9D4" w:rsidR="00715AC3" w:rsidRPr="00C358D9" w:rsidRDefault="00715AC3" w:rsidP="007E12D4">
      <w:pPr>
        <w:rPr>
          <w:rFonts w:ascii="Arial" w:eastAsia="Times New Roman" w:hAnsi="Arial" w:cs="Arial"/>
          <w:color w:val="000000"/>
          <w:sz w:val="24"/>
          <w:szCs w:val="24"/>
          <w:shd w:val="clear" w:color="auto" w:fill="FFFFFF"/>
          <w:lang w:eastAsia="en-GB"/>
        </w:rPr>
      </w:pPr>
      <w:r w:rsidRPr="00C358D9">
        <w:rPr>
          <w:rFonts w:ascii="Arial" w:hAnsi="Arial" w:cs="Arial"/>
          <w:sz w:val="24"/>
          <w:szCs w:val="24"/>
        </w:rPr>
        <w:t xml:space="preserve">Aligning with the national outcomes and addressing local concerns and values, the </w:t>
      </w:r>
      <w:r w:rsidR="00C716A3">
        <w:rPr>
          <w:rFonts w:ascii="Arial" w:hAnsi="Arial" w:cs="Arial"/>
          <w:sz w:val="24"/>
          <w:szCs w:val="24"/>
        </w:rPr>
        <w:t xml:space="preserve">HSCP’s new </w:t>
      </w:r>
      <w:r w:rsidRPr="00C358D9">
        <w:rPr>
          <w:rFonts w:ascii="Arial" w:hAnsi="Arial" w:cs="Arial"/>
          <w:sz w:val="24"/>
          <w:szCs w:val="24"/>
        </w:rPr>
        <w:t>Strategic Commissioning Plan</w:t>
      </w:r>
      <w:r w:rsidR="00C716A3">
        <w:rPr>
          <w:rFonts w:ascii="Arial" w:hAnsi="Arial" w:cs="Arial"/>
          <w:sz w:val="24"/>
          <w:szCs w:val="24"/>
        </w:rPr>
        <w:t xml:space="preserve"> (2024-27)</w:t>
      </w:r>
      <w:r w:rsidRPr="00C358D9">
        <w:rPr>
          <w:rFonts w:ascii="Arial" w:hAnsi="Arial" w:cs="Arial"/>
          <w:sz w:val="24"/>
          <w:szCs w:val="24"/>
        </w:rPr>
        <w:t xml:space="preserve"> </w:t>
      </w:r>
      <w:r w:rsidR="00C716A3">
        <w:rPr>
          <w:rFonts w:ascii="Arial" w:hAnsi="Arial" w:cs="Arial"/>
          <w:sz w:val="24"/>
          <w:szCs w:val="24"/>
        </w:rPr>
        <w:t xml:space="preserve">identified four strategic priorities </w:t>
      </w:r>
      <w:r w:rsidRPr="00C358D9">
        <w:rPr>
          <w:rFonts w:ascii="Arial" w:hAnsi="Arial" w:cs="Arial"/>
          <w:sz w:val="24"/>
          <w:szCs w:val="24"/>
        </w:rPr>
        <w:t>which it</w:t>
      </w:r>
      <w:r w:rsidR="00C716A3">
        <w:rPr>
          <w:rFonts w:ascii="Arial" w:hAnsi="Arial" w:cs="Arial"/>
          <w:sz w:val="24"/>
          <w:szCs w:val="24"/>
        </w:rPr>
        <w:t xml:space="preserve"> aims</w:t>
      </w:r>
      <w:r w:rsidRPr="00C358D9">
        <w:rPr>
          <w:rFonts w:ascii="Arial" w:hAnsi="Arial" w:cs="Arial"/>
          <w:sz w:val="24"/>
          <w:szCs w:val="24"/>
        </w:rPr>
        <w:t xml:space="preserve"> to achieve</w:t>
      </w:r>
      <w:r w:rsidR="007E12D4">
        <w:rPr>
          <w:rFonts w:ascii="Arial" w:hAnsi="Arial" w:cs="Arial"/>
          <w:sz w:val="24"/>
          <w:szCs w:val="24"/>
        </w:rPr>
        <w:t xml:space="preserve">. </w:t>
      </w:r>
      <w:r w:rsidRPr="00C358D9">
        <w:rPr>
          <w:rFonts w:ascii="Arial" w:eastAsia="Times New Roman" w:hAnsi="Arial" w:cs="Arial"/>
          <w:color w:val="000000"/>
          <w:sz w:val="24"/>
          <w:szCs w:val="24"/>
          <w:shd w:val="clear" w:color="auto" w:fill="FFFFFF"/>
          <w:lang w:eastAsia="en-GB"/>
        </w:rPr>
        <w:t>Inverclyde HSCPs Strategic priorities are:</w:t>
      </w:r>
    </w:p>
    <w:p w14:paraId="6EA57B24" w14:textId="77777777" w:rsidR="00715AC3" w:rsidRPr="00C358D9" w:rsidRDefault="00715AC3" w:rsidP="00715AC3">
      <w:pPr>
        <w:pStyle w:val="ListParagraph"/>
        <w:numPr>
          <w:ilvl w:val="0"/>
          <w:numId w:val="3"/>
        </w:numPr>
        <w:spacing w:after="0"/>
        <w:rPr>
          <w:rFonts w:ascii="Arial" w:eastAsia="Times New Roman" w:hAnsi="Arial" w:cs="Arial"/>
          <w:color w:val="000000"/>
          <w:sz w:val="24"/>
          <w:szCs w:val="24"/>
          <w:lang w:eastAsia="en-GB"/>
        </w:rPr>
      </w:pPr>
      <w:r w:rsidRPr="00C358D9">
        <w:rPr>
          <w:rFonts w:ascii="Arial" w:eastAsia="Times New Roman" w:hAnsi="Arial" w:cs="Arial"/>
          <w:color w:val="000000"/>
          <w:sz w:val="24"/>
          <w:szCs w:val="24"/>
          <w:lang w:eastAsia="en-GB"/>
        </w:rPr>
        <w:t>Provide Early Help and Intervention.</w:t>
      </w:r>
    </w:p>
    <w:p w14:paraId="5D720179" w14:textId="77777777" w:rsidR="00715AC3" w:rsidRPr="00C358D9" w:rsidRDefault="00715AC3" w:rsidP="00715AC3">
      <w:pPr>
        <w:pStyle w:val="ListParagraph"/>
        <w:numPr>
          <w:ilvl w:val="0"/>
          <w:numId w:val="3"/>
        </w:numPr>
        <w:spacing w:after="0"/>
        <w:rPr>
          <w:rFonts w:ascii="Arial" w:eastAsia="Times New Roman" w:hAnsi="Arial" w:cs="Arial"/>
          <w:color w:val="000000"/>
          <w:sz w:val="24"/>
          <w:szCs w:val="24"/>
          <w:lang w:eastAsia="en-GB"/>
        </w:rPr>
      </w:pPr>
      <w:r w:rsidRPr="00C358D9">
        <w:rPr>
          <w:rFonts w:ascii="Arial" w:eastAsia="Times New Roman" w:hAnsi="Arial" w:cs="Arial"/>
          <w:color w:val="000000"/>
          <w:sz w:val="24"/>
          <w:szCs w:val="24"/>
          <w:lang w:eastAsia="en-GB"/>
        </w:rPr>
        <w:t xml:space="preserve">Improve </w:t>
      </w:r>
      <w:r>
        <w:rPr>
          <w:rFonts w:ascii="Arial" w:eastAsia="Times New Roman" w:hAnsi="Arial" w:cs="Arial"/>
          <w:color w:val="000000"/>
          <w:sz w:val="24"/>
          <w:szCs w:val="24"/>
          <w:lang w:eastAsia="en-GB"/>
        </w:rPr>
        <w:t>support for Wellbeing and Recovery</w:t>
      </w:r>
      <w:r w:rsidRPr="00C358D9">
        <w:rPr>
          <w:rFonts w:ascii="Arial" w:eastAsia="Times New Roman" w:hAnsi="Arial" w:cs="Arial"/>
          <w:color w:val="000000"/>
          <w:sz w:val="24"/>
          <w:szCs w:val="24"/>
          <w:lang w:eastAsia="en-GB"/>
        </w:rPr>
        <w:t>.</w:t>
      </w:r>
    </w:p>
    <w:p w14:paraId="79AF6049" w14:textId="77777777" w:rsidR="00715AC3" w:rsidRPr="00C358D9" w:rsidRDefault="00715AC3" w:rsidP="00715AC3">
      <w:pPr>
        <w:pStyle w:val="ListParagraph"/>
        <w:numPr>
          <w:ilvl w:val="0"/>
          <w:numId w:val="3"/>
        </w:numPr>
        <w:spacing w:after="0"/>
        <w:rPr>
          <w:rFonts w:ascii="Arial" w:eastAsia="Times New Roman" w:hAnsi="Arial" w:cs="Arial"/>
          <w:sz w:val="24"/>
          <w:szCs w:val="24"/>
          <w:lang w:eastAsia="en-GB"/>
        </w:rPr>
      </w:pPr>
      <w:r w:rsidRPr="00C358D9">
        <w:rPr>
          <w:rFonts w:ascii="Arial" w:eastAsia="Times New Roman" w:hAnsi="Arial" w:cs="Arial"/>
          <w:color w:val="000000"/>
          <w:sz w:val="24"/>
          <w:szCs w:val="24"/>
          <w:lang w:eastAsia="en-GB"/>
        </w:rPr>
        <w:t xml:space="preserve">Support Inclusive, Safe and </w:t>
      </w:r>
      <w:r>
        <w:rPr>
          <w:rFonts w:ascii="Arial" w:eastAsia="Times New Roman" w:hAnsi="Arial" w:cs="Arial"/>
          <w:color w:val="000000"/>
          <w:sz w:val="24"/>
          <w:szCs w:val="24"/>
          <w:lang w:eastAsia="en-GB"/>
        </w:rPr>
        <w:t>Resilient</w:t>
      </w:r>
      <w:r w:rsidRPr="00C358D9">
        <w:rPr>
          <w:rFonts w:ascii="Arial" w:eastAsia="Times New Roman" w:hAnsi="Arial" w:cs="Arial"/>
          <w:color w:val="000000"/>
          <w:sz w:val="24"/>
          <w:szCs w:val="24"/>
          <w:lang w:eastAsia="en-GB"/>
        </w:rPr>
        <w:t> Communities.</w:t>
      </w:r>
    </w:p>
    <w:p w14:paraId="580DCED9" w14:textId="77777777" w:rsidR="00715AC3" w:rsidRPr="00C358D9" w:rsidRDefault="00715AC3" w:rsidP="00715AC3">
      <w:pPr>
        <w:pStyle w:val="ListParagraph"/>
        <w:numPr>
          <w:ilvl w:val="0"/>
          <w:numId w:val="3"/>
        </w:numPr>
        <w:spacing w:after="0"/>
        <w:rPr>
          <w:rFonts w:ascii="Arial" w:eastAsia="Times New Roman" w:hAnsi="Arial" w:cs="Arial"/>
          <w:sz w:val="24"/>
          <w:szCs w:val="24"/>
          <w:lang w:eastAsia="en-GB"/>
        </w:rPr>
      </w:pPr>
      <w:r w:rsidRPr="00C358D9">
        <w:rPr>
          <w:rFonts w:ascii="Arial" w:eastAsia="Times New Roman" w:hAnsi="Arial" w:cs="Arial"/>
          <w:color w:val="000000"/>
          <w:sz w:val="24"/>
          <w:szCs w:val="24"/>
          <w:lang w:eastAsia="en-GB"/>
        </w:rPr>
        <w:t>Strengthen Support to Families and Carers.</w:t>
      </w:r>
    </w:p>
    <w:p w14:paraId="24C53E44" w14:textId="77777777" w:rsidR="00715AC3" w:rsidRPr="00C358D9" w:rsidRDefault="00715AC3" w:rsidP="00715AC3">
      <w:pPr>
        <w:pStyle w:val="ListParagraph"/>
        <w:spacing w:after="0"/>
        <w:rPr>
          <w:rFonts w:ascii="Arial" w:eastAsia="Times New Roman" w:hAnsi="Arial" w:cs="Arial"/>
          <w:sz w:val="24"/>
          <w:szCs w:val="24"/>
          <w:lang w:eastAsia="en-GB"/>
        </w:rPr>
      </w:pPr>
    </w:p>
    <w:p w14:paraId="3DF26B9A" w14:textId="77777777" w:rsidR="00715AC3" w:rsidRDefault="00715AC3" w:rsidP="00715AC3">
      <w:pPr>
        <w:shd w:val="clear" w:color="auto" w:fill="FFFFFF" w:themeFill="background1"/>
        <w:spacing w:after="120"/>
        <w:rPr>
          <w:rFonts w:ascii="Arial" w:hAnsi="Arial" w:cs="Arial"/>
          <w:sz w:val="24"/>
          <w:szCs w:val="24"/>
        </w:rPr>
      </w:pPr>
      <w:r w:rsidRPr="00C358D9">
        <w:rPr>
          <w:rFonts w:ascii="Arial" w:hAnsi="Arial" w:cs="Arial"/>
          <w:sz w:val="24"/>
          <w:szCs w:val="24"/>
        </w:rPr>
        <w:t xml:space="preserve">Our strategic priorities compliment the LHS vision and places housing at the centre of strategic ambitions for Inverclyde including the objectives of the Inverclyde Alliance to grow the economy and population, regenerate communities and reduce inequalities. </w:t>
      </w:r>
    </w:p>
    <w:p w14:paraId="1816D5EE" w14:textId="77777777" w:rsidR="00715AC3" w:rsidRDefault="00715AC3" w:rsidP="00715AC3">
      <w:pPr>
        <w:shd w:val="clear" w:color="auto" w:fill="FFFFFF" w:themeFill="background1"/>
        <w:spacing w:after="120"/>
        <w:rPr>
          <w:rFonts w:ascii="Arial" w:hAnsi="Arial" w:cs="Arial"/>
          <w:sz w:val="24"/>
          <w:szCs w:val="24"/>
        </w:rPr>
      </w:pPr>
    </w:p>
    <w:p w14:paraId="3F19BCEA" w14:textId="77777777" w:rsidR="00715AC3" w:rsidRDefault="00715AC3" w:rsidP="00715AC3">
      <w:pPr>
        <w:pStyle w:val="Heading2"/>
      </w:pPr>
      <w:bookmarkStart w:id="22" w:name="_Toc163488439"/>
      <w:r>
        <w:t>Local Housing Strategy Vision</w:t>
      </w:r>
      <w:bookmarkEnd w:id="22"/>
    </w:p>
    <w:p w14:paraId="5971325A" w14:textId="77777777" w:rsidR="00715AC3" w:rsidRPr="006A19A6" w:rsidRDefault="00715AC3" w:rsidP="00715AC3">
      <w:pPr>
        <w:pStyle w:val="Title"/>
        <w:pBdr>
          <w:bottom w:val="none" w:sz="0" w:space="0" w:color="auto"/>
        </w:pBdr>
        <w:spacing w:after="0" w:line="276" w:lineRule="auto"/>
        <w:rPr>
          <w:rFonts w:ascii="Arial" w:hAnsi="Arial" w:cs="Arial"/>
          <w:color w:val="auto"/>
          <w:sz w:val="24"/>
          <w:szCs w:val="24"/>
        </w:rPr>
      </w:pPr>
      <w:r w:rsidRPr="006A19A6">
        <w:rPr>
          <w:rFonts w:ascii="Arial" w:hAnsi="Arial" w:cs="Arial"/>
          <w:color w:val="auto"/>
          <w:sz w:val="24"/>
          <w:szCs w:val="24"/>
        </w:rPr>
        <w:t>Co-produced with LHS delivery partners, stakeholders, residents and communities, the 2023-2028 Local Housing Strategy vision for Inverclyde is that:</w:t>
      </w:r>
    </w:p>
    <w:p w14:paraId="66A57C43" w14:textId="77777777" w:rsidR="00715AC3" w:rsidRDefault="00715AC3" w:rsidP="00715AC3">
      <w:pPr>
        <w:shd w:val="clear" w:color="auto" w:fill="FFFFFF" w:themeFill="background1"/>
        <w:spacing w:after="120"/>
        <w:rPr>
          <w:rFonts w:ascii="Arial" w:hAnsi="Arial" w:cs="Arial"/>
          <w:sz w:val="24"/>
          <w:szCs w:val="24"/>
        </w:rPr>
      </w:pPr>
      <w:r w:rsidRPr="00E8600A">
        <w:rPr>
          <w:noProof/>
          <w:sz w:val="24"/>
          <w:szCs w:val="24"/>
          <w:lang w:eastAsia="en-GB"/>
        </w:rPr>
        <w:drawing>
          <wp:inline distT="0" distB="0" distL="0" distR="0" wp14:anchorId="108B9626" wp14:editId="52200C1D">
            <wp:extent cx="5916692" cy="814388"/>
            <wp:effectExtent l="0" t="0" r="0" b="5080"/>
            <wp:docPr id="3" name="Picture 3" descr="Vision for Inverclyde Local Housing Strategy:&#10;Housing makes a strong contribution to ensuring Inverclyde is a place of choice, by delivering quality and affordable homes, a strong sense of community and a culture of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sion for Inverclyde Local Housing Strategy:&#10;Housing makes a strong contribution to ensuring Inverclyde is a place of choice, by delivering quality and affordable homes, a strong sense of community and a culture of wellbe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3823" cy="816746"/>
                    </a:xfrm>
                    <a:prstGeom prst="rect">
                      <a:avLst/>
                    </a:prstGeom>
                    <a:noFill/>
                  </pic:spPr>
                </pic:pic>
              </a:graphicData>
            </a:graphic>
          </wp:inline>
        </w:drawing>
      </w:r>
    </w:p>
    <w:p w14:paraId="759D00CF" w14:textId="77777777" w:rsidR="00715AC3" w:rsidRPr="00C358D9" w:rsidRDefault="00715AC3" w:rsidP="00715AC3">
      <w:pPr>
        <w:shd w:val="clear" w:color="auto" w:fill="FFFFFF" w:themeFill="background1"/>
        <w:spacing w:after="120"/>
        <w:rPr>
          <w:rFonts w:ascii="Arial" w:hAnsi="Arial" w:cs="Arial"/>
          <w:sz w:val="24"/>
          <w:szCs w:val="24"/>
        </w:rPr>
      </w:pPr>
      <w:r w:rsidRPr="00C358D9">
        <w:rPr>
          <w:rFonts w:ascii="Arial" w:hAnsi="Arial" w:cs="Arial"/>
          <w:sz w:val="24"/>
          <w:szCs w:val="24"/>
        </w:rPr>
        <w:t>The LHS vision includes:</w:t>
      </w:r>
    </w:p>
    <w:p w14:paraId="233509AD" w14:textId="77777777" w:rsidR="00715AC3" w:rsidRPr="00C358D9" w:rsidRDefault="00715AC3" w:rsidP="00715AC3">
      <w:pPr>
        <w:pStyle w:val="ListParagraph"/>
        <w:numPr>
          <w:ilvl w:val="0"/>
          <w:numId w:val="5"/>
        </w:numPr>
        <w:shd w:val="clear" w:color="auto" w:fill="FFFFFF" w:themeFill="background1"/>
        <w:spacing w:after="120" w:line="240" w:lineRule="auto"/>
        <w:ind w:left="709" w:hanging="357"/>
        <w:contextualSpacing w:val="0"/>
        <w:rPr>
          <w:rFonts w:ascii="Arial" w:hAnsi="Arial" w:cs="Arial"/>
          <w:sz w:val="24"/>
          <w:szCs w:val="24"/>
        </w:rPr>
      </w:pPr>
      <w:r w:rsidRPr="00C358D9">
        <w:rPr>
          <w:rFonts w:ascii="Arial" w:hAnsi="Arial" w:cs="Arial"/>
          <w:sz w:val="24"/>
          <w:szCs w:val="24"/>
        </w:rPr>
        <w:t>a focus on housing led regeneration and place making to assist with repopulation and to ensure a holistic and collaborative approach to placemaking.</w:t>
      </w:r>
    </w:p>
    <w:p w14:paraId="44C0EAB8" w14:textId="77777777" w:rsidR="00715AC3" w:rsidRPr="00C358D9" w:rsidRDefault="00715AC3" w:rsidP="00715AC3">
      <w:pPr>
        <w:pStyle w:val="ListParagraph"/>
        <w:numPr>
          <w:ilvl w:val="0"/>
          <w:numId w:val="5"/>
        </w:numPr>
        <w:shd w:val="clear" w:color="auto" w:fill="FFFFFF" w:themeFill="background1"/>
        <w:spacing w:after="120" w:line="240" w:lineRule="auto"/>
        <w:ind w:left="709" w:hanging="357"/>
        <w:contextualSpacing w:val="0"/>
        <w:rPr>
          <w:rFonts w:ascii="Arial" w:hAnsi="Arial" w:cs="Arial"/>
          <w:sz w:val="24"/>
          <w:szCs w:val="24"/>
        </w:rPr>
      </w:pPr>
      <w:r w:rsidRPr="00C358D9">
        <w:rPr>
          <w:rFonts w:ascii="Arial" w:hAnsi="Arial" w:cs="Arial"/>
          <w:sz w:val="24"/>
          <w:szCs w:val="24"/>
        </w:rPr>
        <w:lastRenderedPageBreak/>
        <w:t>a commitment to enhance the quality of housing choices by improving low demand housing stock.</w:t>
      </w:r>
    </w:p>
    <w:p w14:paraId="37F96983" w14:textId="77777777" w:rsidR="00715AC3" w:rsidRPr="00C358D9" w:rsidRDefault="00715AC3" w:rsidP="00715AC3">
      <w:pPr>
        <w:pStyle w:val="ListParagraph"/>
        <w:numPr>
          <w:ilvl w:val="0"/>
          <w:numId w:val="4"/>
        </w:numPr>
        <w:shd w:val="clear" w:color="auto" w:fill="FFFFFF" w:themeFill="background1"/>
        <w:spacing w:after="120" w:line="240" w:lineRule="auto"/>
        <w:ind w:left="709"/>
        <w:contextualSpacing w:val="0"/>
        <w:rPr>
          <w:rFonts w:ascii="Arial" w:hAnsi="Arial" w:cs="Arial"/>
          <w:sz w:val="24"/>
          <w:szCs w:val="24"/>
        </w:rPr>
      </w:pPr>
      <w:r w:rsidRPr="00C358D9">
        <w:rPr>
          <w:rFonts w:ascii="Arial" w:hAnsi="Arial" w:cs="Arial"/>
          <w:sz w:val="24"/>
          <w:szCs w:val="24"/>
        </w:rPr>
        <w:t>improving the range of housing options, making it easier for households to access affordable housing that meets their needs, particularly working age households.</w:t>
      </w:r>
    </w:p>
    <w:p w14:paraId="7651AA2B" w14:textId="77777777" w:rsidR="00715AC3" w:rsidRPr="00C358D9" w:rsidRDefault="00715AC3" w:rsidP="00715AC3">
      <w:pPr>
        <w:pStyle w:val="ListParagraph"/>
        <w:numPr>
          <w:ilvl w:val="0"/>
          <w:numId w:val="4"/>
        </w:numPr>
        <w:shd w:val="clear" w:color="auto" w:fill="FFFFFF" w:themeFill="background1"/>
        <w:spacing w:after="120" w:line="240" w:lineRule="auto"/>
        <w:ind w:left="709"/>
        <w:contextualSpacing w:val="0"/>
        <w:rPr>
          <w:rFonts w:ascii="Arial" w:hAnsi="Arial" w:cs="Arial"/>
          <w:sz w:val="24"/>
          <w:szCs w:val="24"/>
        </w:rPr>
      </w:pPr>
      <w:r w:rsidRPr="00C358D9">
        <w:rPr>
          <w:rFonts w:ascii="Arial" w:hAnsi="Arial" w:cs="Arial"/>
          <w:sz w:val="24"/>
          <w:szCs w:val="24"/>
        </w:rPr>
        <w:t>pursuing a collaborative approach to implementing preventative housing solutions that contribute positively to health and well-being.</w:t>
      </w:r>
    </w:p>
    <w:p w14:paraId="35FA1CD2" w14:textId="77777777" w:rsidR="00715AC3" w:rsidRPr="00C358D9" w:rsidRDefault="00715AC3" w:rsidP="00715AC3">
      <w:pPr>
        <w:pStyle w:val="ListParagraph"/>
        <w:numPr>
          <w:ilvl w:val="0"/>
          <w:numId w:val="4"/>
        </w:numPr>
        <w:shd w:val="clear" w:color="auto" w:fill="FFFFFF" w:themeFill="background1"/>
        <w:spacing w:after="240" w:line="240" w:lineRule="auto"/>
        <w:ind w:left="709" w:hanging="357"/>
        <w:contextualSpacing w:val="0"/>
        <w:rPr>
          <w:rFonts w:ascii="Arial" w:hAnsi="Arial" w:cs="Arial"/>
          <w:sz w:val="24"/>
          <w:szCs w:val="24"/>
        </w:rPr>
      </w:pPr>
      <w:r w:rsidRPr="00C358D9">
        <w:rPr>
          <w:rFonts w:ascii="Arial" w:hAnsi="Arial" w:cs="Arial"/>
          <w:sz w:val="24"/>
          <w:szCs w:val="24"/>
        </w:rPr>
        <w:t xml:space="preserve">addressing housing disrepair and fuel poverty in Inverclyde to improve affordability and housing quality. </w:t>
      </w:r>
    </w:p>
    <w:p w14:paraId="57307F07" w14:textId="75F01611" w:rsidR="00715AC3" w:rsidRDefault="00715AC3" w:rsidP="00715AC3">
      <w:pPr>
        <w:pStyle w:val="ListParagraph"/>
        <w:numPr>
          <w:ilvl w:val="0"/>
          <w:numId w:val="4"/>
        </w:numPr>
        <w:spacing w:after="240"/>
        <w:ind w:left="709"/>
        <w:rPr>
          <w:rFonts w:cs="Arial"/>
          <w:sz w:val="24"/>
          <w:szCs w:val="24"/>
        </w:rPr>
      </w:pPr>
      <w:r w:rsidRPr="0057034E">
        <w:rPr>
          <w:rFonts w:cs="Arial"/>
          <w:sz w:val="24"/>
          <w:szCs w:val="24"/>
        </w:rPr>
        <w:t>To achieve this vision and realise the strategic ambitions of the Inverclyde Alliance Local Outcomes Improvement Plan (LOIP)</w:t>
      </w:r>
      <w:r>
        <w:rPr>
          <w:rFonts w:cs="Arial"/>
          <w:sz w:val="24"/>
          <w:szCs w:val="24"/>
        </w:rPr>
        <w:t xml:space="preserve"> </w:t>
      </w:r>
      <w:hyperlink r:id="rId32" w:history="1">
        <w:r w:rsidRPr="006764A3">
          <w:rPr>
            <w:rStyle w:val="Hyperlink"/>
            <w:rFonts w:cs="Arial"/>
            <w:sz w:val="24"/>
            <w:szCs w:val="24"/>
          </w:rPr>
          <w:t>https://www.inverclyde.gov.uk/assets/attach/16435/6008-Inverclyde-Alliance-Partnership-Plan.pdf</w:t>
        </w:r>
      </w:hyperlink>
      <w:r w:rsidRPr="0029346A">
        <w:t xml:space="preserve"> </w:t>
      </w:r>
      <w:r w:rsidRPr="0057034E">
        <w:rPr>
          <w:rFonts w:cs="Arial"/>
          <w:sz w:val="24"/>
          <w:szCs w:val="24"/>
        </w:rPr>
        <w:t>and Inverclyde Economic Regeneration Strategy, the four L</w:t>
      </w:r>
      <w:r w:rsidR="004125E5">
        <w:rPr>
          <w:rFonts w:cs="Arial"/>
          <w:sz w:val="24"/>
          <w:szCs w:val="24"/>
        </w:rPr>
        <w:t xml:space="preserve">ocal </w:t>
      </w:r>
      <w:r w:rsidRPr="0057034E">
        <w:rPr>
          <w:rFonts w:cs="Arial"/>
          <w:sz w:val="24"/>
          <w:szCs w:val="24"/>
        </w:rPr>
        <w:t>H</w:t>
      </w:r>
      <w:r w:rsidR="004125E5">
        <w:rPr>
          <w:rFonts w:cs="Arial"/>
          <w:sz w:val="24"/>
          <w:szCs w:val="24"/>
        </w:rPr>
        <w:t xml:space="preserve">ousing </w:t>
      </w:r>
      <w:r w:rsidRPr="0057034E">
        <w:rPr>
          <w:rFonts w:cs="Arial"/>
          <w:sz w:val="24"/>
          <w:szCs w:val="24"/>
        </w:rPr>
        <w:t>S</w:t>
      </w:r>
      <w:r w:rsidR="004125E5">
        <w:rPr>
          <w:rFonts w:cs="Arial"/>
          <w:sz w:val="24"/>
          <w:szCs w:val="24"/>
        </w:rPr>
        <w:t>trategy</w:t>
      </w:r>
      <w:r w:rsidRPr="0057034E">
        <w:rPr>
          <w:rFonts w:cs="Arial"/>
          <w:sz w:val="24"/>
          <w:szCs w:val="24"/>
        </w:rPr>
        <w:t xml:space="preserve"> priorities have been defined:</w:t>
      </w:r>
    </w:p>
    <w:p w14:paraId="7A86081B" w14:textId="4BF71B26" w:rsidR="00715AC3" w:rsidRPr="004125E5" w:rsidRDefault="004125E5" w:rsidP="004125E5">
      <w:pPr>
        <w:spacing w:after="240"/>
        <w:ind w:left="349"/>
        <w:rPr>
          <w:rFonts w:cs="Arial"/>
          <w:sz w:val="24"/>
          <w:szCs w:val="24"/>
        </w:rPr>
      </w:pPr>
      <w:r>
        <w:rPr>
          <w:rFonts w:cs="Arial"/>
          <w:noProof/>
          <w:sz w:val="24"/>
          <w:szCs w:val="24"/>
        </w:rPr>
        <w:drawing>
          <wp:anchor distT="0" distB="0" distL="114300" distR="114300" simplePos="0" relativeHeight="251660292" behindDoc="1" locked="0" layoutInCell="1" allowOverlap="1" wp14:anchorId="51FCA56E" wp14:editId="4627848B">
            <wp:simplePos x="0" y="0"/>
            <wp:positionH relativeFrom="column">
              <wp:posOffset>488315</wp:posOffset>
            </wp:positionH>
            <wp:positionV relativeFrom="paragraph">
              <wp:posOffset>4445</wp:posOffset>
            </wp:positionV>
            <wp:extent cx="5940425" cy="1752600"/>
            <wp:effectExtent l="0" t="0" r="3175" b="0"/>
            <wp:wrapTight wrapText="bothSides">
              <wp:wrapPolygon edited="0">
                <wp:start x="0" y="0"/>
                <wp:lineTo x="0" y="11739"/>
                <wp:lineTo x="1732" y="11739"/>
                <wp:lineTo x="0" y="12678"/>
                <wp:lineTo x="0" y="21365"/>
                <wp:lineTo x="21542" y="21365"/>
                <wp:lineTo x="21542" y="12678"/>
                <wp:lineTo x="19811" y="11739"/>
                <wp:lineTo x="21473" y="11739"/>
                <wp:lineTo x="21542" y="11504"/>
                <wp:lineTo x="21542" y="0"/>
                <wp:lineTo x="0" y="0"/>
              </wp:wrapPolygon>
            </wp:wrapTight>
            <wp:docPr id="16230422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1752600"/>
                    </a:xfrm>
                    <a:prstGeom prst="rect">
                      <a:avLst/>
                    </a:prstGeom>
                    <a:noFill/>
                  </pic:spPr>
                </pic:pic>
              </a:graphicData>
            </a:graphic>
            <wp14:sizeRelH relativeFrom="page">
              <wp14:pctWidth>0</wp14:pctWidth>
            </wp14:sizeRelH>
            <wp14:sizeRelV relativeFrom="page">
              <wp14:pctHeight>0</wp14:pctHeight>
            </wp14:sizeRelV>
          </wp:anchor>
        </w:drawing>
      </w:r>
    </w:p>
    <w:p w14:paraId="2F014138" w14:textId="77777777" w:rsidR="004125E5" w:rsidRDefault="004125E5" w:rsidP="00715AC3">
      <w:pPr>
        <w:pStyle w:val="ListParagraph"/>
        <w:spacing w:after="240"/>
        <w:ind w:left="709" w:hanging="360"/>
        <w:jc w:val="center"/>
        <w:rPr>
          <w:rFonts w:cs="Arial"/>
          <w:noProof/>
          <w:sz w:val="24"/>
          <w:szCs w:val="24"/>
        </w:rPr>
      </w:pPr>
    </w:p>
    <w:p w14:paraId="02F1E87A" w14:textId="75149DB0" w:rsidR="00715AC3" w:rsidRDefault="00715AC3" w:rsidP="00715AC3">
      <w:pPr>
        <w:pStyle w:val="ListParagraph"/>
        <w:spacing w:after="240"/>
        <w:ind w:left="709" w:hanging="360"/>
        <w:jc w:val="center"/>
        <w:rPr>
          <w:rFonts w:cs="Arial"/>
          <w:sz w:val="24"/>
          <w:szCs w:val="24"/>
        </w:rPr>
      </w:pPr>
    </w:p>
    <w:p w14:paraId="0066C02B" w14:textId="646CDDDD" w:rsidR="004125E5" w:rsidRDefault="004125E5" w:rsidP="00715AC3">
      <w:pPr>
        <w:pStyle w:val="ListParagraph"/>
        <w:spacing w:after="240"/>
        <w:ind w:left="709" w:hanging="360"/>
        <w:jc w:val="center"/>
        <w:rPr>
          <w:rFonts w:cs="Arial"/>
          <w:sz w:val="24"/>
          <w:szCs w:val="24"/>
        </w:rPr>
      </w:pPr>
    </w:p>
    <w:p w14:paraId="349985A3" w14:textId="7059CB93" w:rsidR="004125E5" w:rsidRPr="0057034E" w:rsidRDefault="004125E5" w:rsidP="004125E5">
      <w:pPr>
        <w:pStyle w:val="ListParagraph"/>
        <w:spacing w:after="240"/>
        <w:ind w:left="709" w:hanging="360"/>
        <w:rPr>
          <w:rFonts w:cs="Arial"/>
          <w:sz w:val="24"/>
          <w:szCs w:val="24"/>
        </w:rPr>
      </w:pPr>
    </w:p>
    <w:p w14:paraId="15703CC1" w14:textId="77777777" w:rsidR="00715AC3" w:rsidRDefault="00715AC3" w:rsidP="00715AC3">
      <w:pPr>
        <w:pStyle w:val="ListParagraph"/>
        <w:spacing w:after="240"/>
        <w:ind w:left="709" w:hanging="360"/>
        <w:rPr>
          <w:rFonts w:cs="Arial"/>
          <w:sz w:val="24"/>
          <w:szCs w:val="24"/>
        </w:rPr>
      </w:pPr>
    </w:p>
    <w:p w14:paraId="0DD786F2" w14:textId="77777777" w:rsidR="00715AC3" w:rsidRPr="0057034E" w:rsidRDefault="00715AC3" w:rsidP="00715AC3">
      <w:pPr>
        <w:pStyle w:val="ListParagraph"/>
        <w:numPr>
          <w:ilvl w:val="0"/>
          <w:numId w:val="4"/>
        </w:numPr>
        <w:spacing w:after="240"/>
        <w:ind w:left="709"/>
        <w:rPr>
          <w:rFonts w:cs="Arial"/>
          <w:sz w:val="24"/>
          <w:szCs w:val="24"/>
        </w:rPr>
      </w:pPr>
      <w:r w:rsidRPr="0057034E">
        <w:rPr>
          <w:rFonts w:cs="Arial"/>
          <w:sz w:val="24"/>
          <w:szCs w:val="24"/>
        </w:rPr>
        <w:t>Each LHS outcome will be delivered by focusing on the priority activities identified.</w:t>
      </w:r>
    </w:p>
    <w:p w14:paraId="20609954" w14:textId="77777777" w:rsidR="00715AC3" w:rsidRDefault="00715AC3" w:rsidP="00715AC3">
      <w:pPr>
        <w:pStyle w:val="ListParagraph"/>
        <w:spacing w:after="240"/>
        <w:ind w:left="709" w:hanging="360"/>
        <w:rPr>
          <w:rFonts w:cs="Arial"/>
          <w:sz w:val="24"/>
          <w:szCs w:val="24"/>
        </w:rPr>
      </w:pPr>
    </w:p>
    <w:p w14:paraId="34E6F3D3" w14:textId="77777777" w:rsidR="00715AC3" w:rsidRDefault="00715AC3" w:rsidP="00715AC3">
      <w:pPr>
        <w:pStyle w:val="ListParagraph"/>
        <w:numPr>
          <w:ilvl w:val="0"/>
          <w:numId w:val="4"/>
        </w:numPr>
        <w:spacing w:after="240"/>
        <w:ind w:left="709"/>
        <w:rPr>
          <w:rFonts w:cs="Arial"/>
          <w:sz w:val="24"/>
          <w:szCs w:val="24"/>
        </w:rPr>
      </w:pPr>
      <w:r w:rsidRPr="0057034E">
        <w:rPr>
          <w:rFonts w:cs="Arial"/>
          <w:sz w:val="24"/>
          <w:szCs w:val="24"/>
        </w:rPr>
        <w:t xml:space="preserve">The evidence, key issues and actions for each LHS outcome are set out in </w:t>
      </w:r>
      <w:r>
        <w:rPr>
          <w:rFonts w:cs="Arial"/>
          <w:sz w:val="24"/>
          <w:szCs w:val="24"/>
        </w:rPr>
        <w:t xml:space="preserve">the </w:t>
      </w:r>
      <w:r w:rsidRPr="0057034E">
        <w:rPr>
          <w:rFonts w:cs="Arial"/>
          <w:sz w:val="24"/>
          <w:szCs w:val="24"/>
        </w:rPr>
        <w:t xml:space="preserve">new </w:t>
      </w:r>
      <w:r>
        <w:rPr>
          <w:rFonts w:cs="Arial"/>
          <w:sz w:val="24"/>
          <w:szCs w:val="24"/>
        </w:rPr>
        <w:t>LHS</w:t>
      </w:r>
      <w:r w:rsidRPr="0057034E">
        <w:rPr>
          <w:rFonts w:cs="Arial"/>
          <w:sz w:val="24"/>
          <w:szCs w:val="24"/>
        </w:rPr>
        <w:t xml:space="preserve">. Guiding the delivery of the LHS are the principles set out by the Christie Commission on the Delivery of Public Services in Scotland. These include commitments to collaboration, efficiency, innovation, prevention, and tackling inequality. </w:t>
      </w:r>
    </w:p>
    <w:p w14:paraId="1B24A3FF" w14:textId="77777777" w:rsidR="00715AC3" w:rsidRPr="0057034E" w:rsidRDefault="00715AC3" w:rsidP="00715AC3">
      <w:pPr>
        <w:pStyle w:val="ListParagraph"/>
        <w:ind w:left="709" w:hanging="360"/>
        <w:rPr>
          <w:rFonts w:cs="Arial"/>
          <w:sz w:val="24"/>
          <w:szCs w:val="24"/>
        </w:rPr>
      </w:pPr>
    </w:p>
    <w:p w14:paraId="67B425E8" w14:textId="2DAD3D8C" w:rsidR="00715AC3" w:rsidRDefault="00715AC3" w:rsidP="00715AC3">
      <w:pPr>
        <w:pStyle w:val="ListParagraph"/>
        <w:numPr>
          <w:ilvl w:val="0"/>
          <w:numId w:val="4"/>
        </w:numPr>
        <w:spacing w:after="240"/>
        <w:ind w:left="709"/>
        <w:rPr>
          <w:rFonts w:cs="Arial"/>
          <w:sz w:val="24"/>
          <w:szCs w:val="24"/>
        </w:rPr>
      </w:pPr>
      <w:r w:rsidRPr="0057034E">
        <w:rPr>
          <w:rFonts w:cs="Arial"/>
          <w:sz w:val="24"/>
          <w:szCs w:val="24"/>
        </w:rPr>
        <w:t xml:space="preserve">The </w:t>
      </w:r>
      <w:r w:rsidR="004125E5" w:rsidRPr="00004947">
        <w:rPr>
          <w:rFonts w:eastAsia="Calibri" w:cs="Arial"/>
          <w:sz w:val="24"/>
          <w:szCs w:val="24"/>
        </w:rPr>
        <w:t>L</w:t>
      </w:r>
      <w:r w:rsidR="004125E5">
        <w:rPr>
          <w:rFonts w:eastAsia="Calibri" w:cs="Arial"/>
          <w:sz w:val="24"/>
          <w:szCs w:val="24"/>
        </w:rPr>
        <w:t xml:space="preserve">ocal </w:t>
      </w:r>
      <w:r w:rsidR="004125E5" w:rsidRPr="00004947">
        <w:rPr>
          <w:rFonts w:eastAsia="Calibri" w:cs="Arial"/>
          <w:sz w:val="24"/>
          <w:szCs w:val="24"/>
        </w:rPr>
        <w:t>H</w:t>
      </w:r>
      <w:r w:rsidR="004125E5">
        <w:rPr>
          <w:rFonts w:eastAsia="Calibri" w:cs="Arial"/>
          <w:sz w:val="24"/>
          <w:szCs w:val="24"/>
        </w:rPr>
        <w:t xml:space="preserve">ousing </w:t>
      </w:r>
      <w:r w:rsidR="004125E5" w:rsidRPr="00004947">
        <w:rPr>
          <w:rFonts w:eastAsia="Calibri" w:cs="Arial"/>
          <w:sz w:val="24"/>
          <w:szCs w:val="24"/>
        </w:rPr>
        <w:t>S</w:t>
      </w:r>
      <w:r w:rsidR="004125E5">
        <w:rPr>
          <w:rFonts w:eastAsia="Calibri" w:cs="Arial"/>
          <w:sz w:val="24"/>
          <w:szCs w:val="24"/>
        </w:rPr>
        <w:t>trategy</w:t>
      </w:r>
      <w:r w:rsidRPr="0057034E">
        <w:rPr>
          <w:rFonts w:cs="Arial"/>
          <w:sz w:val="24"/>
          <w:szCs w:val="24"/>
        </w:rPr>
        <w:t xml:space="preserve"> Steering Group will build on the strong partnerships already in place in Inverclyde, recognising that achieving </w:t>
      </w:r>
      <w:r w:rsidR="004125E5">
        <w:rPr>
          <w:rFonts w:cs="Arial"/>
          <w:sz w:val="24"/>
          <w:szCs w:val="24"/>
        </w:rPr>
        <w:t xml:space="preserve">the </w:t>
      </w:r>
      <w:r w:rsidR="004125E5" w:rsidRPr="00004947">
        <w:rPr>
          <w:rFonts w:eastAsia="Calibri" w:cs="Arial"/>
          <w:sz w:val="24"/>
          <w:szCs w:val="24"/>
        </w:rPr>
        <w:t>L</w:t>
      </w:r>
      <w:r w:rsidR="004125E5">
        <w:rPr>
          <w:rFonts w:eastAsia="Calibri" w:cs="Arial"/>
          <w:sz w:val="24"/>
          <w:szCs w:val="24"/>
        </w:rPr>
        <w:t xml:space="preserve">ocal </w:t>
      </w:r>
      <w:r w:rsidR="004125E5" w:rsidRPr="00004947">
        <w:rPr>
          <w:rFonts w:eastAsia="Calibri" w:cs="Arial"/>
          <w:sz w:val="24"/>
          <w:szCs w:val="24"/>
        </w:rPr>
        <w:t>H</w:t>
      </w:r>
      <w:r w:rsidR="004125E5">
        <w:rPr>
          <w:rFonts w:eastAsia="Calibri" w:cs="Arial"/>
          <w:sz w:val="24"/>
          <w:szCs w:val="24"/>
        </w:rPr>
        <w:t xml:space="preserve">ousing </w:t>
      </w:r>
      <w:r w:rsidR="004125E5" w:rsidRPr="00004947">
        <w:rPr>
          <w:rFonts w:eastAsia="Calibri" w:cs="Arial"/>
          <w:sz w:val="24"/>
          <w:szCs w:val="24"/>
        </w:rPr>
        <w:t>S</w:t>
      </w:r>
      <w:r w:rsidR="004125E5">
        <w:rPr>
          <w:rFonts w:eastAsia="Calibri" w:cs="Arial"/>
          <w:sz w:val="24"/>
          <w:szCs w:val="24"/>
        </w:rPr>
        <w:t>trategy</w:t>
      </w:r>
      <w:r w:rsidRPr="0057034E">
        <w:rPr>
          <w:rFonts w:cs="Arial"/>
          <w:sz w:val="24"/>
          <w:szCs w:val="24"/>
        </w:rPr>
        <w:t xml:space="preserve"> outcomes will require a collective effort from delivery partners, stakeholders, communities, and the people of Inverclyde.</w:t>
      </w:r>
    </w:p>
    <w:p w14:paraId="646A37D4" w14:textId="77777777" w:rsidR="00656237" w:rsidRDefault="00656237" w:rsidP="003B13D5">
      <w:pPr>
        <w:pStyle w:val="Heading2"/>
      </w:pPr>
    </w:p>
    <w:p w14:paraId="3DA2EA58" w14:textId="16EB856C" w:rsidR="003B13D5" w:rsidRDefault="003B13D5" w:rsidP="003B13D5">
      <w:pPr>
        <w:pStyle w:val="Heading2"/>
      </w:pPr>
      <w:bookmarkStart w:id="23" w:name="_Toc163488440"/>
      <w:r>
        <w:t>Community Justice Outcome Plan</w:t>
      </w:r>
      <w:bookmarkEnd w:id="23"/>
    </w:p>
    <w:p w14:paraId="0729C716" w14:textId="65ABC55F" w:rsidR="00C57A47" w:rsidRPr="004125E5" w:rsidRDefault="003B13D5" w:rsidP="003B13D5">
      <w:pPr>
        <w:rPr>
          <w:sz w:val="24"/>
          <w:szCs w:val="24"/>
        </w:rPr>
      </w:pPr>
      <w:r w:rsidRPr="004125E5">
        <w:rPr>
          <w:sz w:val="24"/>
          <w:szCs w:val="24"/>
        </w:rPr>
        <w:t>The draft Inverclyde Community Justice Outcome</w:t>
      </w:r>
      <w:r w:rsidR="00024689" w:rsidRPr="004125E5">
        <w:rPr>
          <w:sz w:val="24"/>
          <w:szCs w:val="24"/>
        </w:rPr>
        <w:t xml:space="preserve"> Improvement</w:t>
      </w:r>
      <w:r w:rsidRPr="004125E5">
        <w:rPr>
          <w:sz w:val="24"/>
          <w:szCs w:val="24"/>
        </w:rPr>
        <w:t xml:space="preserve"> Plan (CJOIP) is </w:t>
      </w:r>
      <w:r w:rsidR="00496DB1" w:rsidRPr="004125E5">
        <w:rPr>
          <w:sz w:val="24"/>
          <w:szCs w:val="24"/>
        </w:rPr>
        <w:t>built</w:t>
      </w:r>
      <w:r w:rsidRPr="004125E5">
        <w:rPr>
          <w:sz w:val="24"/>
          <w:szCs w:val="24"/>
        </w:rPr>
        <w:t xml:space="preserve"> around the four national </w:t>
      </w:r>
      <w:r w:rsidR="00F77D71" w:rsidRPr="004125E5">
        <w:rPr>
          <w:sz w:val="24"/>
          <w:szCs w:val="24"/>
        </w:rPr>
        <w:t>aims</w:t>
      </w:r>
      <w:r w:rsidRPr="004125E5">
        <w:rPr>
          <w:sz w:val="24"/>
          <w:szCs w:val="24"/>
        </w:rPr>
        <w:t xml:space="preserve"> for Community Justice identified by the Scottish Government. However, locally</w:t>
      </w:r>
      <w:r w:rsidR="00E23B7A" w:rsidRPr="004125E5">
        <w:rPr>
          <w:sz w:val="24"/>
          <w:szCs w:val="24"/>
        </w:rPr>
        <w:t xml:space="preserve"> the</w:t>
      </w:r>
      <w:r w:rsidRPr="004125E5">
        <w:rPr>
          <w:sz w:val="24"/>
          <w:szCs w:val="24"/>
        </w:rPr>
        <w:t xml:space="preserve"> Inverclyde Community Justice </w:t>
      </w:r>
      <w:r w:rsidR="00E23B7A" w:rsidRPr="004125E5">
        <w:rPr>
          <w:sz w:val="24"/>
          <w:szCs w:val="24"/>
        </w:rPr>
        <w:t>Partnership</w:t>
      </w:r>
      <w:r w:rsidRPr="004125E5">
        <w:rPr>
          <w:sz w:val="24"/>
          <w:szCs w:val="24"/>
        </w:rPr>
        <w:t xml:space="preserve"> identified a further local outcome</w:t>
      </w:r>
      <w:r w:rsidR="00C57A47" w:rsidRPr="004125E5">
        <w:rPr>
          <w:sz w:val="24"/>
          <w:szCs w:val="24"/>
        </w:rPr>
        <w:t>:</w:t>
      </w:r>
    </w:p>
    <w:p w14:paraId="6C683ED9" w14:textId="77777777" w:rsidR="00DF7027" w:rsidRPr="004125E5" w:rsidRDefault="00C57A47" w:rsidP="003B13D5">
      <w:pPr>
        <w:rPr>
          <w:b/>
          <w:bCs/>
          <w:sz w:val="24"/>
          <w:szCs w:val="24"/>
        </w:rPr>
      </w:pPr>
      <w:r w:rsidRPr="004125E5">
        <w:rPr>
          <w:b/>
          <w:bCs/>
          <w:sz w:val="24"/>
          <w:szCs w:val="24"/>
        </w:rPr>
        <w:t>Improve Housing and Homelessness outcomes for individuals in the Justice System</w:t>
      </w:r>
    </w:p>
    <w:p w14:paraId="1C283E19" w14:textId="162B51BD" w:rsidR="00715AC3" w:rsidRPr="004125E5" w:rsidRDefault="00C51F07" w:rsidP="003B13D5">
      <w:pPr>
        <w:rPr>
          <w:rFonts w:cstheme="majorHAnsi"/>
          <w:b/>
          <w:bCs/>
          <w:color w:val="009999"/>
          <w:sz w:val="40"/>
          <w:szCs w:val="40"/>
        </w:rPr>
      </w:pPr>
      <w:r w:rsidRPr="004125E5">
        <w:rPr>
          <w:sz w:val="24"/>
          <w:szCs w:val="24"/>
        </w:rPr>
        <w:lastRenderedPageBreak/>
        <w:t xml:space="preserve">This local outcome will </w:t>
      </w:r>
      <w:r w:rsidR="00410E19" w:rsidRPr="004125E5">
        <w:rPr>
          <w:sz w:val="24"/>
          <w:szCs w:val="24"/>
        </w:rPr>
        <w:t>help ensure the effective implementation of the Sustainable Housing on Release for Everyone (SHORE) standards</w:t>
      </w:r>
      <w:r w:rsidR="00F56FF8" w:rsidRPr="004125E5">
        <w:rPr>
          <w:sz w:val="24"/>
          <w:szCs w:val="24"/>
        </w:rPr>
        <w:t xml:space="preserve">, as well as implementing other local actions </w:t>
      </w:r>
      <w:r w:rsidR="00656237" w:rsidRPr="004125E5">
        <w:rPr>
          <w:sz w:val="24"/>
          <w:szCs w:val="24"/>
        </w:rPr>
        <w:t>to support those in the justice system to access and sustain an appropriate home.</w:t>
      </w:r>
      <w:r w:rsidR="00715AC3" w:rsidRPr="004125E5">
        <w:rPr>
          <w:b/>
          <w:bCs/>
          <w:sz w:val="24"/>
          <w:szCs w:val="24"/>
        </w:rPr>
        <w:br w:type="page"/>
      </w:r>
    </w:p>
    <w:p w14:paraId="2E2E6EEB" w14:textId="0BC192C5" w:rsidR="003B4E5A" w:rsidRPr="003F71A1" w:rsidRDefault="003F71A1" w:rsidP="00A20763">
      <w:pPr>
        <w:pStyle w:val="Heading1"/>
        <w:ind w:left="709"/>
      </w:pPr>
      <w:bookmarkStart w:id="24" w:name="_Toc163488441"/>
      <w:r w:rsidRPr="003F71A1">
        <w:lastRenderedPageBreak/>
        <w:t>Shared Evidence of Housing Needs</w:t>
      </w:r>
      <w:bookmarkEnd w:id="24"/>
    </w:p>
    <w:p w14:paraId="34BB7051" w14:textId="7ACBBE75" w:rsidR="00943109" w:rsidRPr="006A19A6" w:rsidRDefault="00E8600A" w:rsidP="000C05D7">
      <w:pPr>
        <w:spacing w:before="240"/>
        <w:rPr>
          <w:rFonts w:ascii="Arial" w:hAnsi="Arial" w:cs="Arial"/>
          <w:sz w:val="24"/>
          <w:szCs w:val="24"/>
        </w:rPr>
      </w:pPr>
      <w:r w:rsidRPr="006A19A6">
        <w:rPr>
          <w:rFonts w:ascii="Arial" w:hAnsi="Arial" w:cs="Arial"/>
          <w:sz w:val="24"/>
          <w:szCs w:val="24"/>
        </w:rPr>
        <w:t>The Housing (Scotland) Act 2</w:t>
      </w:r>
      <w:r w:rsidR="00326A21" w:rsidRPr="006A19A6">
        <w:rPr>
          <w:rFonts w:ascii="Arial" w:hAnsi="Arial" w:cs="Arial"/>
          <w:sz w:val="24"/>
          <w:szCs w:val="24"/>
        </w:rPr>
        <w:t xml:space="preserve">014 </w:t>
      </w:r>
      <w:hyperlink r:id="rId34" w:history="1">
        <w:r w:rsidR="00326A21" w:rsidRPr="006A19A6">
          <w:rPr>
            <w:rStyle w:val="Hyperlink"/>
            <w:rFonts w:ascii="Arial" w:hAnsi="Arial" w:cs="Arial"/>
            <w:sz w:val="24"/>
            <w:szCs w:val="24"/>
          </w:rPr>
          <w:t>Housing (Scotland) Act 2014 (asp 14) (legislation.gov.uk)</w:t>
        </w:r>
      </w:hyperlink>
      <w:r w:rsidRPr="006A19A6">
        <w:rPr>
          <w:rFonts w:ascii="Arial" w:hAnsi="Arial" w:cs="Arial"/>
          <w:sz w:val="24"/>
          <w:szCs w:val="24"/>
        </w:rPr>
        <w:t xml:space="preserve"> places a responsibility on local authorities to prepare a LHS that is supported by an assessment of housing need and demand. </w:t>
      </w:r>
    </w:p>
    <w:p w14:paraId="20451778" w14:textId="7ED9150E" w:rsidR="00943109" w:rsidRPr="006A19A6" w:rsidRDefault="00943109" w:rsidP="00943109">
      <w:pPr>
        <w:rPr>
          <w:rFonts w:ascii="Arial" w:hAnsi="Arial" w:cs="Arial"/>
          <w:sz w:val="24"/>
          <w:szCs w:val="24"/>
        </w:rPr>
      </w:pPr>
      <w:r w:rsidRPr="006A19A6">
        <w:rPr>
          <w:rFonts w:ascii="Arial" w:hAnsi="Arial" w:cs="Arial"/>
          <w:sz w:val="24"/>
          <w:szCs w:val="24"/>
        </w:rPr>
        <w:t xml:space="preserve">The new draft Housing Need and Demand Assessment (HNDA3) helped us to inform the new LHS and set our Housing Supply Targets. This draft HNDA3 is in the process of being formally approved by the Centre for Housing Market Analysis. The following was taken from </w:t>
      </w:r>
      <w:r w:rsidR="002F3E09" w:rsidRPr="00937F8C">
        <w:rPr>
          <w:rFonts w:ascii="Arial" w:hAnsi="Arial" w:cs="Arial"/>
          <w:color w:val="365F91" w:themeColor="accent1" w:themeShade="BF"/>
          <w:sz w:val="24"/>
          <w:szCs w:val="24"/>
        </w:rPr>
        <w:t xml:space="preserve">the </w:t>
      </w:r>
      <w:r w:rsidR="00937F8C" w:rsidRPr="00937F8C">
        <w:rPr>
          <w:rFonts w:ascii="Arial" w:hAnsi="Arial" w:cs="Arial"/>
          <w:color w:val="365F91" w:themeColor="accent1" w:themeShade="BF"/>
          <w:sz w:val="24"/>
          <w:szCs w:val="24"/>
        </w:rPr>
        <w:t>local</w:t>
      </w:r>
      <w:r w:rsidRPr="00937F8C">
        <w:rPr>
          <w:rFonts w:ascii="Arial" w:hAnsi="Arial" w:cs="Arial"/>
          <w:color w:val="365F91" w:themeColor="accent1" w:themeShade="BF"/>
          <w:sz w:val="24"/>
          <w:szCs w:val="24"/>
        </w:rPr>
        <w:t xml:space="preserve"> </w:t>
      </w:r>
      <w:r w:rsidRPr="006A19A6">
        <w:rPr>
          <w:rFonts w:ascii="Arial" w:hAnsi="Arial" w:cs="Arial"/>
          <w:sz w:val="24"/>
          <w:szCs w:val="24"/>
        </w:rPr>
        <w:t>Housing Supply Target paper.</w:t>
      </w:r>
    </w:p>
    <w:p w14:paraId="6AB9BC7D" w14:textId="77777777" w:rsidR="00D5534D" w:rsidRDefault="00D5534D" w:rsidP="00A20763">
      <w:pPr>
        <w:pStyle w:val="Heading2"/>
      </w:pPr>
    </w:p>
    <w:p w14:paraId="4786647C" w14:textId="77777777" w:rsidR="00943109" w:rsidRDefault="00943109" w:rsidP="00A20763">
      <w:pPr>
        <w:pStyle w:val="Heading2"/>
      </w:pPr>
      <w:bookmarkStart w:id="25" w:name="_Toc163488343"/>
      <w:bookmarkStart w:id="26" w:name="_Toc163488442"/>
      <w:r w:rsidRPr="00943109">
        <w:t>Housing Supply Targets</w:t>
      </w:r>
      <w:bookmarkEnd w:id="25"/>
      <w:bookmarkEnd w:id="26"/>
    </w:p>
    <w:p w14:paraId="5AAF5731" w14:textId="231E4B8A" w:rsidR="00943109" w:rsidRPr="006A19A6" w:rsidRDefault="00857292" w:rsidP="00943109">
      <w:pPr>
        <w:shd w:val="clear" w:color="auto" w:fill="FFFFFF" w:themeFill="background1"/>
        <w:spacing w:after="0"/>
        <w:rPr>
          <w:rFonts w:ascii="Arial" w:hAnsi="Arial" w:cs="Arial"/>
          <w:sz w:val="24"/>
          <w:szCs w:val="24"/>
        </w:rPr>
      </w:pPr>
      <w:r w:rsidRPr="006A19A6">
        <w:rPr>
          <w:rFonts w:ascii="Arial" w:hAnsi="Arial" w:cs="Arial"/>
          <w:sz w:val="24"/>
          <w:szCs w:val="24"/>
        </w:rPr>
        <w:t xml:space="preserve">The </w:t>
      </w:r>
      <w:r w:rsidR="00943109" w:rsidRPr="006A19A6">
        <w:rPr>
          <w:rFonts w:ascii="Arial" w:hAnsi="Arial" w:cs="Arial"/>
          <w:sz w:val="24"/>
          <w:szCs w:val="24"/>
        </w:rPr>
        <w:t xml:space="preserve">Housing Need </w:t>
      </w:r>
      <w:r w:rsidR="002A7585" w:rsidRPr="006A19A6">
        <w:rPr>
          <w:rFonts w:ascii="Arial" w:hAnsi="Arial" w:cs="Arial"/>
          <w:sz w:val="24"/>
          <w:szCs w:val="24"/>
        </w:rPr>
        <w:t>and</w:t>
      </w:r>
      <w:r w:rsidR="00943109" w:rsidRPr="006A19A6">
        <w:rPr>
          <w:rFonts w:ascii="Arial" w:hAnsi="Arial" w:cs="Arial"/>
          <w:sz w:val="24"/>
          <w:szCs w:val="24"/>
        </w:rPr>
        <w:t xml:space="preserve"> Demand Assessment (HNDA3) provides a statistical estimate of how much additional housing will be required to meet all future housing need and demand in the area. The housing estimates produced by the </w:t>
      </w:r>
      <w:r w:rsidR="000B3F03">
        <w:rPr>
          <w:rFonts w:ascii="Arial" w:hAnsi="Arial" w:cs="Arial"/>
          <w:sz w:val="24"/>
          <w:szCs w:val="24"/>
        </w:rPr>
        <w:t>needs assessment</w:t>
      </w:r>
      <w:r w:rsidR="00943109" w:rsidRPr="006A19A6">
        <w:rPr>
          <w:rFonts w:ascii="Arial" w:hAnsi="Arial" w:cs="Arial"/>
          <w:sz w:val="24"/>
          <w:szCs w:val="24"/>
        </w:rPr>
        <w:t xml:space="preserve"> provide the starting point for setting a Housing Supply Target</w:t>
      </w:r>
      <w:r w:rsidR="00C42606" w:rsidRPr="006A19A6">
        <w:rPr>
          <w:rFonts w:ascii="Arial" w:hAnsi="Arial" w:cs="Arial"/>
          <w:sz w:val="24"/>
          <w:szCs w:val="24"/>
        </w:rPr>
        <w:t>s</w:t>
      </w:r>
      <w:r w:rsidR="00943109" w:rsidRPr="006A19A6">
        <w:rPr>
          <w:rFonts w:ascii="Arial" w:hAnsi="Arial" w:cs="Arial"/>
          <w:sz w:val="24"/>
          <w:szCs w:val="24"/>
        </w:rPr>
        <w:t xml:space="preserve"> (HST) within the Local Housing Strategy. The </w:t>
      </w:r>
      <w:r w:rsidR="004125E5" w:rsidRPr="006A19A6">
        <w:rPr>
          <w:rFonts w:ascii="Arial" w:hAnsi="Arial" w:cs="Arial"/>
          <w:sz w:val="24"/>
          <w:szCs w:val="24"/>
        </w:rPr>
        <w:t>Housing Supply Targets</w:t>
      </w:r>
      <w:r w:rsidR="00943109" w:rsidRPr="006A19A6">
        <w:rPr>
          <w:rFonts w:ascii="Arial" w:hAnsi="Arial" w:cs="Arial"/>
          <w:sz w:val="24"/>
          <w:szCs w:val="24"/>
        </w:rPr>
        <w:t xml:space="preserve"> sets out the estimated level of additional housing that can be delivered on the ground and informs the definition of the Housing Land Requirement within the Local Development Plan.</w:t>
      </w:r>
    </w:p>
    <w:p w14:paraId="4886CECF" w14:textId="77777777" w:rsidR="00943109" w:rsidRPr="00943109" w:rsidRDefault="00943109" w:rsidP="00943109">
      <w:pPr>
        <w:shd w:val="clear" w:color="auto" w:fill="FFFFFF" w:themeFill="background1"/>
        <w:spacing w:after="0" w:line="240" w:lineRule="auto"/>
        <w:rPr>
          <w:rFonts w:asciiTheme="majorHAnsi" w:hAnsiTheme="majorHAnsi" w:cstheme="majorHAnsi"/>
          <w:color w:val="5B9BD5"/>
          <w:sz w:val="26"/>
          <w:szCs w:val="26"/>
        </w:rPr>
      </w:pPr>
    </w:p>
    <w:tbl>
      <w:tblPr>
        <w:tblW w:w="0" w:type="auto"/>
        <w:tblCellMar>
          <w:left w:w="0" w:type="dxa"/>
          <w:right w:w="0" w:type="dxa"/>
        </w:tblCellMar>
        <w:tblLook w:val="04A0" w:firstRow="1" w:lastRow="0" w:firstColumn="1" w:lastColumn="0" w:noHBand="0" w:noVBand="1"/>
      </w:tblPr>
      <w:tblGrid>
        <w:gridCol w:w="3319"/>
        <w:gridCol w:w="3319"/>
      </w:tblGrid>
      <w:tr w:rsidR="00943109" w:rsidRPr="00943109" w14:paraId="01B894F8" w14:textId="77777777" w:rsidTr="0029346A">
        <w:tc>
          <w:tcPr>
            <w:tcW w:w="6638"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Mar>
              <w:top w:w="0" w:type="dxa"/>
              <w:left w:w="108" w:type="dxa"/>
              <w:bottom w:w="0" w:type="dxa"/>
              <w:right w:w="108" w:type="dxa"/>
            </w:tcMar>
            <w:hideMark/>
          </w:tcPr>
          <w:p w14:paraId="13B0D3C3" w14:textId="77777777" w:rsidR="00943109" w:rsidRPr="00943109" w:rsidRDefault="00943109">
            <w:pPr>
              <w:pStyle w:val="Headings"/>
              <w:spacing w:before="60" w:after="60"/>
              <w:rPr>
                <w:rFonts w:asciiTheme="majorHAnsi" w:hAnsiTheme="majorHAnsi" w:cstheme="majorHAnsi"/>
                <w:b/>
                <w:bCs/>
                <w:color w:val="auto"/>
                <w:sz w:val="24"/>
                <w:szCs w:val="24"/>
              </w:rPr>
            </w:pPr>
            <w:r w:rsidRPr="00943109">
              <w:rPr>
                <w:rFonts w:asciiTheme="majorHAnsi" w:hAnsiTheme="majorHAnsi" w:cstheme="majorHAnsi"/>
                <w:b/>
                <w:bCs/>
                <w:color w:val="FFFFFF"/>
                <w:sz w:val="24"/>
                <w:szCs w:val="24"/>
              </w:rPr>
              <w:t xml:space="preserve">Principle Scenario Projection of New Households </w:t>
            </w:r>
          </w:p>
        </w:tc>
      </w:tr>
      <w:tr w:rsidR="00943109" w:rsidRPr="00943109" w14:paraId="12315FA6" w14:textId="77777777" w:rsidTr="00943109">
        <w:tc>
          <w:tcPr>
            <w:tcW w:w="3319"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1379941" w14:textId="77777777" w:rsidR="00943109" w:rsidRPr="00943109" w:rsidRDefault="00943109">
            <w:pPr>
              <w:pStyle w:val="Headings"/>
              <w:spacing w:before="60" w:after="60"/>
              <w:rPr>
                <w:rFonts w:asciiTheme="majorHAnsi" w:hAnsiTheme="majorHAnsi" w:cstheme="majorHAnsi"/>
                <w:color w:val="auto"/>
                <w:sz w:val="24"/>
                <w:szCs w:val="24"/>
              </w:rPr>
            </w:pPr>
            <w:r w:rsidRPr="00943109">
              <w:rPr>
                <w:rFonts w:asciiTheme="majorHAnsi" w:hAnsiTheme="majorHAnsi" w:cstheme="majorHAnsi"/>
                <w:b/>
                <w:bCs/>
                <w:color w:val="000000"/>
                <w:sz w:val="24"/>
                <w:szCs w:val="24"/>
              </w:rPr>
              <w:t>Owner Occupation</w:t>
            </w:r>
          </w:p>
        </w:tc>
        <w:tc>
          <w:tcPr>
            <w:tcW w:w="3319" w:type="dxa"/>
            <w:tcBorders>
              <w:top w:val="nil"/>
              <w:left w:val="nil"/>
              <w:bottom w:val="single" w:sz="8" w:space="0" w:color="auto"/>
              <w:right w:val="single" w:sz="8" w:space="0" w:color="auto"/>
            </w:tcBorders>
            <w:tcMar>
              <w:top w:w="0" w:type="dxa"/>
              <w:left w:w="108" w:type="dxa"/>
              <w:bottom w:w="0" w:type="dxa"/>
              <w:right w:w="108" w:type="dxa"/>
            </w:tcMar>
            <w:hideMark/>
          </w:tcPr>
          <w:p w14:paraId="6CFF1E11" w14:textId="77777777" w:rsidR="00943109" w:rsidRPr="00943109" w:rsidRDefault="00943109">
            <w:pPr>
              <w:pStyle w:val="Headings"/>
              <w:spacing w:before="60" w:after="60"/>
              <w:jc w:val="center"/>
              <w:rPr>
                <w:rFonts w:asciiTheme="majorHAnsi" w:hAnsiTheme="majorHAnsi" w:cstheme="majorHAnsi"/>
                <w:b/>
                <w:bCs/>
                <w:color w:val="auto"/>
                <w:sz w:val="24"/>
                <w:szCs w:val="24"/>
              </w:rPr>
            </w:pPr>
            <w:r w:rsidRPr="00943109">
              <w:rPr>
                <w:rFonts w:asciiTheme="majorHAnsi" w:hAnsiTheme="majorHAnsi" w:cstheme="majorHAnsi"/>
                <w:b/>
                <w:bCs/>
                <w:color w:val="auto"/>
                <w:sz w:val="24"/>
                <w:szCs w:val="24"/>
              </w:rPr>
              <w:t>0</w:t>
            </w:r>
          </w:p>
        </w:tc>
      </w:tr>
      <w:tr w:rsidR="00943109" w:rsidRPr="00943109" w14:paraId="5A3356B1" w14:textId="77777777" w:rsidTr="00943109">
        <w:tc>
          <w:tcPr>
            <w:tcW w:w="3319"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B2F2552" w14:textId="77777777" w:rsidR="00943109" w:rsidRPr="00943109" w:rsidRDefault="00943109">
            <w:pPr>
              <w:pStyle w:val="Headings"/>
              <w:spacing w:before="60" w:after="60"/>
              <w:rPr>
                <w:rFonts w:asciiTheme="majorHAnsi" w:hAnsiTheme="majorHAnsi" w:cstheme="majorHAnsi"/>
                <w:b/>
                <w:bCs/>
                <w:color w:val="auto"/>
                <w:sz w:val="24"/>
                <w:szCs w:val="24"/>
              </w:rPr>
            </w:pPr>
            <w:r w:rsidRPr="00943109">
              <w:rPr>
                <w:rFonts w:asciiTheme="majorHAnsi" w:hAnsiTheme="majorHAnsi" w:cstheme="majorHAnsi"/>
                <w:b/>
                <w:bCs/>
                <w:color w:val="000000"/>
                <w:sz w:val="24"/>
                <w:szCs w:val="24"/>
              </w:rPr>
              <w:t>Private Rent</w:t>
            </w:r>
          </w:p>
        </w:tc>
        <w:tc>
          <w:tcPr>
            <w:tcW w:w="3319" w:type="dxa"/>
            <w:tcBorders>
              <w:top w:val="nil"/>
              <w:left w:val="nil"/>
              <w:bottom w:val="single" w:sz="8" w:space="0" w:color="auto"/>
              <w:right w:val="single" w:sz="8" w:space="0" w:color="auto"/>
            </w:tcBorders>
            <w:tcMar>
              <w:top w:w="0" w:type="dxa"/>
              <w:left w:w="108" w:type="dxa"/>
              <w:bottom w:w="0" w:type="dxa"/>
              <w:right w:w="108" w:type="dxa"/>
            </w:tcMar>
            <w:hideMark/>
          </w:tcPr>
          <w:p w14:paraId="2AB76F3E" w14:textId="77777777" w:rsidR="00943109" w:rsidRPr="00943109" w:rsidRDefault="00943109">
            <w:pPr>
              <w:pStyle w:val="Headings"/>
              <w:spacing w:before="60" w:after="60"/>
              <w:jc w:val="center"/>
              <w:rPr>
                <w:rFonts w:asciiTheme="majorHAnsi" w:hAnsiTheme="majorHAnsi" w:cstheme="majorHAnsi"/>
                <w:b/>
                <w:bCs/>
                <w:color w:val="auto"/>
                <w:sz w:val="24"/>
                <w:szCs w:val="24"/>
              </w:rPr>
            </w:pPr>
            <w:r w:rsidRPr="00943109">
              <w:rPr>
                <w:rFonts w:asciiTheme="majorHAnsi" w:hAnsiTheme="majorHAnsi" w:cstheme="majorHAnsi"/>
                <w:b/>
                <w:bCs/>
                <w:color w:val="auto"/>
                <w:sz w:val="24"/>
                <w:szCs w:val="24"/>
              </w:rPr>
              <w:t>0</w:t>
            </w:r>
          </w:p>
        </w:tc>
      </w:tr>
      <w:tr w:rsidR="00943109" w:rsidRPr="00943109" w14:paraId="6E1DA015" w14:textId="77777777" w:rsidTr="00943109">
        <w:tc>
          <w:tcPr>
            <w:tcW w:w="3319"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7E91B4D7" w14:textId="77777777" w:rsidR="00943109" w:rsidRPr="00943109" w:rsidRDefault="00943109">
            <w:pPr>
              <w:pStyle w:val="Headings"/>
              <w:spacing w:before="60" w:after="60"/>
              <w:rPr>
                <w:rFonts w:asciiTheme="majorHAnsi" w:hAnsiTheme="majorHAnsi" w:cstheme="majorHAnsi"/>
                <w:b/>
                <w:bCs/>
                <w:color w:val="auto"/>
                <w:sz w:val="24"/>
                <w:szCs w:val="24"/>
              </w:rPr>
            </w:pPr>
            <w:r w:rsidRPr="00943109">
              <w:rPr>
                <w:rFonts w:asciiTheme="majorHAnsi" w:hAnsiTheme="majorHAnsi" w:cstheme="majorHAnsi"/>
                <w:b/>
                <w:bCs/>
                <w:color w:val="000000"/>
                <w:sz w:val="24"/>
                <w:szCs w:val="24"/>
              </w:rPr>
              <w:t>Below Market Rent</w:t>
            </w:r>
          </w:p>
        </w:tc>
        <w:tc>
          <w:tcPr>
            <w:tcW w:w="3319" w:type="dxa"/>
            <w:tcBorders>
              <w:top w:val="nil"/>
              <w:left w:val="nil"/>
              <w:bottom w:val="single" w:sz="8" w:space="0" w:color="auto"/>
              <w:right w:val="single" w:sz="8" w:space="0" w:color="auto"/>
            </w:tcBorders>
            <w:tcMar>
              <w:top w:w="0" w:type="dxa"/>
              <w:left w:w="108" w:type="dxa"/>
              <w:bottom w:w="0" w:type="dxa"/>
              <w:right w:w="108" w:type="dxa"/>
            </w:tcMar>
            <w:hideMark/>
          </w:tcPr>
          <w:p w14:paraId="36D39591" w14:textId="77777777" w:rsidR="00943109" w:rsidRPr="00943109" w:rsidRDefault="00943109">
            <w:pPr>
              <w:pStyle w:val="Headings"/>
              <w:spacing w:before="60" w:after="60"/>
              <w:jc w:val="center"/>
              <w:rPr>
                <w:rFonts w:asciiTheme="majorHAnsi" w:hAnsiTheme="majorHAnsi" w:cstheme="majorHAnsi"/>
                <w:b/>
                <w:bCs/>
                <w:color w:val="auto"/>
                <w:sz w:val="24"/>
                <w:szCs w:val="24"/>
              </w:rPr>
            </w:pPr>
            <w:r w:rsidRPr="00943109">
              <w:rPr>
                <w:rFonts w:asciiTheme="majorHAnsi" w:hAnsiTheme="majorHAnsi" w:cstheme="majorHAnsi"/>
                <w:b/>
                <w:bCs/>
                <w:color w:val="auto"/>
                <w:sz w:val="24"/>
                <w:szCs w:val="24"/>
              </w:rPr>
              <w:t>0</w:t>
            </w:r>
          </w:p>
        </w:tc>
      </w:tr>
      <w:tr w:rsidR="00943109" w:rsidRPr="00943109" w14:paraId="4F1B4D30" w14:textId="77777777" w:rsidTr="00943109">
        <w:tc>
          <w:tcPr>
            <w:tcW w:w="3319"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1933F9E" w14:textId="77777777" w:rsidR="00943109" w:rsidRPr="00943109" w:rsidRDefault="00943109">
            <w:pPr>
              <w:pStyle w:val="Headings"/>
              <w:spacing w:before="60" w:after="60"/>
              <w:rPr>
                <w:rFonts w:asciiTheme="majorHAnsi" w:hAnsiTheme="majorHAnsi" w:cstheme="majorHAnsi"/>
                <w:b/>
                <w:bCs/>
                <w:color w:val="auto"/>
                <w:sz w:val="24"/>
                <w:szCs w:val="24"/>
              </w:rPr>
            </w:pPr>
            <w:r w:rsidRPr="00943109">
              <w:rPr>
                <w:rFonts w:asciiTheme="majorHAnsi" w:hAnsiTheme="majorHAnsi" w:cstheme="majorHAnsi"/>
                <w:b/>
                <w:bCs/>
                <w:color w:val="000000"/>
                <w:sz w:val="24"/>
                <w:szCs w:val="24"/>
              </w:rPr>
              <w:t>Social Rent</w:t>
            </w:r>
          </w:p>
        </w:tc>
        <w:tc>
          <w:tcPr>
            <w:tcW w:w="3319" w:type="dxa"/>
            <w:tcBorders>
              <w:top w:val="nil"/>
              <w:left w:val="nil"/>
              <w:bottom w:val="single" w:sz="8" w:space="0" w:color="auto"/>
              <w:right w:val="single" w:sz="8" w:space="0" w:color="auto"/>
            </w:tcBorders>
            <w:tcMar>
              <w:top w:w="0" w:type="dxa"/>
              <w:left w:w="108" w:type="dxa"/>
              <w:bottom w:w="0" w:type="dxa"/>
              <w:right w:w="108" w:type="dxa"/>
            </w:tcMar>
            <w:hideMark/>
          </w:tcPr>
          <w:p w14:paraId="08FC38CA" w14:textId="77777777" w:rsidR="00943109" w:rsidRPr="00943109" w:rsidRDefault="00943109">
            <w:pPr>
              <w:pStyle w:val="Headings"/>
              <w:spacing w:before="60" w:after="60"/>
              <w:jc w:val="center"/>
              <w:rPr>
                <w:rFonts w:asciiTheme="majorHAnsi" w:hAnsiTheme="majorHAnsi" w:cstheme="majorHAnsi"/>
                <w:b/>
                <w:bCs/>
                <w:color w:val="auto"/>
                <w:sz w:val="24"/>
                <w:szCs w:val="24"/>
              </w:rPr>
            </w:pPr>
            <w:r w:rsidRPr="00943109">
              <w:rPr>
                <w:rFonts w:asciiTheme="majorHAnsi" w:hAnsiTheme="majorHAnsi" w:cstheme="majorHAnsi"/>
                <w:b/>
                <w:bCs/>
                <w:color w:val="auto"/>
                <w:sz w:val="24"/>
                <w:szCs w:val="24"/>
              </w:rPr>
              <w:t>180</w:t>
            </w:r>
          </w:p>
        </w:tc>
      </w:tr>
      <w:tr w:rsidR="00943109" w:rsidRPr="00943109" w14:paraId="2BD4441D" w14:textId="77777777" w:rsidTr="00943109">
        <w:tc>
          <w:tcPr>
            <w:tcW w:w="3319"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656D0B6E" w14:textId="77777777" w:rsidR="00943109" w:rsidRPr="00943109" w:rsidRDefault="00943109">
            <w:pPr>
              <w:pStyle w:val="Headings"/>
              <w:spacing w:before="60" w:after="60"/>
              <w:rPr>
                <w:rFonts w:asciiTheme="majorHAnsi" w:hAnsiTheme="majorHAnsi" w:cstheme="majorHAnsi"/>
                <w:b/>
                <w:bCs/>
                <w:color w:val="auto"/>
                <w:sz w:val="24"/>
                <w:szCs w:val="24"/>
              </w:rPr>
            </w:pPr>
            <w:r w:rsidRPr="00943109">
              <w:rPr>
                <w:rFonts w:asciiTheme="majorHAnsi" w:hAnsiTheme="majorHAnsi" w:cstheme="majorHAnsi"/>
                <w:color w:val="000000"/>
                <w:sz w:val="24"/>
                <w:szCs w:val="24"/>
              </w:rPr>
              <w:t xml:space="preserve">Total </w:t>
            </w:r>
          </w:p>
        </w:tc>
        <w:tc>
          <w:tcPr>
            <w:tcW w:w="3319" w:type="dxa"/>
            <w:tcBorders>
              <w:top w:val="nil"/>
              <w:left w:val="nil"/>
              <w:bottom w:val="single" w:sz="8" w:space="0" w:color="auto"/>
              <w:right w:val="single" w:sz="8" w:space="0" w:color="auto"/>
            </w:tcBorders>
            <w:tcMar>
              <w:top w:w="0" w:type="dxa"/>
              <w:left w:w="108" w:type="dxa"/>
              <w:bottom w:w="0" w:type="dxa"/>
              <w:right w:w="108" w:type="dxa"/>
            </w:tcMar>
            <w:hideMark/>
          </w:tcPr>
          <w:p w14:paraId="235C6D27" w14:textId="77777777" w:rsidR="00943109" w:rsidRPr="00943109" w:rsidRDefault="00943109">
            <w:pPr>
              <w:pStyle w:val="Headings"/>
              <w:spacing w:before="60" w:after="60"/>
              <w:jc w:val="center"/>
              <w:rPr>
                <w:rFonts w:asciiTheme="majorHAnsi" w:hAnsiTheme="majorHAnsi" w:cstheme="majorHAnsi"/>
                <w:b/>
                <w:bCs/>
                <w:color w:val="auto"/>
                <w:sz w:val="24"/>
                <w:szCs w:val="24"/>
              </w:rPr>
            </w:pPr>
            <w:r w:rsidRPr="00943109">
              <w:rPr>
                <w:rFonts w:asciiTheme="majorHAnsi" w:hAnsiTheme="majorHAnsi" w:cstheme="majorHAnsi"/>
                <w:color w:val="auto"/>
                <w:sz w:val="24"/>
                <w:szCs w:val="24"/>
              </w:rPr>
              <w:t>180</w:t>
            </w:r>
          </w:p>
        </w:tc>
      </w:tr>
    </w:tbl>
    <w:p w14:paraId="0945E94D" w14:textId="76B8C12C" w:rsidR="00943109" w:rsidRPr="00943109" w:rsidRDefault="00943109" w:rsidP="00943109">
      <w:pPr>
        <w:spacing w:after="240"/>
        <w:rPr>
          <w:rFonts w:asciiTheme="majorHAnsi" w:hAnsiTheme="majorHAnsi" w:cstheme="majorHAnsi"/>
          <w:b/>
          <w:bCs/>
          <w:sz w:val="18"/>
          <w:szCs w:val="18"/>
          <w14:ligatures w14:val="standardContextual"/>
        </w:rPr>
      </w:pPr>
      <w:r w:rsidRPr="00943109">
        <w:rPr>
          <w:rFonts w:asciiTheme="majorHAnsi" w:hAnsiTheme="majorHAnsi" w:cstheme="majorHAnsi"/>
          <w:b/>
          <w:bCs/>
          <w:sz w:val="18"/>
          <w:szCs w:val="18"/>
        </w:rPr>
        <w:t>Table 5.1: Glasgow City Region Housing Market Partnership – Housing Need and Demand Assessment 3</w:t>
      </w:r>
    </w:p>
    <w:p w14:paraId="5A13DD80" w14:textId="158E41D5" w:rsidR="00943109" w:rsidRPr="006A19A6" w:rsidRDefault="00943109" w:rsidP="00943109">
      <w:pPr>
        <w:spacing w:before="240" w:after="240"/>
        <w:rPr>
          <w:rFonts w:ascii="Arial" w:hAnsi="Arial" w:cs="Arial"/>
          <w:sz w:val="24"/>
          <w:szCs w:val="24"/>
        </w:rPr>
      </w:pPr>
      <w:r w:rsidRPr="006A19A6">
        <w:rPr>
          <w:rFonts w:ascii="Arial" w:hAnsi="Arial" w:cs="Arial"/>
          <w:sz w:val="24"/>
          <w:szCs w:val="24"/>
        </w:rPr>
        <w:t xml:space="preserve">Local Housing Strategy Guidance (2019) requires the </w:t>
      </w:r>
      <w:r w:rsidR="004125E5" w:rsidRPr="006A19A6">
        <w:rPr>
          <w:rFonts w:ascii="Arial" w:hAnsi="Arial" w:cs="Arial"/>
          <w:sz w:val="24"/>
          <w:szCs w:val="24"/>
        </w:rPr>
        <w:t>Housing Supply Targets</w:t>
      </w:r>
      <w:r w:rsidRPr="006A19A6">
        <w:rPr>
          <w:rFonts w:ascii="Arial" w:hAnsi="Arial" w:cs="Arial"/>
          <w:sz w:val="24"/>
          <w:szCs w:val="24"/>
        </w:rPr>
        <w:t xml:space="preserve"> to take a policy view informed by the </w:t>
      </w:r>
      <w:r w:rsidR="004125E5" w:rsidRPr="006A19A6">
        <w:rPr>
          <w:rFonts w:ascii="Arial" w:hAnsi="Arial" w:cs="Arial"/>
          <w:sz w:val="24"/>
          <w:szCs w:val="24"/>
        </w:rPr>
        <w:t>Housing Need and Demand Assessment</w:t>
      </w:r>
      <w:r w:rsidRPr="006A19A6">
        <w:rPr>
          <w:rFonts w:ascii="Arial" w:hAnsi="Arial" w:cs="Arial"/>
          <w:sz w:val="24"/>
          <w:szCs w:val="24"/>
        </w:rPr>
        <w:t xml:space="preserve"> estimate, of the number and type of dwellings that can realistically be delivered over the period of the L</w:t>
      </w:r>
      <w:r w:rsidR="004125E5">
        <w:rPr>
          <w:rFonts w:ascii="Arial" w:hAnsi="Arial" w:cs="Arial"/>
          <w:sz w:val="24"/>
          <w:szCs w:val="24"/>
        </w:rPr>
        <w:t xml:space="preserve">ocal </w:t>
      </w:r>
      <w:r w:rsidRPr="006A19A6">
        <w:rPr>
          <w:rFonts w:ascii="Arial" w:hAnsi="Arial" w:cs="Arial"/>
          <w:sz w:val="24"/>
          <w:szCs w:val="24"/>
        </w:rPr>
        <w:t>H</w:t>
      </w:r>
      <w:r w:rsidR="004125E5">
        <w:rPr>
          <w:rFonts w:ascii="Arial" w:hAnsi="Arial" w:cs="Arial"/>
          <w:sz w:val="24"/>
          <w:szCs w:val="24"/>
        </w:rPr>
        <w:t>ousing Strategy</w:t>
      </w:r>
      <w:r w:rsidRPr="006A19A6">
        <w:rPr>
          <w:rFonts w:ascii="Arial" w:hAnsi="Arial" w:cs="Arial"/>
          <w:sz w:val="24"/>
          <w:szCs w:val="24"/>
        </w:rPr>
        <w:t xml:space="preserve">. The </w:t>
      </w:r>
      <w:r w:rsidR="004125E5">
        <w:rPr>
          <w:rFonts w:ascii="Arial" w:hAnsi="Arial" w:cs="Arial"/>
          <w:sz w:val="24"/>
          <w:szCs w:val="24"/>
        </w:rPr>
        <w:t>need assessment</w:t>
      </w:r>
      <w:r w:rsidRPr="006A19A6">
        <w:rPr>
          <w:rFonts w:ascii="Arial" w:hAnsi="Arial" w:cs="Arial"/>
          <w:sz w:val="24"/>
          <w:szCs w:val="24"/>
        </w:rPr>
        <w:t xml:space="preserve"> total estimate figure of 180 new homes over the next 19 years, is not considered to be a realistic starting point for setting </w:t>
      </w:r>
      <w:r w:rsidR="004125E5" w:rsidRPr="006A19A6">
        <w:rPr>
          <w:rFonts w:ascii="Arial" w:hAnsi="Arial" w:cs="Arial"/>
          <w:sz w:val="24"/>
          <w:szCs w:val="24"/>
        </w:rPr>
        <w:t>Housing Supply Targets</w:t>
      </w:r>
      <w:r w:rsidRPr="006A19A6">
        <w:rPr>
          <w:rFonts w:ascii="Arial" w:hAnsi="Arial" w:cs="Arial"/>
          <w:sz w:val="24"/>
          <w:szCs w:val="24"/>
        </w:rPr>
        <w:t xml:space="preserve">. In setting Housing Supply Targets, the need for housing investment to realise the Inverclyde’s wider ambitions for social and economic regeneration is essential. A bold ‘policy on’ approach to setting Housing Supply Targets which moves beyond demographic projections and reflects wider economic and placemaking strategies for Inverclyde is central to driving regeneration and has been the basis for setting the </w:t>
      </w:r>
      <w:r w:rsidR="004125E5" w:rsidRPr="006A19A6">
        <w:rPr>
          <w:rFonts w:ascii="Arial" w:hAnsi="Arial" w:cs="Arial"/>
          <w:sz w:val="24"/>
          <w:szCs w:val="24"/>
        </w:rPr>
        <w:t>Housing Supply Targets</w:t>
      </w:r>
      <w:r w:rsidRPr="006A19A6">
        <w:rPr>
          <w:rFonts w:ascii="Arial" w:hAnsi="Arial" w:cs="Arial"/>
          <w:sz w:val="24"/>
          <w:szCs w:val="24"/>
        </w:rPr>
        <w:t>.</w:t>
      </w:r>
    </w:p>
    <w:p w14:paraId="47256FFC" w14:textId="083C3108" w:rsidR="00943109" w:rsidRPr="006A19A6" w:rsidRDefault="00943109" w:rsidP="00943109">
      <w:pPr>
        <w:spacing w:before="240" w:after="240"/>
        <w:rPr>
          <w:rFonts w:ascii="Arial" w:hAnsi="Arial" w:cs="Arial"/>
          <w:sz w:val="24"/>
          <w:szCs w:val="24"/>
        </w:rPr>
      </w:pPr>
      <w:r w:rsidRPr="006A19A6">
        <w:rPr>
          <w:rFonts w:ascii="Arial" w:hAnsi="Arial" w:cs="Arial"/>
          <w:sz w:val="24"/>
          <w:szCs w:val="24"/>
        </w:rPr>
        <w:t xml:space="preserve">Therefore, taking the </w:t>
      </w:r>
      <w:r w:rsidR="00964BEE" w:rsidRPr="006A19A6">
        <w:rPr>
          <w:rFonts w:ascii="Arial" w:hAnsi="Arial" w:cs="Arial"/>
          <w:sz w:val="24"/>
          <w:szCs w:val="24"/>
        </w:rPr>
        <w:t>Housing Need and Demand Assessment</w:t>
      </w:r>
      <w:r w:rsidRPr="006A19A6">
        <w:rPr>
          <w:rFonts w:ascii="Arial" w:hAnsi="Arial" w:cs="Arial"/>
          <w:sz w:val="24"/>
          <w:szCs w:val="24"/>
        </w:rPr>
        <w:t xml:space="preserve"> estimates, the Minimum All Tenure Housing Land Requirement and other economic and regeneration factors into account; an annual </w:t>
      </w:r>
      <w:r w:rsidR="004125E5" w:rsidRPr="006A19A6">
        <w:rPr>
          <w:rFonts w:ascii="Arial" w:hAnsi="Arial" w:cs="Arial"/>
          <w:sz w:val="24"/>
          <w:szCs w:val="24"/>
        </w:rPr>
        <w:t>Housing Supply Targets</w:t>
      </w:r>
      <w:r w:rsidRPr="006A19A6">
        <w:rPr>
          <w:rFonts w:ascii="Arial" w:hAnsi="Arial" w:cs="Arial"/>
          <w:sz w:val="24"/>
          <w:szCs w:val="24"/>
        </w:rPr>
        <w:t xml:space="preserve"> for Inverclyde has been set at </w:t>
      </w:r>
      <w:r w:rsidRPr="006A19A6">
        <w:rPr>
          <w:rFonts w:ascii="Arial" w:hAnsi="Arial" w:cs="Arial"/>
          <w:b/>
          <w:bCs/>
          <w:sz w:val="24"/>
          <w:szCs w:val="24"/>
        </w:rPr>
        <w:t>187 units per annum</w:t>
      </w:r>
      <w:r w:rsidRPr="006A19A6">
        <w:rPr>
          <w:rFonts w:ascii="Arial" w:hAnsi="Arial" w:cs="Arial"/>
          <w:sz w:val="24"/>
          <w:szCs w:val="24"/>
        </w:rPr>
        <w:t xml:space="preserve"> with a target of </w:t>
      </w:r>
      <w:r w:rsidRPr="006A19A6">
        <w:rPr>
          <w:rFonts w:ascii="Arial" w:hAnsi="Arial" w:cs="Arial"/>
          <w:b/>
          <w:bCs/>
          <w:sz w:val="24"/>
          <w:szCs w:val="24"/>
        </w:rPr>
        <w:t>75 affordable</w:t>
      </w:r>
      <w:r w:rsidRPr="006A19A6">
        <w:rPr>
          <w:rFonts w:ascii="Arial" w:hAnsi="Arial" w:cs="Arial"/>
          <w:sz w:val="24"/>
          <w:szCs w:val="24"/>
        </w:rPr>
        <w:t xml:space="preserve"> dwellings per annum and </w:t>
      </w:r>
      <w:r w:rsidRPr="006A19A6">
        <w:rPr>
          <w:rFonts w:ascii="Arial" w:hAnsi="Arial" w:cs="Arial"/>
          <w:b/>
          <w:bCs/>
          <w:sz w:val="24"/>
          <w:szCs w:val="24"/>
        </w:rPr>
        <w:t>112 market</w:t>
      </w:r>
      <w:r w:rsidRPr="006A19A6">
        <w:rPr>
          <w:rFonts w:ascii="Arial" w:hAnsi="Arial" w:cs="Arial"/>
          <w:sz w:val="24"/>
          <w:szCs w:val="24"/>
        </w:rPr>
        <w:t xml:space="preserve"> dwellings per annum between 2023-2028. </w:t>
      </w:r>
    </w:p>
    <w:p w14:paraId="20CCDE3F" w14:textId="77777777" w:rsidR="00943109" w:rsidRDefault="00943109" w:rsidP="00A20763">
      <w:pPr>
        <w:pStyle w:val="Heading2"/>
      </w:pPr>
      <w:bookmarkStart w:id="27" w:name="_Toc163488344"/>
      <w:bookmarkStart w:id="28" w:name="_Toc163488443"/>
      <w:r w:rsidRPr="00943109">
        <w:lastRenderedPageBreak/>
        <w:t>Wheelchair Accessible Housing Policy</w:t>
      </w:r>
      <w:bookmarkEnd w:id="27"/>
      <w:bookmarkEnd w:id="28"/>
    </w:p>
    <w:p w14:paraId="4FA1486A" w14:textId="195B24E1" w:rsidR="00943109" w:rsidRPr="005050A3" w:rsidRDefault="00943109" w:rsidP="00A93DE7">
      <w:pPr>
        <w:spacing w:after="0"/>
        <w:rPr>
          <w:rFonts w:ascii="Arial" w:hAnsi="Arial" w:cs="Arial"/>
          <w:sz w:val="24"/>
          <w:szCs w:val="24"/>
        </w:rPr>
      </w:pPr>
      <w:r w:rsidRPr="005050A3">
        <w:rPr>
          <w:rFonts w:ascii="Arial" w:hAnsi="Arial" w:cs="Arial"/>
          <w:sz w:val="24"/>
          <w:szCs w:val="24"/>
        </w:rPr>
        <w:t xml:space="preserve">In 2019, the Scottish Government issued guidance to all local authorities requiring them to set LHS targets to support the delivery of more wheelchair accommodation across all housing tenures. Following a ‘Specialist Housing Review’ in Inverclyde a new Wheelchair Accessible Housing Policy was approved for inclusion in the Inverclyde Local Development Plan where the Council will seek the provision of 5% wheelchair accessible housing on new build development sites of 20 units or more. Furthermore, the Inverclyde </w:t>
      </w:r>
      <w:r w:rsidR="00FA7D77" w:rsidRPr="00FA7D77">
        <w:rPr>
          <w:rStyle w:val="cf01"/>
          <w:rFonts w:asciiTheme="minorHAnsi" w:hAnsiTheme="minorHAnsi" w:cstheme="minorHAnsi"/>
          <w:sz w:val="24"/>
          <w:szCs w:val="24"/>
        </w:rPr>
        <w:t>Strategic Housing Investment Programme</w:t>
      </w:r>
      <w:r w:rsidR="00FA7D77" w:rsidRPr="005050A3">
        <w:rPr>
          <w:rFonts w:ascii="Arial" w:hAnsi="Arial" w:cs="Arial"/>
          <w:sz w:val="24"/>
          <w:szCs w:val="24"/>
        </w:rPr>
        <w:t xml:space="preserve"> </w:t>
      </w:r>
      <w:r w:rsidR="006E3E6C" w:rsidRPr="005050A3">
        <w:rPr>
          <w:rFonts w:ascii="Arial" w:hAnsi="Arial" w:cs="Arial"/>
          <w:sz w:val="24"/>
          <w:szCs w:val="24"/>
        </w:rPr>
        <w:t>(</w:t>
      </w:r>
      <w:r w:rsidRPr="005050A3">
        <w:rPr>
          <w:rFonts w:ascii="Arial" w:hAnsi="Arial" w:cs="Arial"/>
          <w:sz w:val="24"/>
          <w:szCs w:val="24"/>
        </w:rPr>
        <w:t>SHIP</w:t>
      </w:r>
      <w:r w:rsidR="006E3E6C" w:rsidRPr="005050A3">
        <w:rPr>
          <w:rFonts w:ascii="Arial" w:hAnsi="Arial" w:cs="Arial"/>
          <w:sz w:val="24"/>
          <w:szCs w:val="24"/>
        </w:rPr>
        <w:t xml:space="preserve">) </w:t>
      </w:r>
      <w:r w:rsidRPr="005050A3">
        <w:rPr>
          <w:rFonts w:ascii="Arial" w:hAnsi="Arial" w:cs="Arial"/>
          <w:sz w:val="24"/>
          <w:szCs w:val="24"/>
        </w:rPr>
        <w:t>(2023- 2028) outlines the requirement that all new affordable housing developments are now required to provide wheelchair accessible housing.</w:t>
      </w:r>
    </w:p>
    <w:p w14:paraId="598D37D9" w14:textId="77777777" w:rsidR="00A93DE7" w:rsidRPr="005050A3" w:rsidRDefault="00A93DE7" w:rsidP="00943109">
      <w:pPr>
        <w:spacing w:after="0" w:line="240" w:lineRule="auto"/>
        <w:rPr>
          <w:rFonts w:ascii="Arial" w:hAnsi="Arial" w:cs="Arial"/>
          <w:color w:val="5B9BD5"/>
          <w:sz w:val="26"/>
          <w:szCs w:val="26"/>
        </w:rPr>
      </w:pPr>
    </w:p>
    <w:p w14:paraId="04745C1E" w14:textId="6F9A2202" w:rsidR="00A93DE7" w:rsidRPr="005050A3" w:rsidRDefault="00E8600A" w:rsidP="00A93DE7">
      <w:pPr>
        <w:spacing w:after="0"/>
        <w:rPr>
          <w:rFonts w:ascii="Arial" w:hAnsi="Arial" w:cs="Arial"/>
          <w:sz w:val="24"/>
          <w:szCs w:val="24"/>
        </w:rPr>
      </w:pPr>
      <w:r w:rsidRPr="005050A3">
        <w:rPr>
          <w:rFonts w:ascii="Arial" w:hAnsi="Arial" w:cs="Arial"/>
          <w:sz w:val="24"/>
          <w:szCs w:val="24"/>
        </w:rPr>
        <w:t xml:space="preserve">Inverclyde is distinct in comparison to the other </w:t>
      </w:r>
      <w:r w:rsidR="000C05D7" w:rsidRPr="005050A3">
        <w:rPr>
          <w:rFonts w:ascii="Arial" w:hAnsi="Arial" w:cs="Arial"/>
          <w:sz w:val="24"/>
          <w:szCs w:val="24"/>
        </w:rPr>
        <w:t>seven</w:t>
      </w:r>
      <w:r w:rsidRPr="005050A3">
        <w:rPr>
          <w:rFonts w:ascii="Arial" w:hAnsi="Arial" w:cs="Arial"/>
          <w:sz w:val="24"/>
          <w:szCs w:val="24"/>
        </w:rPr>
        <w:t xml:space="preserve"> authorities </w:t>
      </w:r>
      <w:r w:rsidR="00FA7D77" w:rsidRPr="00FA7D77">
        <w:rPr>
          <w:rStyle w:val="cf01"/>
          <w:rFonts w:asciiTheme="minorHAnsi" w:hAnsiTheme="minorHAnsi" w:cstheme="minorHAnsi"/>
          <w:sz w:val="24"/>
          <w:szCs w:val="24"/>
        </w:rPr>
        <w:t>that constitute the strategic planning authority for the Glasgow city region</w:t>
      </w:r>
      <w:r w:rsidR="00E7743C">
        <w:rPr>
          <w:rStyle w:val="cf01"/>
          <w:rFonts w:asciiTheme="minorHAnsi" w:hAnsiTheme="minorHAnsi" w:cstheme="minorHAnsi"/>
          <w:sz w:val="24"/>
          <w:szCs w:val="24"/>
        </w:rPr>
        <w:t xml:space="preserve">, </w:t>
      </w:r>
      <w:r w:rsidR="00FA7D77" w:rsidRPr="00FA7D77">
        <w:rPr>
          <w:rStyle w:val="cf01"/>
          <w:rFonts w:asciiTheme="minorHAnsi" w:hAnsiTheme="minorHAnsi" w:cstheme="minorHAnsi"/>
          <w:sz w:val="24"/>
          <w:szCs w:val="24"/>
        </w:rPr>
        <w:t>Clydeplan</w:t>
      </w:r>
      <w:r w:rsidR="00E7743C">
        <w:rPr>
          <w:rStyle w:val="cf01"/>
          <w:rFonts w:asciiTheme="minorHAnsi" w:hAnsiTheme="minorHAnsi" w:cstheme="minorHAnsi"/>
          <w:sz w:val="24"/>
          <w:szCs w:val="24"/>
        </w:rPr>
        <w:t xml:space="preserve"> </w:t>
      </w:r>
      <w:hyperlink r:id="rId35" w:history="1">
        <w:r w:rsidR="00E7743C" w:rsidRPr="00344FE5">
          <w:rPr>
            <w:rStyle w:val="Hyperlink"/>
            <w:rFonts w:cstheme="minorHAnsi"/>
            <w:sz w:val="24"/>
            <w:szCs w:val="24"/>
          </w:rPr>
          <w:t>https://www.clydeplan-sdpa.gov.uk/</w:t>
        </w:r>
      </w:hyperlink>
      <w:r w:rsidR="00E7743C">
        <w:rPr>
          <w:rStyle w:val="cf01"/>
          <w:rFonts w:asciiTheme="minorHAnsi" w:hAnsiTheme="minorHAnsi" w:cstheme="minorHAnsi"/>
          <w:sz w:val="24"/>
          <w:szCs w:val="24"/>
        </w:rPr>
        <w:t xml:space="preserve"> </w:t>
      </w:r>
      <w:r w:rsidR="00FA7D77" w:rsidRPr="005050A3">
        <w:rPr>
          <w:rFonts w:ascii="Arial" w:hAnsi="Arial" w:cs="Arial"/>
          <w:sz w:val="24"/>
          <w:szCs w:val="24"/>
        </w:rPr>
        <w:t xml:space="preserve"> </w:t>
      </w:r>
      <w:r w:rsidRPr="005050A3">
        <w:rPr>
          <w:rFonts w:ascii="Arial" w:hAnsi="Arial" w:cs="Arial"/>
          <w:sz w:val="24"/>
          <w:szCs w:val="24"/>
        </w:rPr>
        <w:t>due to its declining population and this presents problems for predicting future housing requirements. Inverclyde’s Strategic Needs Assessment (SNA) was approved in 20</w:t>
      </w:r>
      <w:r w:rsidR="002A106A" w:rsidRPr="005050A3">
        <w:rPr>
          <w:rFonts w:ascii="Arial" w:hAnsi="Arial" w:cs="Arial"/>
          <w:sz w:val="24"/>
          <w:szCs w:val="24"/>
        </w:rPr>
        <w:t>22</w:t>
      </w:r>
      <w:r w:rsidRPr="005050A3">
        <w:rPr>
          <w:rFonts w:ascii="Arial" w:hAnsi="Arial" w:cs="Arial"/>
          <w:sz w:val="24"/>
          <w:szCs w:val="24"/>
        </w:rPr>
        <w:t xml:space="preserve">. It provides the </w:t>
      </w:r>
      <w:r w:rsidR="002A106A" w:rsidRPr="005050A3">
        <w:rPr>
          <w:rFonts w:ascii="Arial" w:hAnsi="Arial" w:cs="Arial"/>
          <w:sz w:val="24"/>
          <w:szCs w:val="24"/>
        </w:rPr>
        <w:t xml:space="preserve">HSCP </w:t>
      </w:r>
      <w:r w:rsidRPr="005050A3">
        <w:rPr>
          <w:rFonts w:ascii="Arial" w:hAnsi="Arial" w:cs="Arial"/>
          <w:sz w:val="24"/>
          <w:szCs w:val="24"/>
        </w:rPr>
        <w:t>Strategic</w:t>
      </w:r>
      <w:r w:rsidR="002A106A" w:rsidRPr="005050A3">
        <w:rPr>
          <w:rFonts w:ascii="Arial" w:hAnsi="Arial" w:cs="Arial"/>
          <w:sz w:val="24"/>
          <w:szCs w:val="24"/>
        </w:rPr>
        <w:t xml:space="preserve"> Commissioning</w:t>
      </w:r>
      <w:r w:rsidRPr="005050A3">
        <w:rPr>
          <w:rFonts w:ascii="Arial" w:hAnsi="Arial" w:cs="Arial"/>
          <w:sz w:val="24"/>
          <w:szCs w:val="24"/>
        </w:rPr>
        <w:t xml:space="preserve"> Plan with an evidence base for the underlying demographics and health and care needs of the Inverclyde population. </w:t>
      </w:r>
      <w:r w:rsidR="002A106A" w:rsidRPr="005050A3">
        <w:rPr>
          <w:rFonts w:ascii="Arial" w:hAnsi="Arial" w:cs="Arial"/>
          <w:sz w:val="24"/>
          <w:szCs w:val="24"/>
        </w:rPr>
        <w:t>The</w:t>
      </w:r>
      <w:r w:rsidRPr="005050A3">
        <w:rPr>
          <w:rFonts w:ascii="Arial" w:hAnsi="Arial" w:cs="Arial"/>
          <w:sz w:val="24"/>
          <w:szCs w:val="24"/>
        </w:rPr>
        <w:t xml:space="preserve"> information </w:t>
      </w:r>
      <w:r w:rsidR="002A106A" w:rsidRPr="005050A3">
        <w:rPr>
          <w:rFonts w:ascii="Arial" w:hAnsi="Arial" w:cs="Arial"/>
          <w:sz w:val="24"/>
          <w:szCs w:val="24"/>
        </w:rPr>
        <w:t xml:space="preserve">is </w:t>
      </w:r>
      <w:r w:rsidRPr="005050A3">
        <w:rPr>
          <w:rFonts w:ascii="Arial" w:hAnsi="Arial" w:cs="Arial"/>
          <w:sz w:val="24"/>
          <w:szCs w:val="24"/>
        </w:rPr>
        <w:t xml:space="preserve">used to help shape the </w:t>
      </w:r>
      <w:r w:rsidR="002A106A" w:rsidRPr="005050A3">
        <w:rPr>
          <w:rFonts w:ascii="Arial" w:hAnsi="Arial" w:cs="Arial"/>
          <w:sz w:val="24"/>
          <w:szCs w:val="24"/>
        </w:rPr>
        <w:t xml:space="preserve">Strategic priorities and </w:t>
      </w:r>
      <w:r w:rsidRPr="005050A3">
        <w:rPr>
          <w:rFonts w:ascii="Arial" w:hAnsi="Arial" w:cs="Arial"/>
          <w:sz w:val="24"/>
          <w:szCs w:val="24"/>
        </w:rPr>
        <w:t xml:space="preserve">actions within the Strategic </w:t>
      </w:r>
      <w:r w:rsidR="002A106A" w:rsidRPr="005050A3">
        <w:rPr>
          <w:rFonts w:ascii="Arial" w:hAnsi="Arial" w:cs="Arial"/>
          <w:sz w:val="24"/>
          <w:szCs w:val="24"/>
        </w:rPr>
        <w:t xml:space="preserve">Commissioning </w:t>
      </w:r>
      <w:r w:rsidRPr="005050A3">
        <w:rPr>
          <w:rFonts w:ascii="Arial" w:hAnsi="Arial" w:cs="Arial"/>
          <w:sz w:val="24"/>
          <w:szCs w:val="24"/>
        </w:rPr>
        <w:t xml:space="preserve">Plan. </w:t>
      </w:r>
    </w:p>
    <w:p w14:paraId="786FB6FA" w14:textId="77777777" w:rsidR="00A93DE7" w:rsidRPr="005050A3" w:rsidRDefault="00A93DE7" w:rsidP="00A93DE7">
      <w:pPr>
        <w:spacing w:after="0"/>
        <w:rPr>
          <w:rFonts w:ascii="Arial" w:hAnsi="Arial" w:cs="Arial"/>
          <w:sz w:val="24"/>
          <w:szCs w:val="24"/>
        </w:rPr>
      </w:pPr>
    </w:p>
    <w:p w14:paraId="4960C41F" w14:textId="2CC546B4" w:rsidR="00A93DE7" w:rsidRPr="00496DB1" w:rsidRDefault="00E8600A" w:rsidP="0029346A">
      <w:pPr>
        <w:rPr>
          <w:rFonts w:cstheme="minorHAnsi"/>
          <w:sz w:val="24"/>
          <w:szCs w:val="24"/>
        </w:rPr>
      </w:pPr>
      <w:r w:rsidRPr="00496DB1">
        <w:rPr>
          <w:rFonts w:cstheme="minorHAnsi"/>
          <w:sz w:val="24"/>
          <w:szCs w:val="24"/>
        </w:rPr>
        <w:t xml:space="preserve">The table below sets out a housing profile summary for Inverclyde, outlining some of the headline factors that feature as part of the needs assessment. The data and information </w:t>
      </w:r>
      <w:r w:rsidR="0086475A" w:rsidRPr="00496DB1">
        <w:rPr>
          <w:rFonts w:cstheme="minorHAnsi"/>
          <w:sz w:val="24"/>
          <w:szCs w:val="24"/>
        </w:rPr>
        <w:t>were</w:t>
      </w:r>
      <w:r w:rsidRPr="00496DB1">
        <w:rPr>
          <w:rFonts w:cstheme="minorHAnsi"/>
          <w:sz w:val="24"/>
          <w:szCs w:val="24"/>
        </w:rPr>
        <w:t xml:space="preserve"> taken from multiple sources including national datasets such as: </w:t>
      </w:r>
    </w:p>
    <w:p w14:paraId="24B148A8" w14:textId="77777777" w:rsidR="00943109" w:rsidRPr="005050A3" w:rsidRDefault="00943109" w:rsidP="00A93DE7">
      <w:pPr>
        <w:pStyle w:val="ListParagraph"/>
        <w:numPr>
          <w:ilvl w:val="0"/>
          <w:numId w:val="6"/>
        </w:numPr>
        <w:spacing w:after="0"/>
        <w:rPr>
          <w:rFonts w:ascii="Arial" w:hAnsi="Arial" w:cs="Arial"/>
          <w:sz w:val="24"/>
          <w:szCs w:val="24"/>
        </w:rPr>
      </w:pPr>
      <w:r w:rsidRPr="005050A3">
        <w:rPr>
          <w:rFonts w:ascii="Arial" w:hAnsi="Arial" w:cs="Arial"/>
          <w:sz w:val="24"/>
          <w:szCs w:val="24"/>
        </w:rPr>
        <w:t xml:space="preserve">Population and Households - National Registers of Scotland, </w:t>
      </w:r>
    </w:p>
    <w:p w14:paraId="403D1D0A" w14:textId="77777777" w:rsidR="00943109" w:rsidRPr="005050A3" w:rsidRDefault="00943109" w:rsidP="00A93DE7">
      <w:pPr>
        <w:pStyle w:val="ListParagraph"/>
        <w:numPr>
          <w:ilvl w:val="0"/>
          <w:numId w:val="6"/>
        </w:numPr>
        <w:spacing w:after="0"/>
        <w:rPr>
          <w:rFonts w:ascii="Arial" w:hAnsi="Arial" w:cs="Arial"/>
          <w:sz w:val="24"/>
          <w:szCs w:val="24"/>
        </w:rPr>
      </w:pPr>
      <w:r w:rsidRPr="005050A3">
        <w:rPr>
          <w:rFonts w:ascii="Arial" w:hAnsi="Arial" w:cs="Arial"/>
          <w:sz w:val="24"/>
          <w:szCs w:val="24"/>
        </w:rPr>
        <w:t>Tenure profile - Scottish Government Housing Statistics (2019)</w:t>
      </w:r>
    </w:p>
    <w:p w14:paraId="038FD178" w14:textId="77777777" w:rsidR="00943109" w:rsidRPr="005050A3" w:rsidRDefault="00943109" w:rsidP="00A93DE7">
      <w:pPr>
        <w:pStyle w:val="ListParagraph"/>
        <w:numPr>
          <w:ilvl w:val="0"/>
          <w:numId w:val="6"/>
        </w:numPr>
        <w:spacing w:after="0"/>
        <w:rPr>
          <w:rFonts w:ascii="Arial" w:hAnsi="Arial" w:cs="Arial"/>
          <w:sz w:val="24"/>
          <w:szCs w:val="24"/>
        </w:rPr>
      </w:pPr>
      <w:r w:rsidRPr="005050A3">
        <w:rPr>
          <w:rFonts w:ascii="Arial" w:hAnsi="Arial" w:cs="Arial"/>
          <w:sz w:val="24"/>
          <w:szCs w:val="24"/>
        </w:rPr>
        <w:t>Stock profile - Scottish House Condition Survey</w:t>
      </w:r>
    </w:p>
    <w:p w14:paraId="3F638AFC" w14:textId="2190E882" w:rsidR="00943109" w:rsidRPr="005050A3" w:rsidRDefault="00943109" w:rsidP="00A93DE7">
      <w:pPr>
        <w:pStyle w:val="ListParagraph"/>
        <w:numPr>
          <w:ilvl w:val="0"/>
          <w:numId w:val="6"/>
        </w:numPr>
        <w:spacing w:after="0"/>
        <w:rPr>
          <w:rFonts w:ascii="Arial" w:hAnsi="Arial" w:cs="Arial"/>
          <w:sz w:val="24"/>
          <w:szCs w:val="24"/>
        </w:rPr>
      </w:pPr>
      <w:r w:rsidRPr="005050A3">
        <w:rPr>
          <w:rFonts w:ascii="Arial" w:hAnsi="Arial" w:cs="Arial"/>
          <w:sz w:val="24"/>
          <w:szCs w:val="24"/>
        </w:rPr>
        <w:t xml:space="preserve">Income - CACI </w:t>
      </w:r>
      <w:r w:rsidR="00964BEE">
        <w:rPr>
          <w:rFonts w:ascii="Arial" w:hAnsi="Arial" w:cs="Arial"/>
          <w:sz w:val="24"/>
          <w:szCs w:val="24"/>
        </w:rPr>
        <w:t>and</w:t>
      </w:r>
      <w:r w:rsidRPr="005050A3">
        <w:rPr>
          <w:rFonts w:ascii="Arial" w:hAnsi="Arial" w:cs="Arial"/>
          <w:sz w:val="24"/>
          <w:szCs w:val="24"/>
        </w:rPr>
        <w:t xml:space="preserve"> Register of Scotland data (2018)</w:t>
      </w:r>
    </w:p>
    <w:p w14:paraId="41EDF7D1" w14:textId="77777777" w:rsidR="00943109" w:rsidRPr="005050A3" w:rsidRDefault="00943109" w:rsidP="00A93DE7">
      <w:pPr>
        <w:pStyle w:val="ListParagraph"/>
        <w:numPr>
          <w:ilvl w:val="0"/>
          <w:numId w:val="6"/>
        </w:numPr>
        <w:spacing w:after="0"/>
        <w:rPr>
          <w:rFonts w:ascii="Arial" w:hAnsi="Arial" w:cs="Arial"/>
          <w:sz w:val="24"/>
          <w:szCs w:val="24"/>
        </w:rPr>
      </w:pPr>
      <w:r w:rsidRPr="005050A3">
        <w:rPr>
          <w:rFonts w:ascii="Arial" w:hAnsi="Arial" w:cs="Arial"/>
          <w:sz w:val="24"/>
          <w:szCs w:val="24"/>
        </w:rPr>
        <w:t>House Price –Scottish Government Housing Statistics (House sale price) and</w:t>
      </w:r>
    </w:p>
    <w:p w14:paraId="68D7CDB2" w14:textId="0AA39DEB" w:rsidR="00943109" w:rsidRPr="005050A3" w:rsidRDefault="00943109" w:rsidP="00A93DE7">
      <w:pPr>
        <w:pStyle w:val="ListParagraph"/>
        <w:numPr>
          <w:ilvl w:val="0"/>
          <w:numId w:val="6"/>
        </w:numPr>
        <w:spacing w:after="0"/>
        <w:rPr>
          <w:rFonts w:ascii="Arial" w:hAnsi="Arial" w:cs="Arial"/>
          <w:sz w:val="24"/>
          <w:szCs w:val="24"/>
        </w:rPr>
      </w:pPr>
      <w:r w:rsidRPr="005050A3">
        <w:rPr>
          <w:rFonts w:ascii="Arial" w:hAnsi="Arial" w:cs="Arial"/>
          <w:sz w:val="24"/>
          <w:szCs w:val="24"/>
        </w:rPr>
        <w:t>UK House Price Index</w:t>
      </w:r>
    </w:p>
    <w:p w14:paraId="768B6C6C" w14:textId="77777777" w:rsidR="0053037B" w:rsidRPr="005050A3" w:rsidRDefault="0053037B" w:rsidP="00943109">
      <w:pPr>
        <w:rPr>
          <w:rFonts w:ascii="Arial" w:hAnsi="Arial" w:cs="Arial"/>
          <w:i/>
          <w:iCs/>
        </w:rPr>
      </w:pPr>
    </w:p>
    <w:p w14:paraId="4FF0F115" w14:textId="33344016" w:rsidR="00943109" w:rsidRPr="0053037B" w:rsidRDefault="00943109" w:rsidP="00943109">
      <w:pPr>
        <w:rPr>
          <w:i/>
          <w:iCs/>
        </w:rPr>
      </w:pPr>
      <w:r w:rsidRPr="0053037B">
        <w:rPr>
          <w:i/>
          <w:iCs/>
        </w:rPr>
        <w:t>Figures are for the most recent year published and available.</w:t>
      </w:r>
    </w:p>
    <w:p w14:paraId="020A23C4" w14:textId="77777777" w:rsidR="00943109" w:rsidRPr="00151302" w:rsidRDefault="00943109">
      <w:pPr>
        <w:rPr>
          <w:color w:val="FF0000"/>
          <w:sz w:val="24"/>
          <w:szCs w:val="24"/>
        </w:rPr>
      </w:pPr>
    </w:p>
    <w:bookmarkEnd w:id="20"/>
    <w:p w14:paraId="164DE136" w14:textId="77777777" w:rsidR="000533D1" w:rsidRDefault="000533D1"/>
    <w:p w14:paraId="0C2C1049" w14:textId="77777777" w:rsidR="002A106A" w:rsidRDefault="002A106A">
      <w:pPr>
        <w:rPr>
          <w:b/>
          <w:bCs/>
          <w:i/>
          <w:iCs/>
        </w:rPr>
      </w:pPr>
      <w:r>
        <w:rPr>
          <w:b/>
          <w:bCs/>
          <w:i/>
          <w:iCs/>
        </w:rPr>
        <w:br w:type="page"/>
      </w:r>
    </w:p>
    <w:p w14:paraId="6ACBDDD3" w14:textId="47A9887F" w:rsidR="000533D1" w:rsidRDefault="000533D1">
      <w:pPr>
        <w:rPr>
          <w:b/>
          <w:bCs/>
          <w:i/>
          <w:iCs/>
          <w:color w:val="FF0000"/>
        </w:rPr>
      </w:pPr>
      <w:r w:rsidRPr="000533D1">
        <w:rPr>
          <w:b/>
          <w:bCs/>
          <w:i/>
          <w:iCs/>
        </w:rPr>
        <w:lastRenderedPageBreak/>
        <w:t xml:space="preserve">Table 1: Summary Housing Profile </w:t>
      </w:r>
    </w:p>
    <w:tbl>
      <w:tblPr>
        <w:tblStyle w:val="TableGrid"/>
        <w:tblW w:w="5000" w:type="pct"/>
        <w:tblLook w:val="04A0" w:firstRow="1" w:lastRow="0" w:firstColumn="1" w:lastColumn="0" w:noHBand="0" w:noVBand="1"/>
      </w:tblPr>
      <w:tblGrid>
        <w:gridCol w:w="1633"/>
        <w:gridCol w:w="2495"/>
        <w:gridCol w:w="3615"/>
        <w:gridCol w:w="2451"/>
      </w:tblGrid>
      <w:tr w:rsidR="00151302" w14:paraId="2B58B75C" w14:textId="77777777" w:rsidTr="005178C7">
        <w:tc>
          <w:tcPr>
            <w:tcW w:w="801" w:type="pct"/>
            <w:shd w:val="clear" w:color="auto" w:fill="92CDDC" w:themeFill="accent5" w:themeFillTint="99"/>
          </w:tcPr>
          <w:p w14:paraId="32220045" w14:textId="77777777" w:rsidR="00151302" w:rsidRPr="00A82D86" w:rsidRDefault="00151302" w:rsidP="00C30481">
            <w:pPr>
              <w:rPr>
                <w:b/>
                <w:bCs/>
              </w:rPr>
            </w:pPr>
            <w:r w:rsidRPr="00A82D86">
              <w:rPr>
                <w:b/>
                <w:bCs/>
              </w:rPr>
              <w:t>Factor</w:t>
            </w:r>
          </w:p>
        </w:tc>
        <w:tc>
          <w:tcPr>
            <w:tcW w:w="1224" w:type="pct"/>
            <w:shd w:val="clear" w:color="auto" w:fill="92CDDC" w:themeFill="accent5" w:themeFillTint="99"/>
          </w:tcPr>
          <w:p w14:paraId="5D711BED" w14:textId="77777777" w:rsidR="00151302" w:rsidRPr="00A82D86" w:rsidRDefault="00151302" w:rsidP="00C30481">
            <w:pPr>
              <w:rPr>
                <w:b/>
                <w:bCs/>
              </w:rPr>
            </w:pPr>
            <w:r w:rsidRPr="00A82D86">
              <w:rPr>
                <w:b/>
                <w:bCs/>
              </w:rPr>
              <w:t>Inverclyde</w:t>
            </w:r>
          </w:p>
        </w:tc>
        <w:tc>
          <w:tcPr>
            <w:tcW w:w="1773" w:type="pct"/>
            <w:shd w:val="clear" w:color="auto" w:fill="92CDDC" w:themeFill="accent5" w:themeFillTint="99"/>
          </w:tcPr>
          <w:p w14:paraId="57492A2A" w14:textId="77777777" w:rsidR="00151302" w:rsidRPr="00A82D86" w:rsidRDefault="00151302" w:rsidP="00C30481">
            <w:pPr>
              <w:rPr>
                <w:b/>
                <w:bCs/>
              </w:rPr>
            </w:pPr>
            <w:r w:rsidRPr="00A82D86">
              <w:rPr>
                <w:b/>
                <w:bCs/>
              </w:rPr>
              <w:t>Analysis</w:t>
            </w:r>
          </w:p>
        </w:tc>
        <w:tc>
          <w:tcPr>
            <w:tcW w:w="1202" w:type="pct"/>
            <w:shd w:val="clear" w:color="auto" w:fill="92CDDC" w:themeFill="accent5" w:themeFillTint="99"/>
          </w:tcPr>
          <w:p w14:paraId="2CE369A5" w14:textId="77777777" w:rsidR="00151302" w:rsidRPr="00A82D86" w:rsidRDefault="00151302" w:rsidP="00C30481">
            <w:pPr>
              <w:rPr>
                <w:b/>
                <w:bCs/>
              </w:rPr>
            </w:pPr>
            <w:r w:rsidRPr="00A82D86">
              <w:rPr>
                <w:b/>
                <w:bCs/>
              </w:rPr>
              <w:t xml:space="preserve">National </w:t>
            </w:r>
          </w:p>
        </w:tc>
      </w:tr>
      <w:tr w:rsidR="00151302" w14:paraId="29469AAE" w14:textId="77777777" w:rsidTr="00151302">
        <w:tc>
          <w:tcPr>
            <w:tcW w:w="801" w:type="pct"/>
            <w:shd w:val="clear" w:color="auto" w:fill="4BACC6" w:themeFill="accent5"/>
          </w:tcPr>
          <w:p w14:paraId="057F04CA" w14:textId="77777777" w:rsidR="00151302" w:rsidRPr="00C358D9" w:rsidRDefault="00151302" w:rsidP="00C30481">
            <w:pPr>
              <w:rPr>
                <w:rFonts w:ascii="Arial" w:hAnsi="Arial" w:cs="Arial"/>
                <w:b/>
                <w:bCs/>
              </w:rPr>
            </w:pPr>
            <w:r w:rsidRPr="00C358D9">
              <w:rPr>
                <w:rFonts w:ascii="Arial" w:hAnsi="Arial" w:cs="Arial"/>
                <w:b/>
                <w:bCs/>
              </w:rPr>
              <w:t>Population</w:t>
            </w:r>
          </w:p>
        </w:tc>
        <w:tc>
          <w:tcPr>
            <w:tcW w:w="1224" w:type="pct"/>
          </w:tcPr>
          <w:p w14:paraId="74E76DFB" w14:textId="77777777" w:rsidR="00151302" w:rsidRPr="00C358D9" w:rsidRDefault="00151302" w:rsidP="00C30481">
            <w:pPr>
              <w:rPr>
                <w:rFonts w:ascii="Arial" w:hAnsi="Arial" w:cs="Arial"/>
              </w:rPr>
            </w:pPr>
            <w:r w:rsidRPr="00C358D9">
              <w:rPr>
                <w:rFonts w:ascii="Arial" w:hAnsi="Arial" w:cs="Arial"/>
              </w:rPr>
              <w:t>Between 2022 and 2032, the population of Inverclyde is projected to continue to decline by 6% from 76,313 to 71,413 people</w:t>
            </w:r>
          </w:p>
        </w:tc>
        <w:tc>
          <w:tcPr>
            <w:tcW w:w="1773" w:type="pct"/>
          </w:tcPr>
          <w:p w14:paraId="6D7323A7" w14:textId="7B3A3C05" w:rsidR="00151302" w:rsidRPr="00C358D9" w:rsidRDefault="00151302" w:rsidP="00C30481">
            <w:pPr>
              <w:rPr>
                <w:rFonts w:ascii="Arial" w:hAnsi="Arial" w:cs="Arial"/>
              </w:rPr>
            </w:pPr>
            <w:r w:rsidRPr="00C358D9">
              <w:rPr>
                <w:rFonts w:ascii="Arial" w:hAnsi="Arial" w:cs="Arial"/>
              </w:rPr>
              <w:t xml:space="preserve">Although the population of Inverclyde is expected to decline over the next ten years, this is against the backdrop of an ageing population. Between 2022 to 2032 the older population is expected to grow </w:t>
            </w:r>
            <w:r w:rsidR="005D5062" w:rsidRPr="00C358D9">
              <w:rPr>
                <w:rFonts w:ascii="Arial" w:hAnsi="Arial" w:cs="Arial"/>
              </w:rPr>
              <w:t>as</w:t>
            </w:r>
            <w:r w:rsidRPr="00C358D9">
              <w:rPr>
                <w:rFonts w:ascii="Arial" w:hAnsi="Arial" w:cs="Arial"/>
              </w:rPr>
              <w:t xml:space="preserve"> people live longer, whilst younger and working age populations are expected to decline. The working age population is projected to decrease by 15% between 2022 -2032 whilst the 65+ age cohorts will increase by 18% overall. </w:t>
            </w:r>
          </w:p>
          <w:p w14:paraId="752BA60A" w14:textId="77777777" w:rsidR="00151302" w:rsidRPr="00C358D9" w:rsidRDefault="00151302" w:rsidP="00C30481">
            <w:pPr>
              <w:rPr>
                <w:rFonts w:ascii="Arial" w:hAnsi="Arial" w:cs="Arial"/>
              </w:rPr>
            </w:pPr>
            <w:r w:rsidRPr="00C358D9">
              <w:rPr>
                <w:rFonts w:ascii="Arial" w:hAnsi="Arial" w:cs="Arial"/>
              </w:rPr>
              <w:t>The declining working age population will have a major impact on the sustainability of local communities in Inverclyde. Undoubtedly, the reversal of economic decline and depopulation will depend on Inverclyde’s ability to attract and retain a working population.</w:t>
            </w:r>
          </w:p>
        </w:tc>
        <w:tc>
          <w:tcPr>
            <w:tcW w:w="1202" w:type="pct"/>
          </w:tcPr>
          <w:p w14:paraId="268DCEE3" w14:textId="77777777" w:rsidR="00151302" w:rsidRPr="00C358D9" w:rsidRDefault="00151302" w:rsidP="00C30481">
            <w:pPr>
              <w:rPr>
                <w:rFonts w:ascii="Arial" w:hAnsi="Arial" w:cs="Arial"/>
              </w:rPr>
            </w:pPr>
            <w:r w:rsidRPr="00C358D9">
              <w:rPr>
                <w:rFonts w:ascii="Arial" w:hAnsi="Arial" w:cs="Arial"/>
              </w:rPr>
              <w:t>There has been an increase in Scotland’s population of 1% over the same period.</w:t>
            </w:r>
          </w:p>
        </w:tc>
      </w:tr>
      <w:tr w:rsidR="00151302" w14:paraId="22A0C737" w14:textId="77777777" w:rsidTr="00151302">
        <w:tc>
          <w:tcPr>
            <w:tcW w:w="801" w:type="pct"/>
            <w:shd w:val="clear" w:color="auto" w:fill="4BACC6" w:themeFill="accent5"/>
          </w:tcPr>
          <w:p w14:paraId="14A8D23D" w14:textId="77777777" w:rsidR="00151302" w:rsidRPr="00C358D9" w:rsidRDefault="00151302" w:rsidP="00C30481">
            <w:pPr>
              <w:rPr>
                <w:rFonts w:ascii="Arial" w:hAnsi="Arial" w:cs="Arial"/>
                <w:b/>
                <w:bCs/>
              </w:rPr>
            </w:pPr>
            <w:r w:rsidRPr="00C358D9">
              <w:rPr>
                <w:rFonts w:ascii="Arial" w:hAnsi="Arial" w:cs="Arial"/>
                <w:b/>
                <w:bCs/>
              </w:rPr>
              <w:t>Households</w:t>
            </w:r>
          </w:p>
        </w:tc>
        <w:tc>
          <w:tcPr>
            <w:tcW w:w="1224" w:type="pct"/>
          </w:tcPr>
          <w:p w14:paraId="2B963D83" w14:textId="77777777" w:rsidR="00151302" w:rsidRPr="00C358D9" w:rsidRDefault="00151302" w:rsidP="00C30481">
            <w:pPr>
              <w:rPr>
                <w:rFonts w:ascii="Arial" w:hAnsi="Arial" w:cs="Arial"/>
              </w:rPr>
            </w:pPr>
            <w:r w:rsidRPr="00C358D9">
              <w:rPr>
                <w:rFonts w:ascii="Arial" w:hAnsi="Arial" w:cs="Arial"/>
              </w:rPr>
              <w:t>In 2021, there were an estimated 37,958 households living in Inverclyde, an increase of 3% since 2001.</w:t>
            </w:r>
          </w:p>
        </w:tc>
        <w:tc>
          <w:tcPr>
            <w:tcW w:w="1773" w:type="pct"/>
          </w:tcPr>
          <w:p w14:paraId="3DC28BC7" w14:textId="77777777" w:rsidR="00151302" w:rsidRPr="00C358D9" w:rsidRDefault="00151302" w:rsidP="00C30481">
            <w:pPr>
              <w:rPr>
                <w:rFonts w:ascii="Arial" w:hAnsi="Arial" w:cs="Arial"/>
              </w:rPr>
            </w:pPr>
            <w:r w:rsidRPr="00C358D9">
              <w:rPr>
                <w:rFonts w:ascii="Arial" w:hAnsi="Arial" w:cs="Arial"/>
              </w:rPr>
              <w:t xml:space="preserve">This growth is significantly lower than the national rate </w:t>
            </w:r>
          </w:p>
        </w:tc>
        <w:tc>
          <w:tcPr>
            <w:tcW w:w="1202" w:type="pct"/>
          </w:tcPr>
          <w:p w14:paraId="6B792C2E" w14:textId="77777777" w:rsidR="00151302" w:rsidRPr="00C358D9" w:rsidRDefault="00151302" w:rsidP="00C30481">
            <w:pPr>
              <w:rPr>
                <w:rFonts w:ascii="Arial" w:hAnsi="Arial" w:cs="Arial"/>
              </w:rPr>
            </w:pPr>
            <w:r w:rsidRPr="00C358D9">
              <w:rPr>
                <w:rFonts w:ascii="Arial" w:hAnsi="Arial" w:cs="Arial"/>
              </w:rPr>
              <w:t>Households increased by 15% across Scotland over the same period.</w:t>
            </w:r>
          </w:p>
        </w:tc>
      </w:tr>
      <w:tr w:rsidR="00151302" w14:paraId="60440C45" w14:textId="77777777" w:rsidTr="00151302">
        <w:tc>
          <w:tcPr>
            <w:tcW w:w="801" w:type="pct"/>
            <w:shd w:val="clear" w:color="auto" w:fill="4BACC6" w:themeFill="accent5"/>
          </w:tcPr>
          <w:p w14:paraId="0D074F0B" w14:textId="77777777" w:rsidR="00151302" w:rsidRPr="00C358D9" w:rsidRDefault="00151302" w:rsidP="00C30481">
            <w:pPr>
              <w:rPr>
                <w:rFonts w:ascii="Arial" w:hAnsi="Arial" w:cs="Arial"/>
                <w:b/>
                <w:bCs/>
              </w:rPr>
            </w:pPr>
            <w:r w:rsidRPr="00C358D9">
              <w:rPr>
                <w:rFonts w:ascii="Arial" w:hAnsi="Arial" w:cs="Arial"/>
                <w:b/>
                <w:bCs/>
              </w:rPr>
              <w:t>Tenure Profile</w:t>
            </w:r>
          </w:p>
        </w:tc>
        <w:tc>
          <w:tcPr>
            <w:tcW w:w="1224" w:type="pct"/>
          </w:tcPr>
          <w:p w14:paraId="6C70061A" w14:textId="77777777" w:rsidR="00151302" w:rsidRPr="00C358D9" w:rsidRDefault="00151302" w:rsidP="00C30481">
            <w:pPr>
              <w:rPr>
                <w:rFonts w:ascii="Arial" w:hAnsi="Arial" w:cs="Arial"/>
              </w:rPr>
            </w:pPr>
            <w:r w:rsidRPr="00C358D9">
              <w:rPr>
                <w:rFonts w:ascii="Arial" w:hAnsi="Arial" w:cs="Arial"/>
              </w:rPr>
              <w:t>Owner Occupation – 57%</w:t>
            </w:r>
          </w:p>
          <w:p w14:paraId="20A6FAA0" w14:textId="77777777" w:rsidR="00151302" w:rsidRPr="00C358D9" w:rsidRDefault="00151302" w:rsidP="00C30481">
            <w:pPr>
              <w:rPr>
                <w:rFonts w:ascii="Arial" w:hAnsi="Arial" w:cs="Arial"/>
              </w:rPr>
            </w:pPr>
            <w:r w:rsidRPr="00C358D9">
              <w:rPr>
                <w:rFonts w:ascii="Arial" w:hAnsi="Arial" w:cs="Arial"/>
              </w:rPr>
              <w:t>Social Housing – 25%</w:t>
            </w:r>
          </w:p>
          <w:p w14:paraId="40E9843F" w14:textId="77777777" w:rsidR="00151302" w:rsidRPr="00C358D9" w:rsidRDefault="00151302" w:rsidP="00C30481">
            <w:pPr>
              <w:rPr>
                <w:rFonts w:ascii="Arial" w:hAnsi="Arial" w:cs="Arial"/>
              </w:rPr>
            </w:pPr>
            <w:r w:rsidRPr="00C358D9">
              <w:rPr>
                <w:rFonts w:ascii="Arial" w:hAnsi="Arial" w:cs="Arial"/>
              </w:rPr>
              <w:t>Private Rented Sector – 13%</w:t>
            </w:r>
          </w:p>
          <w:p w14:paraId="59834099" w14:textId="77777777" w:rsidR="00151302" w:rsidRPr="00C358D9" w:rsidRDefault="00151302" w:rsidP="00C30481">
            <w:pPr>
              <w:rPr>
                <w:rFonts w:ascii="Arial" w:hAnsi="Arial" w:cs="Arial"/>
              </w:rPr>
            </w:pPr>
            <w:r w:rsidRPr="00C358D9">
              <w:rPr>
                <w:rFonts w:ascii="Arial" w:hAnsi="Arial" w:cs="Arial"/>
              </w:rPr>
              <w:t>Empty Dwellings - 4%</w:t>
            </w:r>
          </w:p>
        </w:tc>
        <w:tc>
          <w:tcPr>
            <w:tcW w:w="1773" w:type="pct"/>
          </w:tcPr>
          <w:p w14:paraId="1B521403" w14:textId="77777777" w:rsidR="00151302" w:rsidRPr="00C358D9" w:rsidRDefault="00151302" w:rsidP="00C30481">
            <w:pPr>
              <w:rPr>
                <w:rFonts w:ascii="Arial" w:hAnsi="Arial" w:cs="Arial"/>
              </w:rPr>
            </w:pPr>
            <w:r w:rsidRPr="00C358D9">
              <w:rPr>
                <w:rFonts w:ascii="Arial" w:hAnsi="Arial" w:cs="Arial"/>
              </w:rPr>
              <w:t>There has been a 2% increase in private rented sector properties since the publication of the last LHS.</w:t>
            </w:r>
          </w:p>
        </w:tc>
        <w:tc>
          <w:tcPr>
            <w:tcW w:w="1202" w:type="pct"/>
          </w:tcPr>
          <w:p w14:paraId="36D6762E" w14:textId="77777777" w:rsidR="00151302" w:rsidRPr="00C358D9" w:rsidRDefault="00151302" w:rsidP="00C30481">
            <w:pPr>
              <w:rPr>
                <w:rFonts w:ascii="Arial" w:hAnsi="Arial" w:cs="Arial"/>
              </w:rPr>
            </w:pPr>
            <w:r w:rsidRPr="00C358D9">
              <w:rPr>
                <w:rFonts w:ascii="Arial" w:hAnsi="Arial" w:cs="Arial"/>
              </w:rPr>
              <w:t>Owner Occupation – 59%</w:t>
            </w:r>
          </w:p>
          <w:p w14:paraId="5C809A4D" w14:textId="77777777" w:rsidR="00151302" w:rsidRPr="00C358D9" w:rsidRDefault="00151302" w:rsidP="00C30481">
            <w:pPr>
              <w:rPr>
                <w:rFonts w:ascii="Arial" w:hAnsi="Arial" w:cs="Arial"/>
              </w:rPr>
            </w:pPr>
            <w:r w:rsidRPr="00C358D9">
              <w:rPr>
                <w:rFonts w:ascii="Arial" w:hAnsi="Arial" w:cs="Arial"/>
              </w:rPr>
              <w:t>Social Housing – 23%</w:t>
            </w:r>
          </w:p>
          <w:p w14:paraId="4CAC62C6" w14:textId="77777777" w:rsidR="00151302" w:rsidRPr="00C358D9" w:rsidRDefault="00151302" w:rsidP="00C30481">
            <w:pPr>
              <w:rPr>
                <w:rFonts w:ascii="Arial" w:hAnsi="Arial" w:cs="Arial"/>
              </w:rPr>
            </w:pPr>
            <w:r w:rsidRPr="00C358D9">
              <w:rPr>
                <w:rFonts w:ascii="Arial" w:hAnsi="Arial" w:cs="Arial"/>
              </w:rPr>
              <w:t>Private Rented Sector – 14%</w:t>
            </w:r>
          </w:p>
          <w:p w14:paraId="0C5627DD" w14:textId="77777777" w:rsidR="00151302" w:rsidRPr="00C358D9" w:rsidRDefault="00151302" w:rsidP="00C30481">
            <w:pPr>
              <w:rPr>
                <w:rFonts w:ascii="Arial" w:hAnsi="Arial" w:cs="Arial"/>
              </w:rPr>
            </w:pPr>
            <w:r w:rsidRPr="00C358D9">
              <w:rPr>
                <w:rFonts w:ascii="Arial" w:hAnsi="Arial" w:cs="Arial"/>
              </w:rPr>
              <w:t>Empty Dwellings - 4%</w:t>
            </w:r>
          </w:p>
        </w:tc>
      </w:tr>
      <w:tr w:rsidR="00151302" w14:paraId="07476275" w14:textId="77777777" w:rsidTr="00151302">
        <w:tc>
          <w:tcPr>
            <w:tcW w:w="801" w:type="pct"/>
            <w:shd w:val="clear" w:color="auto" w:fill="4BACC6" w:themeFill="accent5"/>
          </w:tcPr>
          <w:p w14:paraId="2D979BBE" w14:textId="77777777" w:rsidR="00151302" w:rsidRPr="00C358D9" w:rsidRDefault="00151302" w:rsidP="00C30481">
            <w:pPr>
              <w:rPr>
                <w:rFonts w:ascii="Arial" w:hAnsi="Arial" w:cs="Arial"/>
                <w:b/>
                <w:bCs/>
              </w:rPr>
            </w:pPr>
            <w:r w:rsidRPr="00C358D9">
              <w:rPr>
                <w:rFonts w:ascii="Arial" w:hAnsi="Arial" w:cs="Arial"/>
                <w:b/>
                <w:bCs/>
              </w:rPr>
              <w:t>Stock Profile</w:t>
            </w:r>
          </w:p>
        </w:tc>
        <w:tc>
          <w:tcPr>
            <w:tcW w:w="1224" w:type="pct"/>
          </w:tcPr>
          <w:p w14:paraId="2C3E9859" w14:textId="53D65F5B" w:rsidR="00151302" w:rsidRPr="00C358D9" w:rsidRDefault="00151302" w:rsidP="00C30481">
            <w:pPr>
              <w:rPr>
                <w:rFonts w:ascii="Arial" w:hAnsi="Arial" w:cs="Arial"/>
              </w:rPr>
            </w:pPr>
            <w:r w:rsidRPr="00C358D9">
              <w:rPr>
                <w:rFonts w:ascii="Arial" w:hAnsi="Arial" w:cs="Arial"/>
              </w:rPr>
              <w:t xml:space="preserve">Age profile of the current housing stock is </w:t>
            </w:r>
            <w:r w:rsidR="00FD5570" w:rsidRPr="00C358D9">
              <w:rPr>
                <w:rFonts w:ascii="Arial" w:hAnsi="Arial" w:cs="Arial"/>
              </w:rPr>
              <w:t>new</w:t>
            </w:r>
            <w:r w:rsidRPr="00C358D9">
              <w:rPr>
                <w:rFonts w:ascii="Arial" w:hAnsi="Arial" w:cs="Arial"/>
              </w:rPr>
              <w:t xml:space="preserve"> with 70% of dwellings in Inverclyde built after 1945.</w:t>
            </w:r>
          </w:p>
          <w:p w14:paraId="78675D61" w14:textId="77777777" w:rsidR="00151302" w:rsidRPr="00C358D9" w:rsidRDefault="00151302" w:rsidP="00C30481">
            <w:pPr>
              <w:rPr>
                <w:rFonts w:ascii="Arial" w:hAnsi="Arial" w:cs="Arial"/>
              </w:rPr>
            </w:pPr>
          </w:p>
          <w:p w14:paraId="30764448" w14:textId="77777777" w:rsidR="00151302" w:rsidRPr="00C358D9" w:rsidRDefault="00151302" w:rsidP="00C30481">
            <w:pPr>
              <w:rPr>
                <w:rFonts w:ascii="Arial" w:hAnsi="Arial" w:cs="Arial"/>
              </w:rPr>
            </w:pPr>
          </w:p>
          <w:p w14:paraId="44264351" w14:textId="77777777" w:rsidR="00151302" w:rsidRPr="00C358D9" w:rsidRDefault="00151302" w:rsidP="00C30481">
            <w:pPr>
              <w:rPr>
                <w:rFonts w:ascii="Arial" w:hAnsi="Arial" w:cs="Arial"/>
              </w:rPr>
            </w:pPr>
            <w:r w:rsidRPr="00C358D9">
              <w:rPr>
                <w:rFonts w:ascii="Arial" w:hAnsi="Arial" w:cs="Arial"/>
              </w:rPr>
              <w:t xml:space="preserve">54% of all dwellings in Inverclyde are flats with just 46% houses. </w:t>
            </w:r>
          </w:p>
          <w:p w14:paraId="0AF14702" w14:textId="77777777" w:rsidR="00151302" w:rsidRPr="00C358D9" w:rsidRDefault="00151302" w:rsidP="00C30481">
            <w:pPr>
              <w:rPr>
                <w:rFonts w:ascii="Arial" w:hAnsi="Arial" w:cs="Arial"/>
              </w:rPr>
            </w:pPr>
          </w:p>
          <w:p w14:paraId="653DBD44" w14:textId="41578D71" w:rsidR="00151302" w:rsidRPr="00C358D9" w:rsidRDefault="00151302" w:rsidP="00C30481">
            <w:pPr>
              <w:rPr>
                <w:rFonts w:ascii="Arial" w:hAnsi="Arial" w:cs="Arial"/>
              </w:rPr>
            </w:pPr>
            <w:r w:rsidRPr="00C358D9">
              <w:rPr>
                <w:rFonts w:ascii="Arial" w:hAnsi="Arial" w:cs="Arial"/>
              </w:rPr>
              <w:t xml:space="preserve">57% of dwellings in Inverclyde have up to two bedrooms </w:t>
            </w:r>
          </w:p>
          <w:p w14:paraId="0C92B39F" w14:textId="77777777" w:rsidR="00151302" w:rsidRPr="00C358D9" w:rsidRDefault="00151302" w:rsidP="00C30481">
            <w:pPr>
              <w:rPr>
                <w:rFonts w:ascii="Arial" w:hAnsi="Arial" w:cs="Arial"/>
              </w:rPr>
            </w:pPr>
          </w:p>
          <w:p w14:paraId="73018D09" w14:textId="77777777" w:rsidR="00151302" w:rsidRPr="00C358D9" w:rsidRDefault="00151302" w:rsidP="00C30481">
            <w:pPr>
              <w:rPr>
                <w:rFonts w:ascii="Arial" w:hAnsi="Arial" w:cs="Arial"/>
              </w:rPr>
            </w:pPr>
          </w:p>
        </w:tc>
        <w:tc>
          <w:tcPr>
            <w:tcW w:w="1773" w:type="pct"/>
          </w:tcPr>
          <w:p w14:paraId="1D8C8DE7" w14:textId="77777777" w:rsidR="00151302" w:rsidRPr="00C358D9" w:rsidRDefault="00151302" w:rsidP="00C30481">
            <w:pPr>
              <w:rPr>
                <w:rFonts w:ascii="Arial" w:hAnsi="Arial" w:cs="Arial"/>
              </w:rPr>
            </w:pPr>
            <w:r w:rsidRPr="00C358D9">
              <w:rPr>
                <w:rFonts w:ascii="Arial" w:hAnsi="Arial" w:cs="Arial"/>
              </w:rPr>
              <w:t>There is a major mismatch between the needs and aspirations of local households and the profile of homes available in Inverclyde. There is evidence of an oversupply of 2 and 3-bedroom homes, with low demand housing concentrated in tenemental stock. Low demand homes are also concentrated in the most disadvantaged communities in Inverclyde, with limited quality options for households in employment or who require larger family homes</w:t>
            </w:r>
          </w:p>
        </w:tc>
        <w:tc>
          <w:tcPr>
            <w:tcW w:w="1202" w:type="pct"/>
          </w:tcPr>
          <w:p w14:paraId="342CA5AB" w14:textId="77777777" w:rsidR="00151302" w:rsidRPr="00C358D9" w:rsidRDefault="00151302" w:rsidP="00C30481">
            <w:pPr>
              <w:rPr>
                <w:rFonts w:ascii="Arial" w:hAnsi="Arial" w:cs="Arial"/>
              </w:rPr>
            </w:pPr>
            <w:r w:rsidRPr="00C358D9">
              <w:rPr>
                <w:rFonts w:ascii="Arial" w:hAnsi="Arial" w:cs="Arial"/>
              </w:rPr>
              <w:t>69% of housing in Scotland was built after 1945.</w:t>
            </w:r>
          </w:p>
          <w:p w14:paraId="2FDC674A" w14:textId="77777777" w:rsidR="00151302" w:rsidRPr="00C358D9" w:rsidRDefault="00151302" w:rsidP="00C30481">
            <w:pPr>
              <w:rPr>
                <w:rFonts w:ascii="Arial" w:hAnsi="Arial" w:cs="Arial"/>
              </w:rPr>
            </w:pPr>
          </w:p>
          <w:p w14:paraId="35735761" w14:textId="77777777" w:rsidR="00151302" w:rsidRPr="00C358D9" w:rsidRDefault="00151302" w:rsidP="00C30481">
            <w:pPr>
              <w:rPr>
                <w:rFonts w:ascii="Arial" w:hAnsi="Arial" w:cs="Arial"/>
              </w:rPr>
            </w:pPr>
            <w:r w:rsidRPr="00C358D9">
              <w:rPr>
                <w:rFonts w:ascii="Arial" w:hAnsi="Arial" w:cs="Arial"/>
              </w:rPr>
              <w:t>Inverclyde has a significantly higher proportion of flats than is the case in Scotland where 36% of dwellings are flatted.</w:t>
            </w:r>
          </w:p>
          <w:p w14:paraId="24EBE162" w14:textId="77777777" w:rsidR="00151302" w:rsidRPr="00C358D9" w:rsidRDefault="00151302" w:rsidP="00C30481">
            <w:pPr>
              <w:rPr>
                <w:rFonts w:ascii="Arial" w:hAnsi="Arial" w:cs="Arial"/>
              </w:rPr>
            </w:pPr>
          </w:p>
          <w:p w14:paraId="08322879" w14:textId="4C37219D" w:rsidR="00151302" w:rsidRPr="00C358D9" w:rsidRDefault="00151302" w:rsidP="00C30481">
            <w:pPr>
              <w:rPr>
                <w:rFonts w:ascii="Arial" w:hAnsi="Arial" w:cs="Arial"/>
              </w:rPr>
            </w:pPr>
            <w:r w:rsidRPr="00C358D9">
              <w:rPr>
                <w:rFonts w:ascii="Arial" w:hAnsi="Arial" w:cs="Arial"/>
              </w:rPr>
              <w:t>The number of dwellings in Inverclyde which have up to two bedrooms is higher than Scotland (50%).</w:t>
            </w:r>
          </w:p>
        </w:tc>
      </w:tr>
      <w:tr w:rsidR="00151302" w14:paraId="28BF4214" w14:textId="77777777" w:rsidTr="00151302">
        <w:tc>
          <w:tcPr>
            <w:tcW w:w="801" w:type="pct"/>
            <w:shd w:val="clear" w:color="auto" w:fill="4BACC6" w:themeFill="accent5"/>
          </w:tcPr>
          <w:p w14:paraId="5898D454" w14:textId="77777777" w:rsidR="00151302" w:rsidRPr="00C358D9" w:rsidRDefault="00151302" w:rsidP="00C30481">
            <w:pPr>
              <w:rPr>
                <w:rFonts w:ascii="Arial" w:hAnsi="Arial" w:cs="Arial"/>
                <w:b/>
                <w:bCs/>
              </w:rPr>
            </w:pPr>
            <w:r w:rsidRPr="00C358D9">
              <w:rPr>
                <w:rFonts w:ascii="Arial" w:hAnsi="Arial" w:cs="Arial"/>
                <w:b/>
                <w:bCs/>
              </w:rPr>
              <w:t xml:space="preserve">House Price </w:t>
            </w:r>
          </w:p>
        </w:tc>
        <w:tc>
          <w:tcPr>
            <w:tcW w:w="1224" w:type="pct"/>
          </w:tcPr>
          <w:p w14:paraId="7A1692B3" w14:textId="77777777" w:rsidR="00151302" w:rsidRPr="00C358D9" w:rsidRDefault="00151302" w:rsidP="00C30481">
            <w:pPr>
              <w:rPr>
                <w:rFonts w:ascii="Arial" w:hAnsi="Arial" w:cs="Arial"/>
              </w:rPr>
            </w:pPr>
            <w:r w:rsidRPr="00C358D9">
              <w:rPr>
                <w:rFonts w:ascii="Arial" w:hAnsi="Arial" w:cs="Arial"/>
              </w:rPr>
              <w:t>In 2020, the average house price in Inverclyde was £135,302.</w:t>
            </w:r>
          </w:p>
          <w:p w14:paraId="4F06C45A" w14:textId="77777777" w:rsidR="00151302" w:rsidRPr="00C358D9" w:rsidRDefault="00151302" w:rsidP="00C30481">
            <w:pPr>
              <w:rPr>
                <w:rFonts w:ascii="Arial" w:hAnsi="Arial" w:cs="Arial"/>
              </w:rPr>
            </w:pPr>
          </w:p>
          <w:p w14:paraId="51A79D1E" w14:textId="77777777" w:rsidR="00151302" w:rsidRPr="00C358D9" w:rsidRDefault="00151302" w:rsidP="00C30481">
            <w:pPr>
              <w:rPr>
                <w:rFonts w:ascii="Arial" w:hAnsi="Arial" w:cs="Arial"/>
              </w:rPr>
            </w:pPr>
            <w:r w:rsidRPr="00C358D9">
              <w:rPr>
                <w:rFonts w:ascii="Arial" w:hAnsi="Arial" w:cs="Arial"/>
              </w:rPr>
              <w:t>House prices have grown steadily in Inverclyde over the last decade (by 28% overall) with growth slowing over the last 5 years at 17%.</w:t>
            </w:r>
          </w:p>
          <w:p w14:paraId="26435B5F" w14:textId="77777777" w:rsidR="00151302" w:rsidRPr="00C358D9" w:rsidRDefault="00151302" w:rsidP="00C30481">
            <w:pPr>
              <w:rPr>
                <w:rFonts w:ascii="Arial" w:hAnsi="Arial" w:cs="Arial"/>
              </w:rPr>
            </w:pPr>
          </w:p>
        </w:tc>
        <w:tc>
          <w:tcPr>
            <w:tcW w:w="1773" w:type="pct"/>
          </w:tcPr>
          <w:p w14:paraId="01150C54" w14:textId="77777777" w:rsidR="00151302" w:rsidRPr="00C358D9" w:rsidRDefault="00151302" w:rsidP="00C30481">
            <w:pPr>
              <w:rPr>
                <w:rFonts w:ascii="Arial" w:hAnsi="Arial" w:cs="Arial"/>
              </w:rPr>
            </w:pPr>
            <w:r w:rsidRPr="00C358D9">
              <w:rPr>
                <w:rFonts w:ascii="Arial" w:hAnsi="Arial" w:cs="Arial"/>
              </w:rPr>
              <w:lastRenderedPageBreak/>
              <w:t xml:space="preserve">Analysis of housing market affordability in Inverclyde reveals that homeownership is firmly out of reach to low-income </w:t>
            </w:r>
            <w:r w:rsidRPr="00C358D9">
              <w:rPr>
                <w:rFonts w:ascii="Arial" w:hAnsi="Arial" w:cs="Arial"/>
              </w:rPr>
              <w:lastRenderedPageBreak/>
              <w:t>households primarily driven by the income poverty experienced in the area. For households on lower incomes, housing affordability is particularly challenging with analysis revealing they must spend almost 6.5 times their income to purchase a home at the lower quartile price.</w:t>
            </w:r>
          </w:p>
        </w:tc>
        <w:tc>
          <w:tcPr>
            <w:tcW w:w="1202" w:type="pct"/>
          </w:tcPr>
          <w:p w14:paraId="1F86AA90" w14:textId="77777777" w:rsidR="00151302" w:rsidRPr="00C358D9" w:rsidRDefault="00151302" w:rsidP="00C30481">
            <w:pPr>
              <w:rPr>
                <w:rFonts w:ascii="Arial" w:hAnsi="Arial" w:cs="Arial"/>
              </w:rPr>
            </w:pPr>
            <w:r w:rsidRPr="00C358D9">
              <w:rPr>
                <w:rFonts w:ascii="Arial" w:hAnsi="Arial" w:cs="Arial"/>
              </w:rPr>
              <w:lastRenderedPageBreak/>
              <w:t>40% lower than the Scottish average house price at £188,902.</w:t>
            </w:r>
          </w:p>
          <w:p w14:paraId="0C4A2B10" w14:textId="77777777" w:rsidR="00151302" w:rsidRPr="00C358D9" w:rsidRDefault="00151302" w:rsidP="00C30481">
            <w:pPr>
              <w:rPr>
                <w:rFonts w:ascii="Arial" w:hAnsi="Arial" w:cs="Arial"/>
              </w:rPr>
            </w:pPr>
          </w:p>
          <w:p w14:paraId="1462AE23" w14:textId="77777777" w:rsidR="00151302" w:rsidRPr="00C358D9" w:rsidRDefault="00151302" w:rsidP="00C30481">
            <w:pPr>
              <w:rPr>
                <w:rFonts w:ascii="Arial" w:hAnsi="Arial" w:cs="Arial"/>
              </w:rPr>
            </w:pPr>
          </w:p>
        </w:tc>
      </w:tr>
      <w:tr w:rsidR="00151302" w14:paraId="44748357" w14:textId="77777777" w:rsidTr="00151302">
        <w:tc>
          <w:tcPr>
            <w:tcW w:w="801" w:type="pct"/>
            <w:shd w:val="clear" w:color="auto" w:fill="4BACC6" w:themeFill="accent5"/>
          </w:tcPr>
          <w:p w14:paraId="4C56D4CA" w14:textId="77777777" w:rsidR="00151302" w:rsidRPr="00C358D9" w:rsidRDefault="00151302" w:rsidP="00C30481">
            <w:pPr>
              <w:rPr>
                <w:rFonts w:ascii="Arial" w:hAnsi="Arial" w:cs="Arial"/>
                <w:b/>
                <w:bCs/>
              </w:rPr>
            </w:pPr>
            <w:r w:rsidRPr="00C358D9">
              <w:rPr>
                <w:rFonts w:ascii="Arial" w:hAnsi="Arial" w:cs="Arial"/>
                <w:b/>
                <w:bCs/>
              </w:rPr>
              <w:lastRenderedPageBreak/>
              <w:t>Income and Housing Cost</w:t>
            </w:r>
          </w:p>
        </w:tc>
        <w:tc>
          <w:tcPr>
            <w:tcW w:w="1224" w:type="pct"/>
          </w:tcPr>
          <w:p w14:paraId="3A2E3192" w14:textId="77777777" w:rsidR="00151302" w:rsidRPr="00C358D9" w:rsidRDefault="00151302" w:rsidP="00C30481">
            <w:pPr>
              <w:rPr>
                <w:rFonts w:ascii="Arial" w:hAnsi="Arial" w:cs="Arial"/>
              </w:rPr>
            </w:pPr>
            <w:r w:rsidRPr="00C358D9">
              <w:rPr>
                <w:rFonts w:ascii="Arial" w:hAnsi="Arial" w:cs="Arial"/>
              </w:rPr>
              <w:t>The average income in Inverclyde is £31,165 per annum.</w:t>
            </w:r>
          </w:p>
          <w:p w14:paraId="19308AA7" w14:textId="77777777" w:rsidR="00151302" w:rsidRPr="00C358D9" w:rsidRDefault="00151302" w:rsidP="00C30481">
            <w:pPr>
              <w:rPr>
                <w:rFonts w:ascii="Arial" w:hAnsi="Arial" w:cs="Arial"/>
              </w:rPr>
            </w:pPr>
          </w:p>
          <w:p w14:paraId="7643EF9F" w14:textId="77777777" w:rsidR="00151302" w:rsidRPr="00C358D9" w:rsidRDefault="00151302" w:rsidP="00C30481">
            <w:pPr>
              <w:rPr>
                <w:rFonts w:ascii="Arial" w:hAnsi="Arial" w:cs="Arial"/>
              </w:rPr>
            </w:pPr>
            <w:r w:rsidRPr="00C358D9">
              <w:rPr>
                <w:rFonts w:ascii="Arial" w:hAnsi="Arial" w:cs="Arial"/>
              </w:rPr>
              <w:t>More than half of the Inverclyde population (53%) earn less than £25,000 per annum with lower quartile incomes of £12,827.</w:t>
            </w:r>
          </w:p>
        </w:tc>
        <w:tc>
          <w:tcPr>
            <w:tcW w:w="1773" w:type="pct"/>
          </w:tcPr>
          <w:p w14:paraId="274CA77E" w14:textId="6096FC1C" w:rsidR="00151302" w:rsidRPr="00C358D9" w:rsidRDefault="00151302" w:rsidP="00C30481">
            <w:pPr>
              <w:rPr>
                <w:rFonts w:ascii="Arial" w:hAnsi="Arial" w:cs="Arial"/>
              </w:rPr>
            </w:pPr>
            <w:r w:rsidRPr="00C358D9">
              <w:rPr>
                <w:rFonts w:ascii="Arial" w:hAnsi="Arial" w:cs="Arial"/>
              </w:rPr>
              <w:t xml:space="preserve">As part of the insight to inform the LHS, the Council conducted housing affordability analysis to test the value of local incomes to meet housing costs across a range of housing tenures. The analysis demonstrates the affordability pressures faced by local households when devoting 30% of household income to housing costs. </w:t>
            </w:r>
          </w:p>
          <w:p w14:paraId="42C242A6" w14:textId="77777777" w:rsidR="00151302" w:rsidRPr="00C358D9" w:rsidRDefault="00151302" w:rsidP="00C30481">
            <w:pPr>
              <w:rPr>
                <w:rFonts w:ascii="Arial" w:hAnsi="Arial" w:cs="Arial"/>
              </w:rPr>
            </w:pPr>
          </w:p>
          <w:p w14:paraId="3183A4C9" w14:textId="77777777" w:rsidR="00151302" w:rsidRPr="00C358D9" w:rsidRDefault="00151302" w:rsidP="00C30481">
            <w:pPr>
              <w:rPr>
                <w:rFonts w:ascii="Arial" w:hAnsi="Arial" w:cs="Arial"/>
              </w:rPr>
            </w:pPr>
            <w:r w:rsidRPr="00C358D9">
              <w:rPr>
                <w:rFonts w:ascii="Arial" w:hAnsi="Arial" w:cs="Arial"/>
              </w:rPr>
              <w:t>Analysis found that 39% of households cannot afford social rented housing. There is also clear evidence of affordability pressures in the Inverclyde PRS, with households on low to moderate incomes unable to afford market rents. A household requires to earn up to £23,450 to be able to afford the average PRS rent if they devote 30% of their income to housing costs. This is significantly beyond lower quartile incomes in Inverclyde (£13k).</w:t>
            </w:r>
          </w:p>
        </w:tc>
        <w:tc>
          <w:tcPr>
            <w:tcW w:w="1202" w:type="pct"/>
          </w:tcPr>
          <w:p w14:paraId="22557BA1" w14:textId="77777777" w:rsidR="00151302" w:rsidRPr="00C358D9" w:rsidRDefault="00151302" w:rsidP="00C30481">
            <w:pPr>
              <w:rPr>
                <w:rFonts w:ascii="Arial" w:hAnsi="Arial" w:cs="Arial"/>
              </w:rPr>
            </w:pPr>
            <w:r w:rsidRPr="00C358D9">
              <w:rPr>
                <w:rFonts w:ascii="Arial" w:hAnsi="Arial" w:cs="Arial"/>
              </w:rPr>
              <w:t>Average incomes in Inverclyde are 21% below the Scottish average of £37,767.</w:t>
            </w:r>
          </w:p>
        </w:tc>
      </w:tr>
    </w:tbl>
    <w:p w14:paraId="4D14CDA5" w14:textId="77777777" w:rsidR="00151302" w:rsidRPr="000533D1" w:rsidRDefault="00151302">
      <w:pPr>
        <w:rPr>
          <w:rFonts w:asciiTheme="majorHAnsi" w:eastAsiaTheme="majorEastAsia" w:hAnsiTheme="majorHAnsi" w:cstheme="majorBidi"/>
          <w:b/>
          <w:bCs/>
          <w:i/>
          <w:iCs/>
          <w:color w:val="31849B" w:themeColor="accent5" w:themeShade="BF"/>
          <w:sz w:val="28"/>
          <w:szCs w:val="28"/>
        </w:rPr>
      </w:pPr>
    </w:p>
    <w:p w14:paraId="1BC78CC7" w14:textId="77777777" w:rsidR="003F71A1" w:rsidRDefault="003F71A1">
      <w:pPr>
        <w:rPr>
          <w:rFonts w:asciiTheme="majorHAnsi" w:eastAsiaTheme="majorEastAsia" w:hAnsiTheme="majorHAnsi" w:cstheme="majorBidi"/>
          <w:b/>
          <w:bCs/>
          <w:color w:val="31849B" w:themeColor="accent5" w:themeShade="BF"/>
          <w:sz w:val="28"/>
          <w:szCs w:val="28"/>
        </w:rPr>
      </w:pPr>
      <w:r>
        <w:rPr>
          <w:color w:val="31849B" w:themeColor="accent5" w:themeShade="BF"/>
        </w:rPr>
        <w:br w:type="page"/>
      </w:r>
    </w:p>
    <w:p w14:paraId="5063B47D" w14:textId="40B2056B" w:rsidR="00A20763" w:rsidRPr="00A20763" w:rsidRDefault="00D541B7" w:rsidP="00732CBB">
      <w:pPr>
        <w:pStyle w:val="Heading1"/>
        <w:spacing w:line="240" w:lineRule="auto"/>
        <w:ind w:left="709"/>
      </w:pPr>
      <w:bookmarkStart w:id="29" w:name="_Toc163488444"/>
      <w:r w:rsidRPr="00D541B7">
        <w:lastRenderedPageBreak/>
        <w:t>Key Issues and Challenges Summary</w:t>
      </w:r>
      <w:bookmarkEnd w:id="29"/>
      <w:r w:rsidRPr="00D541B7">
        <w:t xml:space="preserve"> </w:t>
      </w:r>
    </w:p>
    <w:p w14:paraId="7FF5A761" w14:textId="77777777" w:rsidR="00732CBB" w:rsidRDefault="00732CBB" w:rsidP="00732CBB">
      <w:pPr>
        <w:shd w:val="clear" w:color="auto" w:fill="FFFFFF" w:themeFill="background1"/>
        <w:spacing w:line="240" w:lineRule="auto"/>
        <w:rPr>
          <w:sz w:val="24"/>
          <w:szCs w:val="24"/>
        </w:rPr>
      </w:pPr>
    </w:p>
    <w:p w14:paraId="509D5F37" w14:textId="5F53AC32" w:rsidR="00A04AE8" w:rsidRPr="00151302" w:rsidRDefault="00A04AE8" w:rsidP="00A04AE8">
      <w:pPr>
        <w:shd w:val="clear" w:color="auto" w:fill="FFFFFF" w:themeFill="background1"/>
        <w:rPr>
          <w:sz w:val="24"/>
          <w:szCs w:val="24"/>
        </w:rPr>
      </w:pPr>
      <w:r w:rsidRPr="00151302">
        <w:rPr>
          <w:sz w:val="24"/>
          <w:szCs w:val="24"/>
        </w:rPr>
        <w:t xml:space="preserve">It is acknowledged that the extent and nature of housing challenges faced by Inverclyde are in many ways unique. As a result, some national policy and funding mechanisms </w:t>
      </w:r>
      <w:r w:rsidR="00151302" w:rsidRPr="00151302">
        <w:rPr>
          <w:sz w:val="24"/>
          <w:szCs w:val="24"/>
        </w:rPr>
        <w:t>will not</w:t>
      </w:r>
      <w:r w:rsidRPr="00151302">
        <w:rPr>
          <w:sz w:val="24"/>
          <w:szCs w:val="24"/>
        </w:rPr>
        <w:t xml:space="preserve"> work in the Inverclyde context. To address this, the L</w:t>
      </w:r>
      <w:r w:rsidR="00A84459">
        <w:rPr>
          <w:sz w:val="24"/>
          <w:szCs w:val="24"/>
        </w:rPr>
        <w:t xml:space="preserve">ocal </w:t>
      </w:r>
      <w:r w:rsidRPr="00151302">
        <w:rPr>
          <w:sz w:val="24"/>
          <w:szCs w:val="24"/>
        </w:rPr>
        <w:t>H</w:t>
      </w:r>
      <w:r w:rsidR="00A84459">
        <w:rPr>
          <w:sz w:val="24"/>
          <w:szCs w:val="24"/>
        </w:rPr>
        <w:t xml:space="preserve">ousing Strategy </w:t>
      </w:r>
      <w:r w:rsidRPr="00151302">
        <w:rPr>
          <w:sz w:val="24"/>
          <w:szCs w:val="24"/>
        </w:rPr>
        <w:t>sets out a range of ambitious and tailored solutions within an outcome delivery framework that enables ongoing collaboration across local and national government, public bodies and third sector agencies.</w:t>
      </w:r>
    </w:p>
    <w:p w14:paraId="2EE10DF1" w14:textId="779F8E15" w:rsidR="00A04AE8" w:rsidRPr="00151302" w:rsidRDefault="00A04AE8" w:rsidP="00A04AE8">
      <w:pPr>
        <w:spacing w:after="240"/>
        <w:rPr>
          <w:rFonts w:cs="Arial"/>
          <w:sz w:val="24"/>
          <w:szCs w:val="24"/>
        </w:rPr>
      </w:pPr>
      <w:r w:rsidRPr="00151302">
        <w:rPr>
          <w:rFonts w:cs="Arial"/>
          <w:sz w:val="24"/>
          <w:szCs w:val="24"/>
        </w:rPr>
        <w:t>For the Inverclyde area, there are a unique set of challenges when compared to the rest of Scotland including depopulation, a rapidly declining working age population, high levels of empty properties and areas of low housing demand. These are interlinked with the need for physical regeneration aligned to economic growth strategies and improvements in health and wellbeing. It is therefore vital that the vision and priorities contribute towards delivering some of the major strategic objectives of Inverclyde.</w:t>
      </w:r>
    </w:p>
    <w:p w14:paraId="4F84C403" w14:textId="4516953F" w:rsidR="00A04AE8" w:rsidRPr="00151302" w:rsidRDefault="00A04AE8" w:rsidP="00A04AE8">
      <w:pPr>
        <w:spacing w:after="240"/>
        <w:rPr>
          <w:rFonts w:cs="Arial"/>
          <w:sz w:val="24"/>
          <w:szCs w:val="24"/>
        </w:rPr>
      </w:pPr>
      <w:r w:rsidRPr="00151302">
        <w:rPr>
          <w:rFonts w:cs="Arial"/>
          <w:sz w:val="24"/>
          <w:szCs w:val="24"/>
        </w:rPr>
        <w:t xml:space="preserve">Informed by resident feedback and housing system analysis, partners and stakeholders came together to define the major barriers that should be overcome in the Inverclyde </w:t>
      </w:r>
      <w:r w:rsidR="00A84459" w:rsidRPr="00151302">
        <w:rPr>
          <w:sz w:val="24"/>
          <w:szCs w:val="24"/>
        </w:rPr>
        <w:t>L</w:t>
      </w:r>
      <w:r w:rsidR="00A84459">
        <w:rPr>
          <w:sz w:val="24"/>
          <w:szCs w:val="24"/>
        </w:rPr>
        <w:t xml:space="preserve">ocal </w:t>
      </w:r>
      <w:r w:rsidR="00A84459" w:rsidRPr="00151302">
        <w:rPr>
          <w:sz w:val="24"/>
          <w:szCs w:val="24"/>
        </w:rPr>
        <w:t>H</w:t>
      </w:r>
      <w:r w:rsidR="00A84459">
        <w:rPr>
          <w:sz w:val="24"/>
          <w:szCs w:val="24"/>
        </w:rPr>
        <w:t>ousing Strategy</w:t>
      </w:r>
      <w:r w:rsidRPr="00151302">
        <w:rPr>
          <w:rFonts w:cs="Arial"/>
          <w:sz w:val="24"/>
          <w:szCs w:val="24"/>
        </w:rPr>
        <w:t xml:space="preserve"> to enable housing-led regeneration and promote placemaking. Key local challenges which drive the need for future partnership, investment and delivery activity include the following:</w:t>
      </w:r>
    </w:p>
    <w:p w14:paraId="336080B5" w14:textId="77777777" w:rsidR="00A04AE8" w:rsidRPr="00B77666" w:rsidRDefault="00A04AE8" w:rsidP="00B77666">
      <w:pPr>
        <w:pStyle w:val="ListParagraph"/>
        <w:numPr>
          <w:ilvl w:val="0"/>
          <w:numId w:val="17"/>
        </w:numPr>
        <w:spacing w:after="240"/>
        <w:jc w:val="center"/>
        <w:rPr>
          <w:rFonts w:cs="Arial"/>
        </w:rPr>
      </w:pPr>
      <w:r>
        <w:rPr>
          <w:noProof/>
          <w:lang w:eastAsia="en-GB"/>
        </w:rPr>
        <w:drawing>
          <wp:inline distT="0" distB="0" distL="0" distR="0" wp14:anchorId="18365C86" wp14:editId="6094240A">
            <wp:extent cx="5756242" cy="2771775"/>
            <wp:effectExtent l="0" t="0" r="0" b="0"/>
            <wp:docPr id="68" name="Picture 68" descr="Image highlighting the local key issues for housing:&#10;1. The Scottish Government's policy focus which provides greater funding for new build housing than investment in regenerating existing housing,&#10;is problematic for Inverclyde.&#10;&#10;2. New build social housing activity places existing loAsw demand housing stock at further risk.&#10;&#10;3. Future affordable housing delivery programmes should focus on wheelchair accessible and adapted housing to meet the needs of households with health and disability issues.&#10;&#10;4. As well as housing investment in low demand stock; placemaking, environmental improvements and community development activity will be key components in building a set of regeneration masterplans in Inverclyde.&#10;&#10;5. Engaging owners in mixed tenure investment projects has been problematic in trying to advance regeneration.&#10;&#10;6. Creating opportunities to encourage commercial development is central to attracting and retaining working age households in Inverclyde as is addressing the lack of intermediate housing tenures for those not eligible for social hou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mage highlighting the local key issues for housing:&#10;1. The Scottish Government's policy focus which provides greater funding for new build housing than investment in regenerating existing housing,&#10;is problematic for Inverclyde.&#10;&#10;2. New build social housing activity places existing loAsw demand housing stock at further risk.&#10;&#10;3. Future affordable housing delivery programmes should focus on wheelchair accessible and adapted housing to meet the needs of households with health and disability issues.&#10;&#10;4. As well as housing investment in low demand stock; placemaking, environmental improvements and community development activity will be key components in building a set of regeneration masterplans in Inverclyde.&#10;&#10;5. Engaging owners in mixed tenure investment projects has been problematic in trying to advance regeneration.&#10;&#10;6. Creating opportunities to encourage commercial development is central to attracting and retaining working age households in Inverclyde as is addressing the lack of intermediate housing tenures for those not eligible for social housing.&#10;"/>
                    <pic:cNvPicPr>
                      <a:picLocks noChangeAspect="1" noChangeArrowheads="1"/>
                    </pic:cNvPicPr>
                  </pic:nvPicPr>
                  <pic:blipFill>
                    <a:blip r:embed="rId36"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61816" cy="2774459"/>
                    </a:xfrm>
                    <a:prstGeom prst="rect">
                      <a:avLst/>
                    </a:prstGeom>
                    <a:noFill/>
                  </pic:spPr>
                </pic:pic>
              </a:graphicData>
            </a:graphic>
          </wp:inline>
        </w:drawing>
      </w:r>
    </w:p>
    <w:p w14:paraId="292307C6" w14:textId="77777777" w:rsidR="00A04AE8" w:rsidRDefault="00A04AE8" w:rsidP="00A04AE8">
      <w:pPr>
        <w:shd w:val="clear" w:color="auto" w:fill="FFFFFF" w:themeFill="background1"/>
      </w:pPr>
    </w:p>
    <w:p w14:paraId="6CD61BC1" w14:textId="77777777" w:rsidR="00A04AE8" w:rsidRPr="00D541B7" w:rsidRDefault="00A04AE8" w:rsidP="00D541B7">
      <w:pPr>
        <w:rPr>
          <w:color w:val="31849B"/>
          <w:sz w:val="28"/>
          <w:szCs w:val="28"/>
        </w:rPr>
      </w:pPr>
    </w:p>
    <w:p w14:paraId="78A35BF8" w14:textId="77777777" w:rsidR="009948CB" w:rsidRDefault="009948CB">
      <w:pPr>
        <w:rPr>
          <w:color w:val="31849B"/>
          <w:sz w:val="28"/>
          <w:szCs w:val="28"/>
        </w:rPr>
      </w:pPr>
      <w:r>
        <w:rPr>
          <w:color w:val="31849B"/>
          <w:sz w:val="28"/>
          <w:szCs w:val="28"/>
        </w:rPr>
        <w:br w:type="page"/>
      </w:r>
    </w:p>
    <w:p w14:paraId="24C59888" w14:textId="0A4FA764" w:rsidR="009948CB" w:rsidRPr="00D21E15" w:rsidRDefault="00D541B7" w:rsidP="00D541B7">
      <w:pPr>
        <w:pStyle w:val="Heading1"/>
        <w:ind w:left="709"/>
      </w:pPr>
      <w:bookmarkStart w:id="30" w:name="_Toc163488445"/>
      <w:bookmarkStart w:id="31" w:name="_Hlk158629617"/>
      <w:r w:rsidRPr="00D541B7">
        <w:lastRenderedPageBreak/>
        <w:t>Housing Resources &amp; Investment Summary</w:t>
      </w:r>
      <w:bookmarkEnd w:id="30"/>
      <w:r w:rsidRPr="00D541B7">
        <w:t xml:space="preserve"> </w:t>
      </w:r>
      <w:bookmarkEnd w:id="31"/>
    </w:p>
    <w:p w14:paraId="63CC48CD" w14:textId="77777777" w:rsidR="00AE3F87" w:rsidRDefault="00AE3F87" w:rsidP="00AE3F87">
      <w:pPr>
        <w:spacing w:after="0" w:line="240" w:lineRule="auto"/>
        <w:rPr>
          <w:rFonts w:eastAsia="Times New Roman" w:cstheme="minorHAnsi"/>
          <w:color w:val="365F91"/>
          <w:sz w:val="26"/>
          <w:szCs w:val="26"/>
          <w:lang w:eastAsia="en-GB"/>
        </w:rPr>
      </w:pPr>
    </w:p>
    <w:p w14:paraId="2318DEA5" w14:textId="17B38378" w:rsidR="006C2982" w:rsidRDefault="006C2982" w:rsidP="00AE3F87">
      <w:pPr>
        <w:spacing w:after="0" w:line="240" w:lineRule="auto"/>
        <w:rPr>
          <w:rFonts w:eastAsia="Times New Roman" w:cstheme="minorHAnsi"/>
          <w:color w:val="365F91"/>
          <w:sz w:val="26"/>
          <w:szCs w:val="26"/>
          <w:lang w:eastAsia="en-GB"/>
        </w:rPr>
      </w:pPr>
      <w:r w:rsidRPr="006C2982">
        <w:rPr>
          <w:rFonts w:eastAsia="Times New Roman" w:cstheme="minorHAnsi"/>
          <w:color w:val="365F91"/>
          <w:sz w:val="26"/>
          <w:szCs w:val="26"/>
          <w:lang w:eastAsia="en-GB"/>
        </w:rPr>
        <w:t>Scheme of assistance/Private Sector Housing Grants</w:t>
      </w:r>
    </w:p>
    <w:p w14:paraId="1CD2A0B3" w14:textId="77777777" w:rsidR="002D6CA9" w:rsidRDefault="002D6CA9" w:rsidP="00AE3F87">
      <w:pPr>
        <w:spacing w:after="0" w:line="240" w:lineRule="auto"/>
        <w:rPr>
          <w:rFonts w:eastAsia="Times New Roman" w:cstheme="minorHAnsi"/>
          <w:color w:val="365F91"/>
          <w:sz w:val="26"/>
          <w:szCs w:val="26"/>
          <w:lang w:eastAsia="en-GB"/>
        </w:rPr>
      </w:pPr>
    </w:p>
    <w:tbl>
      <w:tblPr>
        <w:tblW w:w="8160" w:type="dxa"/>
        <w:tblLook w:val="04A0" w:firstRow="1" w:lastRow="0" w:firstColumn="1" w:lastColumn="0" w:noHBand="0" w:noVBand="1"/>
      </w:tblPr>
      <w:tblGrid>
        <w:gridCol w:w="780"/>
        <w:gridCol w:w="1520"/>
        <w:gridCol w:w="1340"/>
        <w:gridCol w:w="1520"/>
        <w:gridCol w:w="1800"/>
        <w:gridCol w:w="1200"/>
      </w:tblGrid>
      <w:tr w:rsidR="002D6CA9" w:rsidRPr="002D6CA9" w14:paraId="086778EF" w14:textId="77777777" w:rsidTr="002D6CA9">
        <w:trPr>
          <w:trHeight w:val="560"/>
        </w:trPr>
        <w:tc>
          <w:tcPr>
            <w:tcW w:w="78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A38BBBB" w14:textId="77777777" w:rsidR="002D6CA9" w:rsidRPr="002D6CA9" w:rsidRDefault="002D6CA9" w:rsidP="002D6CA9">
            <w:pPr>
              <w:spacing w:after="0" w:line="240" w:lineRule="auto"/>
              <w:jc w:val="center"/>
              <w:rPr>
                <w:rFonts w:eastAsia="Times New Roman" w:cstheme="minorHAnsi"/>
                <w:b/>
                <w:bCs/>
                <w:color w:val="000000"/>
                <w:lang w:eastAsia="en-GB"/>
              </w:rPr>
            </w:pPr>
            <w:r w:rsidRPr="002D6CA9">
              <w:rPr>
                <w:rFonts w:eastAsia="Times New Roman" w:cstheme="minorHAnsi"/>
                <w:b/>
                <w:bCs/>
                <w:color w:val="000000"/>
                <w:lang w:eastAsia="en-GB"/>
              </w:rPr>
              <w:t>Year</w:t>
            </w:r>
          </w:p>
        </w:tc>
        <w:tc>
          <w:tcPr>
            <w:tcW w:w="152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D86CCAD" w14:textId="58EDA861" w:rsidR="002D6CA9" w:rsidRPr="002D6CA9" w:rsidRDefault="002D6CA9" w:rsidP="002D6CA9">
            <w:pPr>
              <w:spacing w:after="0" w:line="240" w:lineRule="auto"/>
              <w:jc w:val="center"/>
              <w:rPr>
                <w:rFonts w:eastAsia="Times New Roman" w:cstheme="minorHAnsi"/>
                <w:b/>
                <w:bCs/>
                <w:color w:val="000000"/>
                <w:lang w:eastAsia="en-GB"/>
              </w:rPr>
            </w:pPr>
            <w:r w:rsidRPr="002D6CA9">
              <w:rPr>
                <w:rFonts w:eastAsia="Times New Roman" w:cstheme="minorHAnsi"/>
                <w:b/>
                <w:bCs/>
                <w:color w:val="000000"/>
                <w:lang w:eastAsia="en-GB"/>
              </w:rPr>
              <w:t xml:space="preserve">Number of </w:t>
            </w:r>
            <w:r w:rsidRPr="005A25AF">
              <w:rPr>
                <w:rFonts w:eastAsia="Times New Roman" w:cstheme="minorHAnsi"/>
                <w:b/>
                <w:bCs/>
                <w:color w:val="000000"/>
                <w:lang w:eastAsia="en-GB"/>
              </w:rPr>
              <w:t>Adaptations</w:t>
            </w:r>
          </w:p>
        </w:tc>
        <w:tc>
          <w:tcPr>
            <w:tcW w:w="1340" w:type="dxa"/>
            <w:tcBorders>
              <w:top w:val="single" w:sz="4" w:space="0" w:color="auto"/>
              <w:left w:val="nil"/>
              <w:bottom w:val="single" w:sz="4" w:space="0" w:color="auto"/>
              <w:right w:val="single" w:sz="4" w:space="0" w:color="auto"/>
            </w:tcBorders>
            <w:shd w:val="clear" w:color="000000" w:fill="D9D9D9"/>
            <w:noWrap/>
            <w:vAlign w:val="center"/>
            <w:hideMark/>
          </w:tcPr>
          <w:p w14:paraId="4766D739" w14:textId="77777777" w:rsidR="002D6CA9" w:rsidRPr="002D6CA9" w:rsidRDefault="002D6CA9" w:rsidP="002D6CA9">
            <w:pPr>
              <w:spacing w:after="0" w:line="240" w:lineRule="auto"/>
              <w:jc w:val="center"/>
              <w:rPr>
                <w:rFonts w:eastAsia="Times New Roman" w:cstheme="minorHAnsi"/>
                <w:b/>
                <w:bCs/>
                <w:color w:val="000000"/>
                <w:lang w:eastAsia="en-GB"/>
              </w:rPr>
            </w:pPr>
            <w:r w:rsidRPr="002D6CA9">
              <w:rPr>
                <w:rFonts w:eastAsia="Times New Roman" w:cstheme="minorHAnsi"/>
                <w:b/>
                <w:bCs/>
                <w:color w:val="000000"/>
                <w:lang w:eastAsia="en-GB"/>
              </w:rPr>
              <w:t>Spend</w:t>
            </w:r>
          </w:p>
        </w:tc>
        <w:tc>
          <w:tcPr>
            <w:tcW w:w="1520" w:type="dxa"/>
            <w:tcBorders>
              <w:top w:val="single" w:sz="4" w:space="0" w:color="auto"/>
              <w:left w:val="nil"/>
              <w:bottom w:val="single" w:sz="4" w:space="0" w:color="auto"/>
              <w:right w:val="single" w:sz="4" w:space="0" w:color="auto"/>
            </w:tcBorders>
            <w:shd w:val="clear" w:color="000000" w:fill="D9D9D9"/>
            <w:vAlign w:val="center"/>
            <w:hideMark/>
          </w:tcPr>
          <w:p w14:paraId="4F5B7F65" w14:textId="56DCCF51" w:rsidR="002D6CA9" w:rsidRPr="002D6CA9" w:rsidRDefault="002D6CA9" w:rsidP="002D6CA9">
            <w:pPr>
              <w:spacing w:after="0" w:line="240" w:lineRule="auto"/>
              <w:jc w:val="center"/>
              <w:rPr>
                <w:rFonts w:eastAsia="Times New Roman" w:cstheme="minorHAnsi"/>
                <w:b/>
                <w:bCs/>
                <w:color w:val="000000"/>
                <w:lang w:eastAsia="en-GB"/>
              </w:rPr>
            </w:pPr>
            <w:r w:rsidRPr="002D6CA9">
              <w:rPr>
                <w:rFonts w:eastAsia="Times New Roman" w:cstheme="minorHAnsi"/>
                <w:b/>
                <w:bCs/>
                <w:color w:val="000000"/>
                <w:lang w:eastAsia="en-GB"/>
              </w:rPr>
              <w:t xml:space="preserve">Care </w:t>
            </w:r>
            <w:r w:rsidR="006A7385" w:rsidRPr="005A25AF">
              <w:rPr>
                <w:rFonts w:eastAsia="Times New Roman" w:cstheme="minorHAnsi"/>
                <w:b/>
                <w:bCs/>
                <w:color w:val="000000"/>
                <w:lang w:eastAsia="en-GB"/>
              </w:rPr>
              <w:t>and</w:t>
            </w:r>
            <w:r w:rsidRPr="002D6CA9">
              <w:rPr>
                <w:rFonts w:eastAsia="Times New Roman" w:cstheme="minorHAnsi"/>
                <w:b/>
                <w:bCs/>
                <w:color w:val="000000"/>
                <w:lang w:eastAsia="en-GB"/>
              </w:rPr>
              <w:t xml:space="preserve"> Repair Costs</w:t>
            </w:r>
          </w:p>
        </w:tc>
        <w:tc>
          <w:tcPr>
            <w:tcW w:w="1800" w:type="dxa"/>
            <w:tcBorders>
              <w:top w:val="single" w:sz="4" w:space="0" w:color="auto"/>
              <w:left w:val="nil"/>
              <w:bottom w:val="single" w:sz="4" w:space="0" w:color="auto"/>
              <w:right w:val="single" w:sz="4" w:space="0" w:color="auto"/>
            </w:tcBorders>
            <w:shd w:val="clear" w:color="000000" w:fill="D9D9D9"/>
            <w:vAlign w:val="center"/>
            <w:hideMark/>
          </w:tcPr>
          <w:p w14:paraId="04332FCB" w14:textId="77777777" w:rsidR="002D6CA9" w:rsidRPr="002D6CA9" w:rsidRDefault="002D6CA9" w:rsidP="002D6CA9">
            <w:pPr>
              <w:spacing w:after="0" w:line="240" w:lineRule="auto"/>
              <w:jc w:val="center"/>
              <w:rPr>
                <w:rFonts w:eastAsia="Times New Roman" w:cstheme="minorHAnsi"/>
                <w:b/>
                <w:bCs/>
                <w:color w:val="000000"/>
                <w:lang w:eastAsia="en-GB"/>
              </w:rPr>
            </w:pPr>
            <w:r w:rsidRPr="002D6CA9">
              <w:rPr>
                <w:rFonts w:eastAsia="Times New Roman" w:cstheme="minorHAnsi"/>
                <w:b/>
                <w:bCs/>
                <w:color w:val="000000"/>
                <w:lang w:eastAsia="en-GB"/>
              </w:rPr>
              <w:t>Small Repairs Costs</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3ABD3A04" w14:textId="77777777" w:rsidR="002D6CA9" w:rsidRPr="002D6CA9" w:rsidRDefault="002D6CA9" w:rsidP="002D6CA9">
            <w:pPr>
              <w:spacing w:after="0" w:line="240" w:lineRule="auto"/>
              <w:jc w:val="center"/>
              <w:rPr>
                <w:rFonts w:eastAsia="Times New Roman" w:cstheme="minorHAnsi"/>
                <w:b/>
                <w:bCs/>
                <w:color w:val="000000"/>
                <w:lang w:eastAsia="en-GB"/>
              </w:rPr>
            </w:pPr>
            <w:r w:rsidRPr="002D6CA9">
              <w:rPr>
                <w:rFonts w:eastAsia="Times New Roman" w:cstheme="minorHAnsi"/>
                <w:b/>
                <w:bCs/>
                <w:color w:val="000000"/>
                <w:lang w:eastAsia="en-GB"/>
              </w:rPr>
              <w:t>Total Costs</w:t>
            </w:r>
          </w:p>
        </w:tc>
      </w:tr>
      <w:tr w:rsidR="002D6CA9" w:rsidRPr="002D6CA9" w14:paraId="43F5CD3F" w14:textId="77777777" w:rsidTr="002D6CA9">
        <w:trPr>
          <w:trHeight w:val="280"/>
        </w:trPr>
        <w:tc>
          <w:tcPr>
            <w:tcW w:w="780" w:type="dxa"/>
            <w:vMerge/>
            <w:tcBorders>
              <w:top w:val="single" w:sz="4" w:space="0" w:color="auto"/>
              <w:left w:val="single" w:sz="4" w:space="0" w:color="auto"/>
              <w:bottom w:val="single" w:sz="4" w:space="0" w:color="000000"/>
              <w:right w:val="single" w:sz="4" w:space="0" w:color="auto"/>
            </w:tcBorders>
            <w:vAlign w:val="center"/>
            <w:hideMark/>
          </w:tcPr>
          <w:p w14:paraId="04971543" w14:textId="77777777" w:rsidR="002D6CA9" w:rsidRPr="002D6CA9" w:rsidRDefault="002D6CA9" w:rsidP="002D6CA9">
            <w:pPr>
              <w:spacing w:after="0" w:line="240" w:lineRule="auto"/>
              <w:rPr>
                <w:rFonts w:eastAsia="Times New Roman" w:cstheme="minorHAnsi"/>
                <w:b/>
                <w:bCs/>
                <w:color w:val="000000"/>
                <w:lang w:eastAsia="en-GB"/>
              </w:rPr>
            </w:pPr>
          </w:p>
        </w:tc>
        <w:tc>
          <w:tcPr>
            <w:tcW w:w="1520" w:type="dxa"/>
            <w:vMerge/>
            <w:tcBorders>
              <w:top w:val="single" w:sz="4" w:space="0" w:color="auto"/>
              <w:left w:val="single" w:sz="4" w:space="0" w:color="auto"/>
              <w:bottom w:val="single" w:sz="4" w:space="0" w:color="000000"/>
              <w:right w:val="single" w:sz="4" w:space="0" w:color="auto"/>
            </w:tcBorders>
            <w:vAlign w:val="center"/>
            <w:hideMark/>
          </w:tcPr>
          <w:p w14:paraId="331753CD" w14:textId="77777777" w:rsidR="002D6CA9" w:rsidRPr="002D6CA9" w:rsidRDefault="002D6CA9" w:rsidP="002D6CA9">
            <w:pPr>
              <w:spacing w:after="0" w:line="240" w:lineRule="auto"/>
              <w:rPr>
                <w:rFonts w:eastAsia="Times New Roman" w:cstheme="minorHAnsi"/>
                <w:b/>
                <w:bCs/>
                <w:color w:val="000000"/>
                <w:lang w:eastAsia="en-GB"/>
              </w:rPr>
            </w:pPr>
          </w:p>
        </w:tc>
        <w:tc>
          <w:tcPr>
            <w:tcW w:w="1340" w:type="dxa"/>
            <w:tcBorders>
              <w:top w:val="nil"/>
              <w:left w:val="nil"/>
              <w:bottom w:val="single" w:sz="4" w:space="0" w:color="auto"/>
              <w:right w:val="single" w:sz="4" w:space="0" w:color="auto"/>
            </w:tcBorders>
            <w:shd w:val="clear" w:color="000000" w:fill="D9D9D9"/>
            <w:noWrap/>
            <w:vAlign w:val="center"/>
            <w:hideMark/>
          </w:tcPr>
          <w:p w14:paraId="20F6BC9C" w14:textId="77777777" w:rsidR="002D6CA9" w:rsidRPr="002D6CA9" w:rsidRDefault="002D6CA9" w:rsidP="002D6CA9">
            <w:pPr>
              <w:spacing w:after="0" w:line="240" w:lineRule="auto"/>
              <w:jc w:val="center"/>
              <w:rPr>
                <w:rFonts w:eastAsia="Times New Roman" w:cstheme="minorHAnsi"/>
                <w:b/>
                <w:bCs/>
                <w:color w:val="000000"/>
                <w:lang w:eastAsia="en-GB"/>
              </w:rPr>
            </w:pPr>
            <w:r w:rsidRPr="002D6CA9">
              <w:rPr>
                <w:rFonts w:eastAsia="Times New Roman" w:cstheme="minorHAnsi"/>
                <w:b/>
                <w:bCs/>
                <w:color w:val="000000"/>
                <w:lang w:eastAsia="en-GB"/>
              </w:rPr>
              <w:t>£000s</w:t>
            </w:r>
          </w:p>
        </w:tc>
        <w:tc>
          <w:tcPr>
            <w:tcW w:w="1520" w:type="dxa"/>
            <w:tcBorders>
              <w:top w:val="nil"/>
              <w:left w:val="nil"/>
              <w:bottom w:val="single" w:sz="4" w:space="0" w:color="auto"/>
              <w:right w:val="single" w:sz="4" w:space="0" w:color="auto"/>
            </w:tcBorders>
            <w:shd w:val="clear" w:color="000000" w:fill="D9D9D9"/>
            <w:noWrap/>
            <w:vAlign w:val="center"/>
            <w:hideMark/>
          </w:tcPr>
          <w:p w14:paraId="34AE7E0C" w14:textId="77777777" w:rsidR="002D6CA9" w:rsidRPr="002D6CA9" w:rsidRDefault="002D6CA9" w:rsidP="002D6CA9">
            <w:pPr>
              <w:spacing w:after="0" w:line="240" w:lineRule="auto"/>
              <w:jc w:val="center"/>
              <w:rPr>
                <w:rFonts w:eastAsia="Times New Roman" w:cstheme="minorHAnsi"/>
                <w:b/>
                <w:bCs/>
                <w:color w:val="000000"/>
                <w:lang w:eastAsia="en-GB"/>
              </w:rPr>
            </w:pPr>
            <w:r w:rsidRPr="002D6CA9">
              <w:rPr>
                <w:rFonts w:eastAsia="Times New Roman" w:cstheme="minorHAnsi"/>
                <w:b/>
                <w:bCs/>
                <w:color w:val="000000"/>
                <w:lang w:eastAsia="en-GB"/>
              </w:rPr>
              <w:t>£000s</w:t>
            </w:r>
          </w:p>
        </w:tc>
        <w:tc>
          <w:tcPr>
            <w:tcW w:w="1800" w:type="dxa"/>
            <w:tcBorders>
              <w:top w:val="nil"/>
              <w:left w:val="nil"/>
              <w:bottom w:val="single" w:sz="4" w:space="0" w:color="auto"/>
              <w:right w:val="single" w:sz="4" w:space="0" w:color="auto"/>
            </w:tcBorders>
            <w:shd w:val="clear" w:color="000000" w:fill="D9D9D9"/>
            <w:noWrap/>
            <w:vAlign w:val="center"/>
            <w:hideMark/>
          </w:tcPr>
          <w:p w14:paraId="25264FE1" w14:textId="77777777" w:rsidR="002D6CA9" w:rsidRPr="002D6CA9" w:rsidRDefault="002D6CA9" w:rsidP="002D6CA9">
            <w:pPr>
              <w:spacing w:after="0" w:line="240" w:lineRule="auto"/>
              <w:jc w:val="center"/>
              <w:rPr>
                <w:rFonts w:eastAsia="Times New Roman" w:cstheme="minorHAnsi"/>
                <w:b/>
                <w:bCs/>
                <w:color w:val="000000"/>
                <w:lang w:eastAsia="en-GB"/>
              </w:rPr>
            </w:pPr>
            <w:r w:rsidRPr="002D6CA9">
              <w:rPr>
                <w:rFonts w:eastAsia="Times New Roman" w:cstheme="minorHAnsi"/>
                <w:b/>
                <w:bCs/>
                <w:color w:val="000000"/>
                <w:lang w:eastAsia="en-GB"/>
              </w:rPr>
              <w:t>£000s</w:t>
            </w:r>
          </w:p>
        </w:tc>
        <w:tc>
          <w:tcPr>
            <w:tcW w:w="1200" w:type="dxa"/>
            <w:tcBorders>
              <w:top w:val="nil"/>
              <w:left w:val="nil"/>
              <w:bottom w:val="single" w:sz="4" w:space="0" w:color="auto"/>
              <w:right w:val="single" w:sz="4" w:space="0" w:color="auto"/>
            </w:tcBorders>
            <w:shd w:val="clear" w:color="000000" w:fill="D9D9D9"/>
            <w:noWrap/>
            <w:vAlign w:val="center"/>
            <w:hideMark/>
          </w:tcPr>
          <w:p w14:paraId="49D32316" w14:textId="77777777" w:rsidR="002D6CA9" w:rsidRPr="002D6CA9" w:rsidRDefault="002D6CA9" w:rsidP="002D6CA9">
            <w:pPr>
              <w:spacing w:after="0" w:line="240" w:lineRule="auto"/>
              <w:jc w:val="center"/>
              <w:rPr>
                <w:rFonts w:eastAsia="Times New Roman" w:cstheme="minorHAnsi"/>
                <w:b/>
                <w:bCs/>
                <w:color w:val="000000"/>
                <w:lang w:eastAsia="en-GB"/>
              </w:rPr>
            </w:pPr>
            <w:r w:rsidRPr="002D6CA9">
              <w:rPr>
                <w:rFonts w:eastAsia="Times New Roman" w:cstheme="minorHAnsi"/>
                <w:b/>
                <w:bCs/>
                <w:color w:val="000000"/>
                <w:lang w:eastAsia="en-GB"/>
              </w:rPr>
              <w:t>£000s</w:t>
            </w:r>
          </w:p>
        </w:tc>
      </w:tr>
      <w:tr w:rsidR="002D6CA9" w:rsidRPr="002D6CA9" w14:paraId="570485DF" w14:textId="77777777" w:rsidTr="002D6CA9">
        <w:trPr>
          <w:trHeight w:val="280"/>
        </w:trPr>
        <w:tc>
          <w:tcPr>
            <w:tcW w:w="780" w:type="dxa"/>
            <w:tcBorders>
              <w:top w:val="nil"/>
              <w:left w:val="single" w:sz="4" w:space="0" w:color="auto"/>
              <w:bottom w:val="single" w:sz="4" w:space="0" w:color="auto"/>
              <w:right w:val="single" w:sz="4" w:space="0" w:color="auto"/>
            </w:tcBorders>
            <w:noWrap/>
            <w:vAlign w:val="bottom"/>
            <w:hideMark/>
          </w:tcPr>
          <w:p w14:paraId="47CFC3F3" w14:textId="77777777" w:rsidR="002D6CA9" w:rsidRPr="002D6CA9" w:rsidRDefault="002D6CA9" w:rsidP="002D6CA9">
            <w:pPr>
              <w:spacing w:after="0" w:line="240" w:lineRule="auto"/>
              <w:rPr>
                <w:rFonts w:eastAsia="Times New Roman" w:cstheme="minorHAnsi"/>
                <w:color w:val="000000"/>
                <w:lang w:eastAsia="en-GB"/>
              </w:rPr>
            </w:pPr>
            <w:r w:rsidRPr="002D6CA9">
              <w:rPr>
                <w:rFonts w:eastAsia="Times New Roman" w:cstheme="minorHAnsi"/>
                <w:color w:val="000000"/>
                <w:lang w:eastAsia="en-GB"/>
              </w:rPr>
              <w:t>20/21</w:t>
            </w:r>
          </w:p>
        </w:tc>
        <w:tc>
          <w:tcPr>
            <w:tcW w:w="1520" w:type="dxa"/>
            <w:tcBorders>
              <w:top w:val="nil"/>
              <w:left w:val="nil"/>
              <w:bottom w:val="single" w:sz="4" w:space="0" w:color="auto"/>
              <w:right w:val="single" w:sz="4" w:space="0" w:color="auto"/>
            </w:tcBorders>
            <w:noWrap/>
            <w:vAlign w:val="bottom"/>
            <w:hideMark/>
          </w:tcPr>
          <w:p w14:paraId="089D27DC" w14:textId="77777777" w:rsidR="002D6CA9" w:rsidRPr="002D6CA9" w:rsidRDefault="002D6CA9" w:rsidP="002D6CA9">
            <w:pPr>
              <w:spacing w:after="0" w:line="240" w:lineRule="auto"/>
              <w:jc w:val="center"/>
              <w:rPr>
                <w:rFonts w:eastAsia="Times New Roman" w:cstheme="minorHAnsi"/>
                <w:color w:val="000000"/>
                <w:lang w:eastAsia="en-GB"/>
              </w:rPr>
            </w:pPr>
            <w:r w:rsidRPr="002D6CA9">
              <w:rPr>
                <w:rFonts w:eastAsia="Times New Roman" w:cstheme="minorHAnsi"/>
                <w:color w:val="000000"/>
                <w:lang w:eastAsia="en-GB"/>
              </w:rPr>
              <w:t>133</w:t>
            </w:r>
          </w:p>
        </w:tc>
        <w:tc>
          <w:tcPr>
            <w:tcW w:w="1340" w:type="dxa"/>
            <w:tcBorders>
              <w:top w:val="nil"/>
              <w:left w:val="nil"/>
              <w:bottom w:val="single" w:sz="4" w:space="0" w:color="auto"/>
              <w:right w:val="single" w:sz="4" w:space="0" w:color="auto"/>
            </w:tcBorders>
            <w:noWrap/>
            <w:vAlign w:val="bottom"/>
            <w:hideMark/>
          </w:tcPr>
          <w:p w14:paraId="100EC997" w14:textId="77777777" w:rsidR="002D6CA9" w:rsidRPr="002D6CA9" w:rsidRDefault="002D6CA9" w:rsidP="002D6CA9">
            <w:pPr>
              <w:spacing w:after="0" w:line="240" w:lineRule="auto"/>
              <w:jc w:val="right"/>
              <w:rPr>
                <w:rFonts w:eastAsia="Times New Roman" w:cstheme="minorHAnsi"/>
                <w:color w:val="000000"/>
                <w:lang w:eastAsia="en-GB"/>
              </w:rPr>
            </w:pPr>
            <w:r w:rsidRPr="002D6CA9">
              <w:rPr>
                <w:rFonts w:eastAsia="Times New Roman" w:cstheme="minorHAnsi"/>
                <w:color w:val="000000"/>
                <w:lang w:eastAsia="en-GB"/>
              </w:rPr>
              <w:t>493</w:t>
            </w:r>
          </w:p>
        </w:tc>
        <w:tc>
          <w:tcPr>
            <w:tcW w:w="1520" w:type="dxa"/>
            <w:tcBorders>
              <w:top w:val="nil"/>
              <w:left w:val="nil"/>
              <w:bottom w:val="single" w:sz="4" w:space="0" w:color="auto"/>
              <w:right w:val="single" w:sz="4" w:space="0" w:color="auto"/>
            </w:tcBorders>
            <w:noWrap/>
            <w:vAlign w:val="bottom"/>
            <w:hideMark/>
          </w:tcPr>
          <w:p w14:paraId="22584ED8" w14:textId="77777777" w:rsidR="002D6CA9" w:rsidRPr="002D6CA9" w:rsidRDefault="002D6CA9" w:rsidP="002D6CA9">
            <w:pPr>
              <w:spacing w:after="0" w:line="240" w:lineRule="auto"/>
              <w:jc w:val="right"/>
              <w:rPr>
                <w:rFonts w:eastAsia="Times New Roman" w:cstheme="minorHAnsi"/>
                <w:color w:val="000000"/>
                <w:lang w:eastAsia="en-GB"/>
              </w:rPr>
            </w:pPr>
            <w:r w:rsidRPr="002D6CA9">
              <w:rPr>
                <w:rFonts w:eastAsia="Times New Roman" w:cstheme="minorHAnsi"/>
                <w:color w:val="000000"/>
                <w:lang w:eastAsia="en-GB"/>
              </w:rPr>
              <w:t>89</w:t>
            </w:r>
          </w:p>
        </w:tc>
        <w:tc>
          <w:tcPr>
            <w:tcW w:w="1800" w:type="dxa"/>
            <w:tcBorders>
              <w:top w:val="nil"/>
              <w:left w:val="nil"/>
              <w:bottom w:val="single" w:sz="4" w:space="0" w:color="auto"/>
              <w:right w:val="single" w:sz="4" w:space="0" w:color="auto"/>
            </w:tcBorders>
            <w:noWrap/>
            <w:vAlign w:val="bottom"/>
            <w:hideMark/>
          </w:tcPr>
          <w:p w14:paraId="30D575A8" w14:textId="77777777" w:rsidR="002D6CA9" w:rsidRPr="002D6CA9" w:rsidRDefault="002D6CA9" w:rsidP="002D6CA9">
            <w:pPr>
              <w:spacing w:after="0" w:line="240" w:lineRule="auto"/>
              <w:jc w:val="right"/>
              <w:rPr>
                <w:rFonts w:eastAsia="Times New Roman" w:cstheme="minorHAnsi"/>
                <w:color w:val="000000"/>
                <w:lang w:eastAsia="en-GB"/>
              </w:rPr>
            </w:pPr>
            <w:r w:rsidRPr="002D6CA9">
              <w:rPr>
                <w:rFonts w:eastAsia="Times New Roman" w:cstheme="minorHAnsi"/>
                <w:color w:val="000000"/>
                <w:lang w:eastAsia="en-GB"/>
              </w:rPr>
              <w:t>40</w:t>
            </w:r>
          </w:p>
        </w:tc>
        <w:tc>
          <w:tcPr>
            <w:tcW w:w="1200" w:type="dxa"/>
            <w:tcBorders>
              <w:top w:val="nil"/>
              <w:left w:val="nil"/>
              <w:bottom w:val="single" w:sz="4" w:space="0" w:color="auto"/>
              <w:right w:val="single" w:sz="4" w:space="0" w:color="auto"/>
            </w:tcBorders>
            <w:noWrap/>
            <w:vAlign w:val="bottom"/>
            <w:hideMark/>
          </w:tcPr>
          <w:p w14:paraId="080F88EC" w14:textId="77777777" w:rsidR="002D6CA9" w:rsidRPr="002D6CA9" w:rsidRDefault="002D6CA9" w:rsidP="002D6CA9">
            <w:pPr>
              <w:spacing w:after="0" w:line="240" w:lineRule="auto"/>
              <w:jc w:val="right"/>
              <w:rPr>
                <w:rFonts w:eastAsia="Times New Roman" w:cstheme="minorHAnsi"/>
                <w:color w:val="000000"/>
                <w:lang w:eastAsia="en-GB"/>
              </w:rPr>
            </w:pPr>
            <w:r w:rsidRPr="002D6CA9">
              <w:rPr>
                <w:rFonts w:eastAsia="Times New Roman" w:cstheme="minorHAnsi"/>
                <w:color w:val="000000"/>
                <w:lang w:eastAsia="en-GB"/>
              </w:rPr>
              <w:t>622</w:t>
            </w:r>
          </w:p>
        </w:tc>
      </w:tr>
      <w:tr w:rsidR="002D6CA9" w:rsidRPr="002D6CA9" w14:paraId="2D0EF0D7" w14:textId="77777777" w:rsidTr="002D6CA9">
        <w:trPr>
          <w:trHeight w:val="280"/>
        </w:trPr>
        <w:tc>
          <w:tcPr>
            <w:tcW w:w="780" w:type="dxa"/>
            <w:tcBorders>
              <w:top w:val="nil"/>
              <w:left w:val="single" w:sz="4" w:space="0" w:color="auto"/>
              <w:bottom w:val="single" w:sz="4" w:space="0" w:color="auto"/>
              <w:right w:val="single" w:sz="4" w:space="0" w:color="auto"/>
            </w:tcBorders>
            <w:noWrap/>
            <w:vAlign w:val="bottom"/>
            <w:hideMark/>
          </w:tcPr>
          <w:p w14:paraId="6390A86E" w14:textId="77777777" w:rsidR="002D6CA9" w:rsidRPr="002D6CA9" w:rsidRDefault="002D6CA9" w:rsidP="002D6CA9">
            <w:pPr>
              <w:spacing w:after="0" w:line="240" w:lineRule="auto"/>
              <w:rPr>
                <w:rFonts w:eastAsia="Times New Roman" w:cstheme="minorHAnsi"/>
                <w:color w:val="000000"/>
                <w:lang w:eastAsia="en-GB"/>
              </w:rPr>
            </w:pPr>
            <w:r w:rsidRPr="002D6CA9">
              <w:rPr>
                <w:rFonts w:eastAsia="Times New Roman" w:cstheme="minorHAnsi"/>
                <w:color w:val="000000"/>
                <w:lang w:eastAsia="en-GB"/>
              </w:rPr>
              <w:t>21/22</w:t>
            </w:r>
          </w:p>
        </w:tc>
        <w:tc>
          <w:tcPr>
            <w:tcW w:w="1520" w:type="dxa"/>
            <w:tcBorders>
              <w:top w:val="nil"/>
              <w:left w:val="nil"/>
              <w:bottom w:val="single" w:sz="4" w:space="0" w:color="auto"/>
              <w:right w:val="single" w:sz="4" w:space="0" w:color="auto"/>
            </w:tcBorders>
            <w:noWrap/>
            <w:vAlign w:val="bottom"/>
            <w:hideMark/>
          </w:tcPr>
          <w:p w14:paraId="3F9A7DCB" w14:textId="77777777" w:rsidR="002D6CA9" w:rsidRPr="002D6CA9" w:rsidRDefault="002D6CA9" w:rsidP="002D6CA9">
            <w:pPr>
              <w:spacing w:after="0" w:line="240" w:lineRule="auto"/>
              <w:jc w:val="center"/>
              <w:rPr>
                <w:rFonts w:eastAsia="Times New Roman" w:cstheme="minorHAnsi"/>
                <w:color w:val="000000"/>
                <w:lang w:eastAsia="en-GB"/>
              </w:rPr>
            </w:pPr>
            <w:r w:rsidRPr="002D6CA9">
              <w:rPr>
                <w:rFonts w:eastAsia="Times New Roman" w:cstheme="minorHAnsi"/>
                <w:color w:val="000000"/>
                <w:lang w:eastAsia="en-GB"/>
              </w:rPr>
              <w:t>162</w:t>
            </w:r>
          </w:p>
        </w:tc>
        <w:tc>
          <w:tcPr>
            <w:tcW w:w="1340" w:type="dxa"/>
            <w:tcBorders>
              <w:top w:val="nil"/>
              <w:left w:val="nil"/>
              <w:bottom w:val="single" w:sz="4" w:space="0" w:color="auto"/>
              <w:right w:val="single" w:sz="4" w:space="0" w:color="auto"/>
            </w:tcBorders>
            <w:noWrap/>
            <w:vAlign w:val="bottom"/>
            <w:hideMark/>
          </w:tcPr>
          <w:p w14:paraId="24D8BBED" w14:textId="77777777" w:rsidR="002D6CA9" w:rsidRPr="002D6CA9" w:rsidRDefault="002D6CA9" w:rsidP="002D6CA9">
            <w:pPr>
              <w:spacing w:after="0" w:line="240" w:lineRule="auto"/>
              <w:jc w:val="right"/>
              <w:rPr>
                <w:rFonts w:eastAsia="Times New Roman" w:cstheme="minorHAnsi"/>
                <w:color w:val="000000"/>
                <w:lang w:eastAsia="en-GB"/>
              </w:rPr>
            </w:pPr>
            <w:r w:rsidRPr="002D6CA9">
              <w:rPr>
                <w:rFonts w:eastAsia="Times New Roman" w:cstheme="minorHAnsi"/>
                <w:color w:val="000000"/>
                <w:lang w:eastAsia="en-GB"/>
              </w:rPr>
              <w:t>603</w:t>
            </w:r>
          </w:p>
        </w:tc>
        <w:tc>
          <w:tcPr>
            <w:tcW w:w="1520" w:type="dxa"/>
            <w:tcBorders>
              <w:top w:val="nil"/>
              <w:left w:val="nil"/>
              <w:bottom w:val="single" w:sz="4" w:space="0" w:color="auto"/>
              <w:right w:val="single" w:sz="4" w:space="0" w:color="auto"/>
            </w:tcBorders>
            <w:noWrap/>
            <w:vAlign w:val="bottom"/>
            <w:hideMark/>
          </w:tcPr>
          <w:p w14:paraId="29AE2B25" w14:textId="77777777" w:rsidR="002D6CA9" w:rsidRPr="002D6CA9" w:rsidRDefault="002D6CA9" w:rsidP="002D6CA9">
            <w:pPr>
              <w:spacing w:after="0" w:line="240" w:lineRule="auto"/>
              <w:jc w:val="right"/>
              <w:rPr>
                <w:rFonts w:eastAsia="Times New Roman" w:cstheme="minorHAnsi"/>
                <w:color w:val="000000"/>
                <w:lang w:eastAsia="en-GB"/>
              </w:rPr>
            </w:pPr>
            <w:r w:rsidRPr="002D6CA9">
              <w:rPr>
                <w:rFonts w:eastAsia="Times New Roman" w:cstheme="minorHAnsi"/>
                <w:color w:val="000000"/>
                <w:lang w:eastAsia="en-GB"/>
              </w:rPr>
              <w:t>89</w:t>
            </w:r>
          </w:p>
        </w:tc>
        <w:tc>
          <w:tcPr>
            <w:tcW w:w="1800" w:type="dxa"/>
            <w:tcBorders>
              <w:top w:val="nil"/>
              <w:left w:val="nil"/>
              <w:bottom w:val="single" w:sz="4" w:space="0" w:color="auto"/>
              <w:right w:val="single" w:sz="4" w:space="0" w:color="auto"/>
            </w:tcBorders>
            <w:noWrap/>
            <w:vAlign w:val="bottom"/>
            <w:hideMark/>
          </w:tcPr>
          <w:p w14:paraId="19B9FF30" w14:textId="77777777" w:rsidR="002D6CA9" w:rsidRPr="002D6CA9" w:rsidRDefault="002D6CA9" w:rsidP="002D6CA9">
            <w:pPr>
              <w:spacing w:after="0" w:line="240" w:lineRule="auto"/>
              <w:jc w:val="right"/>
              <w:rPr>
                <w:rFonts w:eastAsia="Times New Roman" w:cstheme="minorHAnsi"/>
                <w:color w:val="000000"/>
                <w:lang w:eastAsia="en-GB"/>
              </w:rPr>
            </w:pPr>
            <w:r w:rsidRPr="002D6CA9">
              <w:rPr>
                <w:rFonts w:eastAsia="Times New Roman" w:cstheme="minorHAnsi"/>
                <w:color w:val="000000"/>
                <w:lang w:eastAsia="en-GB"/>
              </w:rPr>
              <w:t>40</w:t>
            </w:r>
          </w:p>
        </w:tc>
        <w:tc>
          <w:tcPr>
            <w:tcW w:w="1200" w:type="dxa"/>
            <w:tcBorders>
              <w:top w:val="nil"/>
              <w:left w:val="nil"/>
              <w:bottom w:val="single" w:sz="4" w:space="0" w:color="auto"/>
              <w:right w:val="single" w:sz="4" w:space="0" w:color="auto"/>
            </w:tcBorders>
            <w:noWrap/>
            <w:vAlign w:val="bottom"/>
            <w:hideMark/>
          </w:tcPr>
          <w:p w14:paraId="0F7F98A0" w14:textId="77777777" w:rsidR="002D6CA9" w:rsidRPr="002D6CA9" w:rsidRDefault="002D6CA9" w:rsidP="002D6CA9">
            <w:pPr>
              <w:spacing w:after="0" w:line="240" w:lineRule="auto"/>
              <w:jc w:val="right"/>
              <w:rPr>
                <w:rFonts w:eastAsia="Times New Roman" w:cstheme="minorHAnsi"/>
                <w:color w:val="000000"/>
                <w:lang w:eastAsia="en-GB"/>
              </w:rPr>
            </w:pPr>
            <w:r w:rsidRPr="002D6CA9">
              <w:rPr>
                <w:rFonts w:eastAsia="Times New Roman" w:cstheme="minorHAnsi"/>
                <w:color w:val="000000"/>
                <w:lang w:eastAsia="en-GB"/>
              </w:rPr>
              <w:t>732</w:t>
            </w:r>
          </w:p>
        </w:tc>
      </w:tr>
      <w:tr w:rsidR="002D6CA9" w:rsidRPr="002D6CA9" w14:paraId="1732DB82" w14:textId="77777777" w:rsidTr="002D6CA9">
        <w:trPr>
          <w:trHeight w:val="280"/>
        </w:trPr>
        <w:tc>
          <w:tcPr>
            <w:tcW w:w="780" w:type="dxa"/>
            <w:tcBorders>
              <w:top w:val="nil"/>
              <w:left w:val="single" w:sz="4" w:space="0" w:color="auto"/>
              <w:bottom w:val="single" w:sz="4" w:space="0" w:color="auto"/>
              <w:right w:val="single" w:sz="4" w:space="0" w:color="auto"/>
            </w:tcBorders>
            <w:noWrap/>
            <w:vAlign w:val="bottom"/>
            <w:hideMark/>
          </w:tcPr>
          <w:p w14:paraId="313A4338" w14:textId="77777777" w:rsidR="002D6CA9" w:rsidRPr="002D6CA9" w:rsidRDefault="002D6CA9" w:rsidP="002D6CA9">
            <w:pPr>
              <w:spacing w:after="0" w:line="240" w:lineRule="auto"/>
              <w:rPr>
                <w:rFonts w:eastAsia="Times New Roman" w:cstheme="minorHAnsi"/>
                <w:color w:val="000000"/>
                <w:lang w:eastAsia="en-GB"/>
              </w:rPr>
            </w:pPr>
            <w:r w:rsidRPr="002D6CA9">
              <w:rPr>
                <w:rFonts w:eastAsia="Times New Roman" w:cstheme="minorHAnsi"/>
                <w:color w:val="000000"/>
                <w:lang w:eastAsia="en-GB"/>
              </w:rPr>
              <w:t>22/23</w:t>
            </w:r>
          </w:p>
        </w:tc>
        <w:tc>
          <w:tcPr>
            <w:tcW w:w="1520" w:type="dxa"/>
            <w:tcBorders>
              <w:top w:val="nil"/>
              <w:left w:val="nil"/>
              <w:bottom w:val="single" w:sz="4" w:space="0" w:color="auto"/>
              <w:right w:val="single" w:sz="4" w:space="0" w:color="auto"/>
            </w:tcBorders>
            <w:noWrap/>
            <w:vAlign w:val="bottom"/>
            <w:hideMark/>
          </w:tcPr>
          <w:p w14:paraId="23319064" w14:textId="77777777" w:rsidR="002D6CA9" w:rsidRPr="002D6CA9" w:rsidRDefault="002D6CA9" w:rsidP="002D6CA9">
            <w:pPr>
              <w:spacing w:after="0" w:line="240" w:lineRule="auto"/>
              <w:jc w:val="center"/>
              <w:rPr>
                <w:rFonts w:eastAsia="Times New Roman" w:cstheme="minorHAnsi"/>
                <w:color w:val="000000"/>
                <w:lang w:eastAsia="en-GB"/>
              </w:rPr>
            </w:pPr>
            <w:r w:rsidRPr="002D6CA9">
              <w:rPr>
                <w:rFonts w:eastAsia="Times New Roman" w:cstheme="minorHAnsi"/>
                <w:color w:val="000000"/>
                <w:lang w:eastAsia="en-GB"/>
              </w:rPr>
              <w:t>128</w:t>
            </w:r>
          </w:p>
        </w:tc>
        <w:tc>
          <w:tcPr>
            <w:tcW w:w="1340" w:type="dxa"/>
            <w:tcBorders>
              <w:top w:val="nil"/>
              <w:left w:val="nil"/>
              <w:bottom w:val="single" w:sz="4" w:space="0" w:color="auto"/>
              <w:right w:val="single" w:sz="4" w:space="0" w:color="auto"/>
            </w:tcBorders>
            <w:noWrap/>
            <w:vAlign w:val="bottom"/>
            <w:hideMark/>
          </w:tcPr>
          <w:p w14:paraId="3F7D0606" w14:textId="77777777" w:rsidR="002D6CA9" w:rsidRPr="002D6CA9" w:rsidRDefault="002D6CA9" w:rsidP="002D6CA9">
            <w:pPr>
              <w:spacing w:after="0" w:line="240" w:lineRule="auto"/>
              <w:jc w:val="right"/>
              <w:rPr>
                <w:rFonts w:eastAsia="Times New Roman" w:cstheme="minorHAnsi"/>
                <w:color w:val="000000"/>
                <w:lang w:eastAsia="en-GB"/>
              </w:rPr>
            </w:pPr>
            <w:r w:rsidRPr="002D6CA9">
              <w:rPr>
                <w:rFonts w:eastAsia="Times New Roman" w:cstheme="minorHAnsi"/>
                <w:color w:val="000000"/>
                <w:lang w:eastAsia="en-GB"/>
              </w:rPr>
              <w:t>560</w:t>
            </w:r>
          </w:p>
        </w:tc>
        <w:tc>
          <w:tcPr>
            <w:tcW w:w="1520" w:type="dxa"/>
            <w:tcBorders>
              <w:top w:val="nil"/>
              <w:left w:val="nil"/>
              <w:bottom w:val="single" w:sz="4" w:space="0" w:color="auto"/>
              <w:right w:val="single" w:sz="4" w:space="0" w:color="auto"/>
            </w:tcBorders>
            <w:noWrap/>
            <w:vAlign w:val="bottom"/>
            <w:hideMark/>
          </w:tcPr>
          <w:p w14:paraId="3A5CE8C6" w14:textId="77777777" w:rsidR="002D6CA9" w:rsidRPr="002D6CA9" w:rsidRDefault="002D6CA9" w:rsidP="002D6CA9">
            <w:pPr>
              <w:spacing w:after="0" w:line="240" w:lineRule="auto"/>
              <w:jc w:val="right"/>
              <w:rPr>
                <w:rFonts w:eastAsia="Times New Roman" w:cstheme="minorHAnsi"/>
                <w:color w:val="000000"/>
                <w:lang w:eastAsia="en-GB"/>
              </w:rPr>
            </w:pPr>
            <w:r w:rsidRPr="002D6CA9">
              <w:rPr>
                <w:rFonts w:eastAsia="Times New Roman" w:cstheme="minorHAnsi"/>
                <w:color w:val="000000"/>
                <w:lang w:eastAsia="en-GB"/>
              </w:rPr>
              <w:t>90</w:t>
            </w:r>
          </w:p>
        </w:tc>
        <w:tc>
          <w:tcPr>
            <w:tcW w:w="1800" w:type="dxa"/>
            <w:tcBorders>
              <w:top w:val="nil"/>
              <w:left w:val="nil"/>
              <w:bottom w:val="single" w:sz="4" w:space="0" w:color="auto"/>
              <w:right w:val="single" w:sz="4" w:space="0" w:color="auto"/>
            </w:tcBorders>
            <w:noWrap/>
            <w:vAlign w:val="bottom"/>
            <w:hideMark/>
          </w:tcPr>
          <w:p w14:paraId="195AD08B" w14:textId="77777777" w:rsidR="002D6CA9" w:rsidRPr="002D6CA9" w:rsidRDefault="002D6CA9" w:rsidP="002D6CA9">
            <w:pPr>
              <w:spacing w:after="0" w:line="240" w:lineRule="auto"/>
              <w:jc w:val="right"/>
              <w:rPr>
                <w:rFonts w:eastAsia="Times New Roman" w:cstheme="minorHAnsi"/>
                <w:color w:val="000000"/>
                <w:lang w:eastAsia="en-GB"/>
              </w:rPr>
            </w:pPr>
            <w:r w:rsidRPr="002D6CA9">
              <w:rPr>
                <w:rFonts w:eastAsia="Times New Roman" w:cstheme="minorHAnsi"/>
                <w:color w:val="000000"/>
                <w:lang w:eastAsia="en-GB"/>
              </w:rPr>
              <w:t>40</w:t>
            </w:r>
          </w:p>
        </w:tc>
        <w:tc>
          <w:tcPr>
            <w:tcW w:w="1200" w:type="dxa"/>
            <w:tcBorders>
              <w:top w:val="nil"/>
              <w:left w:val="nil"/>
              <w:bottom w:val="single" w:sz="4" w:space="0" w:color="auto"/>
              <w:right w:val="single" w:sz="4" w:space="0" w:color="auto"/>
            </w:tcBorders>
            <w:noWrap/>
            <w:vAlign w:val="bottom"/>
            <w:hideMark/>
          </w:tcPr>
          <w:p w14:paraId="4BFF2B74" w14:textId="77777777" w:rsidR="002D6CA9" w:rsidRPr="002D6CA9" w:rsidRDefault="002D6CA9" w:rsidP="002D6CA9">
            <w:pPr>
              <w:spacing w:after="0" w:line="240" w:lineRule="auto"/>
              <w:jc w:val="right"/>
              <w:rPr>
                <w:rFonts w:eastAsia="Times New Roman" w:cstheme="minorHAnsi"/>
                <w:color w:val="000000"/>
                <w:lang w:eastAsia="en-GB"/>
              </w:rPr>
            </w:pPr>
            <w:r w:rsidRPr="002D6CA9">
              <w:rPr>
                <w:rFonts w:eastAsia="Times New Roman" w:cstheme="minorHAnsi"/>
                <w:color w:val="000000"/>
                <w:lang w:eastAsia="en-GB"/>
              </w:rPr>
              <w:t>690</w:t>
            </w:r>
          </w:p>
        </w:tc>
      </w:tr>
    </w:tbl>
    <w:p w14:paraId="57485577" w14:textId="77777777" w:rsidR="00907296" w:rsidRPr="005A25AF" w:rsidRDefault="00907296" w:rsidP="00AE3F87">
      <w:pPr>
        <w:spacing w:after="0" w:line="240" w:lineRule="auto"/>
        <w:rPr>
          <w:rFonts w:eastAsia="Times New Roman" w:cstheme="minorHAnsi"/>
          <w:color w:val="365F91"/>
          <w:sz w:val="26"/>
          <w:szCs w:val="26"/>
          <w:lang w:eastAsia="en-GB"/>
        </w:rPr>
      </w:pPr>
    </w:p>
    <w:tbl>
      <w:tblPr>
        <w:tblW w:w="2300" w:type="dxa"/>
        <w:tblLook w:val="04A0" w:firstRow="1" w:lastRow="0" w:firstColumn="1" w:lastColumn="0" w:noHBand="0" w:noVBand="1"/>
      </w:tblPr>
      <w:tblGrid>
        <w:gridCol w:w="780"/>
        <w:gridCol w:w="1520"/>
      </w:tblGrid>
      <w:tr w:rsidR="004D226F" w:rsidRPr="004D226F" w14:paraId="436FEF02" w14:textId="77777777" w:rsidTr="004D226F">
        <w:trPr>
          <w:trHeight w:val="280"/>
        </w:trPr>
        <w:tc>
          <w:tcPr>
            <w:tcW w:w="78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795C82" w14:textId="77777777" w:rsidR="004D226F" w:rsidRPr="004D226F" w:rsidRDefault="004D226F" w:rsidP="004D226F">
            <w:pPr>
              <w:spacing w:after="0" w:line="240" w:lineRule="auto"/>
              <w:jc w:val="center"/>
              <w:rPr>
                <w:rFonts w:eastAsia="Times New Roman" w:cstheme="minorHAnsi"/>
                <w:b/>
                <w:bCs/>
                <w:color w:val="000000"/>
                <w:lang w:eastAsia="en-GB"/>
              </w:rPr>
            </w:pPr>
            <w:r w:rsidRPr="004D226F">
              <w:rPr>
                <w:rFonts w:eastAsia="Times New Roman" w:cstheme="minorHAnsi"/>
                <w:b/>
                <w:bCs/>
                <w:color w:val="000000"/>
                <w:lang w:eastAsia="en-GB"/>
              </w:rPr>
              <w:t>Year</w:t>
            </w:r>
          </w:p>
        </w:tc>
        <w:tc>
          <w:tcPr>
            <w:tcW w:w="1520" w:type="dxa"/>
            <w:tcBorders>
              <w:top w:val="single" w:sz="4" w:space="0" w:color="auto"/>
              <w:left w:val="nil"/>
              <w:bottom w:val="single" w:sz="4" w:space="0" w:color="auto"/>
              <w:right w:val="single" w:sz="4" w:space="0" w:color="auto"/>
            </w:tcBorders>
            <w:shd w:val="clear" w:color="000000" w:fill="D9D9D9"/>
            <w:noWrap/>
            <w:vAlign w:val="center"/>
            <w:hideMark/>
          </w:tcPr>
          <w:p w14:paraId="1FDEDA78" w14:textId="77777777" w:rsidR="004D226F" w:rsidRPr="004D226F" w:rsidRDefault="004D226F" w:rsidP="004D226F">
            <w:pPr>
              <w:spacing w:after="0" w:line="240" w:lineRule="auto"/>
              <w:jc w:val="center"/>
              <w:rPr>
                <w:rFonts w:eastAsia="Times New Roman" w:cstheme="minorHAnsi"/>
                <w:b/>
                <w:bCs/>
                <w:color w:val="000000"/>
                <w:lang w:eastAsia="en-GB"/>
              </w:rPr>
            </w:pPr>
            <w:r w:rsidRPr="004D226F">
              <w:rPr>
                <w:rFonts w:eastAsia="Times New Roman" w:cstheme="minorHAnsi"/>
                <w:b/>
                <w:bCs/>
                <w:color w:val="000000"/>
                <w:lang w:eastAsia="en-GB"/>
              </w:rPr>
              <w:t>Budget</w:t>
            </w:r>
          </w:p>
        </w:tc>
      </w:tr>
      <w:tr w:rsidR="004D226F" w:rsidRPr="004D226F" w14:paraId="4E7AF6AA" w14:textId="77777777" w:rsidTr="004D226F">
        <w:trPr>
          <w:trHeight w:val="280"/>
        </w:trPr>
        <w:tc>
          <w:tcPr>
            <w:tcW w:w="780" w:type="dxa"/>
            <w:vMerge/>
            <w:tcBorders>
              <w:top w:val="single" w:sz="4" w:space="0" w:color="auto"/>
              <w:left w:val="single" w:sz="4" w:space="0" w:color="auto"/>
              <w:bottom w:val="single" w:sz="4" w:space="0" w:color="000000"/>
              <w:right w:val="single" w:sz="4" w:space="0" w:color="auto"/>
            </w:tcBorders>
            <w:vAlign w:val="center"/>
            <w:hideMark/>
          </w:tcPr>
          <w:p w14:paraId="3830E928" w14:textId="77777777" w:rsidR="004D226F" w:rsidRPr="004D226F" w:rsidRDefault="004D226F" w:rsidP="004D226F">
            <w:pPr>
              <w:spacing w:after="0" w:line="240" w:lineRule="auto"/>
              <w:rPr>
                <w:rFonts w:eastAsia="Times New Roman" w:cstheme="minorHAnsi"/>
                <w:b/>
                <w:bCs/>
                <w:color w:val="000000"/>
                <w:lang w:eastAsia="en-GB"/>
              </w:rPr>
            </w:pPr>
          </w:p>
        </w:tc>
        <w:tc>
          <w:tcPr>
            <w:tcW w:w="1520" w:type="dxa"/>
            <w:tcBorders>
              <w:top w:val="nil"/>
              <w:left w:val="nil"/>
              <w:bottom w:val="single" w:sz="4" w:space="0" w:color="auto"/>
              <w:right w:val="single" w:sz="4" w:space="0" w:color="auto"/>
            </w:tcBorders>
            <w:shd w:val="clear" w:color="000000" w:fill="D9D9D9"/>
            <w:noWrap/>
            <w:vAlign w:val="center"/>
            <w:hideMark/>
          </w:tcPr>
          <w:p w14:paraId="476D7DAB" w14:textId="77777777" w:rsidR="004D226F" w:rsidRPr="004D226F" w:rsidRDefault="004D226F" w:rsidP="004D226F">
            <w:pPr>
              <w:spacing w:after="0" w:line="240" w:lineRule="auto"/>
              <w:jc w:val="center"/>
              <w:rPr>
                <w:rFonts w:eastAsia="Times New Roman" w:cstheme="minorHAnsi"/>
                <w:b/>
                <w:bCs/>
                <w:color w:val="000000"/>
                <w:lang w:eastAsia="en-GB"/>
              </w:rPr>
            </w:pPr>
            <w:r w:rsidRPr="004D226F">
              <w:rPr>
                <w:rFonts w:eastAsia="Times New Roman" w:cstheme="minorHAnsi"/>
                <w:b/>
                <w:bCs/>
                <w:color w:val="000000"/>
                <w:lang w:eastAsia="en-GB"/>
              </w:rPr>
              <w:t>£000s</w:t>
            </w:r>
          </w:p>
        </w:tc>
      </w:tr>
      <w:tr w:rsidR="004D226F" w:rsidRPr="004D226F" w14:paraId="5C0C3FBB" w14:textId="77777777" w:rsidTr="004D226F">
        <w:trPr>
          <w:trHeight w:val="280"/>
        </w:trPr>
        <w:tc>
          <w:tcPr>
            <w:tcW w:w="780" w:type="dxa"/>
            <w:tcBorders>
              <w:top w:val="nil"/>
              <w:left w:val="single" w:sz="4" w:space="0" w:color="auto"/>
              <w:bottom w:val="single" w:sz="4" w:space="0" w:color="auto"/>
              <w:right w:val="single" w:sz="4" w:space="0" w:color="auto"/>
            </w:tcBorders>
            <w:noWrap/>
            <w:vAlign w:val="bottom"/>
            <w:hideMark/>
          </w:tcPr>
          <w:p w14:paraId="5E55C706" w14:textId="77777777" w:rsidR="004D226F" w:rsidRPr="004D226F" w:rsidRDefault="004D226F" w:rsidP="004D226F">
            <w:pPr>
              <w:spacing w:after="0" w:line="240" w:lineRule="auto"/>
              <w:rPr>
                <w:rFonts w:eastAsia="Times New Roman" w:cstheme="minorHAnsi"/>
                <w:color w:val="000000"/>
                <w:lang w:eastAsia="en-GB"/>
              </w:rPr>
            </w:pPr>
            <w:r w:rsidRPr="004D226F">
              <w:rPr>
                <w:rFonts w:eastAsia="Times New Roman" w:cstheme="minorHAnsi"/>
                <w:color w:val="000000"/>
                <w:lang w:eastAsia="en-GB"/>
              </w:rPr>
              <w:t>23/24</w:t>
            </w:r>
          </w:p>
        </w:tc>
        <w:tc>
          <w:tcPr>
            <w:tcW w:w="1520" w:type="dxa"/>
            <w:tcBorders>
              <w:top w:val="nil"/>
              <w:left w:val="nil"/>
              <w:bottom w:val="single" w:sz="4" w:space="0" w:color="auto"/>
              <w:right w:val="single" w:sz="4" w:space="0" w:color="auto"/>
            </w:tcBorders>
            <w:noWrap/>
            <w:vAlign w:val="bottom"/>
            <w:hideMark/>
          </w:tcPr>
          <w:p w14:paraId="1BC12745" w14:textId="77777777" w:rsidR="004D226F" w:rsidRPr="004D226F" w:rsidRDefault="004D226F" w:rsidP="004D226F">
            <w:pPr>
              <w:spacing w:after="0" w:line="240" w:lineRule="auto"/>
              <w:jc w:val="center"/>
              <w:rPr>
                <w:rFonts w:eastAsia="Times New Roman" w:cstheme="minorHAnsi"/>
                <w:color w:val="000000"/>
                <w:lang w:eastAsia="en-GB"/>
              </w:rPr>
            </w:pPr>
            <w:r w:rsidRPr="004D226F">
              <w:rPr>
                <w:rFonts w:eastAsia="Times New Roman" w:cstheme="minorHAnsi"/>
                <w:color w:val="000000"/>
                <w:lang w:eastAsia="en-GB"/>
              </w:rPr>
              <w:t>840</w:t>
            </w:r>
          </w:p>
        </w:tc>
      </w:tr>
      <w:tr w:rsidR="004D226F" w:rsidRPr="004D226F" w14:paraId="125A7AE5" w14:textId="77777777" w:rsidTr="004D226F">
        <w:trPr>
          <w:trHeight w:val="280"/>
        </w:trPr>
        <w:tc>
          <w:tcPr>
            <w:tcW w:w="780" w:type="dxa"/>
            <w:tcBorders>
              <w:top w:val="nil"/>
              <w:left w:val="single" w:sz="4" w:space="0" w:color="auto"/>
              <w:bottom w:val="single" w:sz="4" w:space="0" w:color="auto"/>
              <w:right w:val="single" w:sz="4" w:space="0" w:color="auto"/>
            </w:tcBorders>
            <w:noWrap/>
            <w:vAlign w:val="bottom"/>
            <w:hideMark/>
          </w:tcPr>
          <w:p w14:paraId="5CF5D594" w14:textId="77777777" w:rsidR="004D226F" w:rsidRPr="004D226F" w:rsidRDefault="004D226F" w:rsidP="004D226F">
            <w:pPr>
              <w:spacing w:after="0" w:line="240" w:lineRule="auto"/>
              <w:rPr>
                <w:rFonts w:eastAsia="Times New Roman" w:cstheme="minorHAnsi"/>
                <w:color w:val="000000"/>
                <w:lang w:eastAsia="en-GB"/>
              </w:rPr>
            </w:pPr>
            <w:r w:rsidRPr="004D226F">
              <w:rPr>
                <w:rFonts w:eastAsia="Times New Roman" w:cstheme="minorHAnsi"/>
                <w:color w:val="000000"/>
                <w:lang w:eastAsia="en-GB"/>
              </w:rPr>
              <w:t>24/25</w:t>
            </w:r>
          </w:p>
        </w:tc>
        <w:tc>
          <w:tcPr>
            <w:tcW w:w="1520" w:type="dxa"/>
            <w:tcBorders>
              <w:top w:val="nil"/>
              <w:left w:val="nil"/>
              <w:bottom w:val="single" w:sz="4" w:space="0" w:color="auto"/>
              <w:right w:val="single" w:sz="4" w:space="0" w:color="auto"/>
            </w:tcBorders>
            <w:noWrap/>
            <w:vAlign w:val="bottom"/>
            <w:hideMark/>
          </w:tcPr>
          <w:p w14:paraId="5E0F7724" w14:textId="77777777" w:rsidR="004D226F" w:rsidRPr="004D226F" w:rsidRDefault="004D226F" w:rsidP="004D226F">
            <w:pPr>
              <w:spacing w:after="0" w:line="240" w:lineRule="auto"/>
              <w:jc w:val="center"/>
              <w:rPr>
                <w:rFonts w:eastAsia="Times New Roman" w:cstheme="minorHAnsi"/>
                <w:color w:val="000000"/>
                <w:lang w:eastAsia="en-GB"/>
              </w:rPr>
            </w:pPr>
            <w:r w:rsidRPr="004D226F">
              <w:rPr>
                <w:rFonts w:eastAsia="Times New Roman" w:cstheme="minorHAnsi"/>
                <w:color w:val="000000"/>
                <w:lang w:eastAsia="en-GB"/>
              </w:rPr>
              <w:t>853</w:t>
            </w:r>
          </w:p>
        </w:tc>
      </w:tr>
    </w:tbl>
    <w:p w14:paraId="2F7FE7CE" w14:textId="54006D89" w:rsidR="004D226F" w:rsidRPr="00E7743C" w:rsidRDefault="00714FB7" w:rsidP="00AE3F87">
      <w:pPr>
        <w:spacing w:after="0" w:line="240" w:lineRule="auto"/>
        <w:rPr>
          <w:rFonts w:eastAsia="Times New Roman" w:cstheme="minorHAnsi"/>
          <w:sz w:val="20"/>
          <w:szCs w:val="20"/>
          <w:lang w:eastAsia="en-GB"/>
        </w:rPr>
      </w:pPr>
      <w:r w:rsidRPr="00714FB7">
        <w:rPr>
          <w:rFonts w:eastAsia="Times New Roman" w:cstheme="minorHAnsi"/>
          <w:sz w:val="20"/>
          <w:szCs w:val="20"/>
          <w:lang w:eastAsia="en-GB"/>
        </w:rPr>
        <w:t xml:space="preserve">Note - </w:t>
      </w:r>
      <w:r w:rsidR="00E7743C" w:rsidRPr="00E7743C">
        <w:rPr>
          <w:rStyle w:val="cf01"/>
          <w:rFonts w:asciiTheme="minorHAnsi" w:hAnsiTheme="minorHAnsi" w:cstheme="minorHAnsi"/>
          <w:sz w:val="20"/>
          <w:szCs w:val="20"/>
        </w:rPr>
        <w:t>Although the budget for aids and adaptations is delegated to the IJB, spend an operational management are carried out by the Council’s Public Protection Service as part of the Scheme of Assistance</w:t>
      </w:r>
    </w:p>
    <w:p w14:paraId="7BFDB31B" w14:textId="77777777" w:rsidR="00714FB7" w:rsidRDefault="00714FB7" w:rsidP="00AE3F87">
      <w:pPr>
        <w:spacing w:after="0" w:line="240" w:lineRule="auto"/>
        <w:rPr>
          <w:rFonts w:eastAsia="Times New Roman" w:cstheme="minorHAnsi"/>
          <w:color w:val="365F91"/>
          <w:sz w:val="26"/>
          <w:szCs w:val="26"/>
          <w:lang w:eastAsia="en-GB"/>
        </w:rPr>
      </w:pPr>
    </w:p>
    <w:p w14:paraId="4FA0C364" w14:textId="77777777" w:rsidR="00714FB7" w:rsidRDefault="00714FB7" w:rsidP="00AE3F87">
      <w:pPr>
        <w:spacing w:after="0" w:line="240" w:lineRule="auto"/>
        <w:rPr>
          <w:rFonts w:eastAsia="Times New Roman" w:cstheme="minorHAnsi"/>
          <w:color w:val="365F91"/>
          <w:sz w:val="26"/>
          <w:szCs w:val="26"/>
          <w:lang w:eastAsia="en-GB"/>
        </w:rPr>
      </w:pPr>
    </w:p>
    <w:p w14:paraId="500E07D7" w14:textId="5F4BDA2C" w:rsidR="00D21E15" w:rsidRPr="00AE3F87" w:rsidRDefault="00D21E15" w:rsidP="00AE3F87">
      <w:pPr>
        <w:spacing w:after="0" w:line="240" w:lineRule="auto"/>
        <w:rPr>
          <w:rFonts w:eastAsia="Times New Roman" w:cstheme="minorHAnsi"/>
          <w:color w:val="365F91"/>
          <w:sz w:val="26"/>
          <w:szCs w:val="26"/>
          <w:lang w:eastAsia="en-GB"/>
        </w:rPr>
      </w:pPr>
      <w:r w:rsidRPr="00D21E15">
        <w:rPr>
          <w:rFonts w:eastAsia="Times New Roman" w:cstheme="minorHAnsi"/>
          <w:color w:val="365F91"/>
          <w:sz w:val="26"/>
          <w:szCs w:val="26"/>
          <w:lang w:eastAsia="en-GB"/>
        </w:rPr>
        <w:t>Homelessness budget</w:t>
      </w:r>
    </w:p>
    <w:tbl>
      <w:tblPr>
        <w:tblW w:w="6740" w:type="dxa"/>
        <w:tblLook w:val="04A0" w:firstRow="1" w:lastRow="0" w:firstColumn="1" w:lastColumn="0" w:noHBand="0" w:noVBand="1"/>
      </w:tblPr>
      <w:tblGrid>
        <w:gridCol w:w="4860"/>
        <w:gridCol w:w="1880"/>
      </w:tblGrid>
      <w:tr w:rsidR="00D21E15" w:rsidRPr="00D21E15" w14:paraId="7F4D29B6" w14:textId="77777777" w:rsidTr="00D21E15">
        <w:trPr>
          <w:trHeight w:val="280"/>
        </w:trPr>
        <w:tc>
          <w:tcPr>
            <w:tcW w:w="4860" w:type="dxa"/>
            <w:tcBorders>
              <w:top w:val="nil"/>
              <w:left w:val="nil"/>
              <w:bottom w:val="nil"/>
              <w:right w:val="nil"/>
            </w:tcBorders>
            <w:noWrap/>
            <w:vAlign w:val="bottom"/>
            <w:hideMark/>
          </w:tcPr>
          <w:p w14:paraId="3DD0D15A" w14:textId="77777777" w:rsidR="00D21E15" w:rsidRPr="00D21E15" w:rsidRDefault="00D21E15" w:rsidP="00D21E15">
            <w:pPr>
              <w:spacing w:after="0" w:line="240" w:lineRule="auto"/>
              <w:jc w:val="center"/>
              <w:rPr>
                <w:rFonts w:eastAsia="Times New Roman" w:cstheme="minorHAnsi"/>
                <w:lang w:eastAsia="en-GB"/>
              </w:rPr>
            </w:pPr>
          </w:p>
        </w:tc>
        <w:tc>
          <w:tcPr>
            <w:tcW w:w="18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EFC476F" w14:textId="77777777" w:rsidR="00D21E15" w:rsidRPr="00D21E15" w:rsidRDefault="00D21E15" w:rsidP="00D21E15">
            <w:pPr>
              <w:spacing w:after="0" w:line="240" w:lineRule="auto"/>
              <w:jc w:val="center"/>
              <w:rPr>
                <w:rFonts w:eastAsia="Times New Roman" w:cstheme="minorHAnsi"/>
                <w:b/>
                <w:bCs/>
                <w:color w:val="000000"/>
                <w:lang w:eastAsia="en-GB"/>
              </w:rPr>
            </w:pPr>
            <w:r w:rsidRPr="00D21E15">
              <w:rPr>
                <w:rFonts w:eastAsia="Times New Roman" w:cstheme="minorHAnsi"/>
                <w:b/>
                <w:bCs/>
                <w:color w:val="000000"/>
                <w:lang w:eastAsia="en-GB"/>
              </w:rPr>
              <w:t>2023/24</w:t>
            </w:r>
          </w:p>
        </w:tc>
      </w:tr>
      <w:tr w:rsidR="00D21E15" w:rsidRPr="00D21E15" w14:paraId="41C22F9B" w14:textId="77777777" w:rsidTr="00D21E15">
        <w:trPr>
          <w:trHeight w:val="280"/>
        </w:trPr>
        <w:tc>
          <w:tcPr>
            <w:tcW w:w="48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E463AC1" w14:textId="77777777" w:rsidR="00D21E15" w:rsidRPr="00D21E15" w:rsidRDefault="00D21E15" w:rsidP="00D21E15">
            <w:pPr>
              <w:spacing w:after="0" w:line="240" w:lineRule="auto"/>
              <w:rPr>
                <w:rFonts w:eastAsia="Times New Roman" w:cstheme="minorHAnsi"/>
                <w:b/>
                <w:bCs/>
                <w:color w:val="000000"/>
                <w:lang w:eastAsia="en-GB"/>
              </w:rPr>
            </w:pPr>
            <w:r w:rsidRPr="00D21E15">
              <w:rPr>
                <w:rFonts w:eastAsia="Times New Roman" w:cstheme="minorHAnsi"/>
                <w:b/>
                <w:bCs/>
                <w:color w:val="000000"/>
                <w:lang w:eastAsia="en-GB"/>
              </w:rPr>
              <w:t>Objective heading</w:t>
            </w:r>
          </w:p>
        </w:tc>
        <w:tc>
          <w:tcPr>
            <w:tcW w:w="1880" w:type="dxa"/>
            <w:tcBorders>
              <w:top w:val="nil"/>
              <w:left w:val="nil"/>
              <w:bottom w:val="single" w:sz="4" w:space="0" w:color="auto"/>
              <w:right w:val="single" w:sz="4" w:space="0" w:color="auto"/>
            </w:tcBorders>
            <w:shd w:val="clear" w:color="000000" w:fill="D9D9D9"/>
            <w:noWrap/>
            <w:vAlign w:val="bottom"/>
            <w:hideMark/>
          </w:tcPr>
          <w:p w14:paraId="7748DFE4" w14:textId="77777777" w:rsidR="00D21E15" w:rsidRPr="00D21E15" w:rsidRDefault="00D21E15" w:rsidP="00D21E15">
            <w:pPr>
              <w:spacing w:after="0" w:line="240" w:lineRule="auto"/>
              <w:jc w:val="center"/>
              <w:rPr>
                <w:rFonts w:eastAsia="Times New Roman" w:cstheme="minorHAnsi"/>
                <w:b/>
                <w:bCs/>
                <w:color w:val="000000"/>
                <w:lang w:eastAsia="en-GB"/>
              </w:rPr>
            </w:pPr>
            <w:r w:rsidRPr="00D21E15">
              <w:rPr>
                <w:rFonts w:eastAsia="Times New Roman" w:cstheme="minorHAnsi"/>
                <w:b/>
                <w:bCs/>
                <w:color w:val="000000"/>
                <w:lang w:eastAsia="en-GB"/>
              </w:rPr>
              <w:t>£000s</w:t>
            </w:r>
          </w:p>
        </w:tc>
      </w:tr>
      <w:tr w:rsidR="00D21E15" w:rsidRPr="00D21E15" w14:paraId="68C8F603" w14:textId="77777777" w:rsidTr="00D21E15">
        <w:trPr>
          <w:trHeight w:val="280"/>
        </w:trPr>
        <w:tc>
          <w:tcPr>
            <w:tcW w:w="4860" w:type="dxa"/>
            <w:tcBorders>
              <w:top w:val="nil"/>
              <w:left w:val="single" w:sz="4" w:space="0" w:color="auto"/>
              <w:bottom w:val="single" w:sz="4" w:space="0" w:color="auto"/>
              <w:right w:val="single" w:sz="4" w:space="0" w:color="auto"/>
            </w:tcBorders>
            <w:noWrap/>
            <w:vAlign w:val="bottom"/>
            <w:hideMark/>
          </w:tcPr>
          <w:p w14:paraId="51A917DD" w14:textId="77777777" w:rsidR="00D21E15" w:rsidRPr="00D21E15" w:rsidRDefault="00D21E15" w:rsidP="00D21E15">
            <w:pPr>
              <w:spacing w:after="0" w:line="240" w:lineRule="auto"/>
              <w:rPr>
                <w:rFonts w:eastAsia="Times New Roman" w:cstheme="minorHAnsi"/>
                <w:color w:val="000000"/>
                <w:lang w:eastAsia="en-GB"/>
              </w:rPr>
            </w:pPr>
            <w:r w:rsidRPr="00D21E15">
              <w:rPr>
                <w:rFonts w:eastAsia="Times New Roman" w:cstheme="minorHAnsi"/>
                <w:color w:val="000000"/>
                <w:lang w:eastAsia="en-GB"/>
              </w:rPr>
              <w:t>Employee Costs</w:t>
            </w:r>
          </w:p>
        </w:tc>
        <w:tc>
          <w:tcPr>
            <w:tcW w:w="1880" w:type="dxa"/>
            <w:tcBorders>
              <w:top w:val="nil"/>
              <w:left w:val="nil"/>
              <w:bottom w:val="single" w:sz="4" w:space="0" w:color="auto"/>
              <w:right w:val="single" w:sz="4" w:space="0" w:color="auto"/>
            </w:tcBorders>
            <w:noWrap/>
            <w:vAlign w:val="bottom"/>
            <w:hideMark/>
          </w:tcPr>
          <w:p w14:paraId="5F0548DC" w14:textId="77777777" w:rsidR="00D21E15" w:rsidRPr="00D21E15" w:rsidRDefault="00D21E15" w:rsidP="00D21E15">
            <w:pPr>
              <w:spacing w:after="0" w:line="240" w:lineRule="auto"/>
              <w:jc w:val="right"/>
              <w:rPr>
                <w:rFonts w:eastAsia="Times New Roman" w:cstheme="minorHAnsi"/>
                <w:color w:val="000000"/>
                <w:lang w:eastAsia="en-GB"/>
              </w:rPr>
            </w:pPr>
            <w:r w:rsidRPr="00D21E15">
              <w:rPr>
                <w:rFonts w:eastAsia="Times New Roman" w:cstheme="minorHAnsi"/>
                <w:color w:val="000000"/>
                <w:lang w:eastAsia="en-GB"/>
              </w:rPr>
              <w:t>1,087</w:t>
            </w:r>
          </w:p>
        </w:tc>
      </w:tr>
      <w:tr w:rsidR="00D21E15" w:rsidRPr="00D21E15" w14:paraId="400BCA46" w14:textId="77777777" w:rsidTr="00D21E15">
        <w:trPr>
          <w:trHeight w:val="280"/>
        </w:trPr>
        <w:tc>
          <w:tcPr>
            <w:tcW w:w="4860" w:type="dxa"/>
            <w:tcBorders>
              <w:top w:val="nil"/>
              <w:left w:val="single" w:sz="4" w:space="0" w:color="auto"/>
              <w:bottom w:val="single" w:sz="4" w:space="0" w:color="auto"/>
              <w:right w:val="single" w:sz="4" w:space="0" w:color="auto"/>
            </w:tcBorders>
            <w:noWrap/>
            <w:vAlign w:val="bottom"/>
            <w:hideMark/>
          </w:tcPr>
          <w:p w14:paraId="0092C5FB" w14:textId="77777777" w:rsidR="00D21E15" w:rsidRPr="00D21E15" w:rsidRDefault="00D21E15" w:rsidP="00D21E15">
            <w:pPr>
              <w:spacing w:after="0" w:line="240" w:lineRule="auto"/>
              <w:rPr>
                <w:rFonts w:eastAsia="Times New Roman" w:cstheme="minorHAnsi"/>
                <w:color w:val="000000"/>
                <w:lang w:eastAsia="en-GB"/>
              </w:rPr>
            </w:pPr>
            <w:r w:rsidRPr="00D21E15">
              <w:rPr>
                <w:rFonts w:eastAsia="Times New Roman" w:cstheme="minorHAnsi"/>
                <w:color w:val="000000"/>
                <w:lang w:eastAsia="en-GB"/>
              </w:rPr>
              <w:t>Property Costs</w:t>
            </w:r>
          </w:p>
        </w:tc>
        <w:tc>
          <w:tcPr>
            <w:tcW w:w="1880" w:type="dxa"/>
            <w:tcBorders>
              <w:top w:val="nil"/>
              <w:left w:val="nil"/>
              <w:bottom w:val="single" w:sz="4" w:space="0" w:color="auto"/>
              <w:right w:val="single" w:sz="4" w:space="0" w:color="auto"/>
            </w:tcBorders>
            <w:noWrap/>
            <w:vAlign w:val="bottom"/>
            <w:hideMark/>
          </w:tcPr>
          <w:p w14:paraId="19C1EF73" w14:textId="77777777" w:rsidR="00D21E15" w:rsidRPr="00D21E15" w:rsidRDefault="00D21E15" w:rsidP="00D21E15">
            <w:pPr>
              <w:spacing w:after="0" w:line="240" w:lineRule="auto"/>
              <w:jc w:val="right"/>
              <w:rPr>
                <w:rFonts w:eastAsia="Times New Roman" w:cstheme="minorHAnsi"/>
                <w:color w:val="000000"/>
                <w:lang w:eastAsia="en-GB"/>
              </w:rPr>
            </w:pPr>
            <w:r w:rsidRPr="00D21E15">
              <w:rPr>
                <w:rFonts w:eastAsia="Times New Roman" w:cstheme="minorHAnsi"/>
                <w:color w:val="000000"/>
                <w:lang w:eastAsia="en-GB"/>
              </w:rPr>
              <w:t>352</w:t>
            </w:r>
          </w:p>
        </w:tc>
      </w:tr>
      <w:tr w:rsidR="00D21E15" w:rsidRPr="00D21E15" w14:paraId="6DDD42B7" w14:textId="77777777" w:rsidTr="00D21E15">
        <w:trPr>
          <w:trHeight w:val="280"/>
        </w:trPr>
        <w:tc>
          <w:tcPr>
            <w:tcW w:w="4860" w:type="dxa"/>
            <w:tcBorders>
              <w:top w:val="nil"/>
              <w:left w:val="single" w:sz="4" w:space="0" w:color="auto"/>
              <w:bottom w:val="single" w:sz="4" w:space="0" w:color="auto"/>
              <w:right w:val="single" w:sz="4" w:space="0" w:color="auto"/>
            </w:tcBorders>
            <w:noWrap/>
            <w:vAlign w:val="bottom"/>
            <w:hideMark/>
          </w:tcPr>
          <w:p w14:paraId="1F5BA6F3" w14:textId="77777777" w:rsidR="00D21E15" w:rsidRPr="00D21E15" w:rsidRDefault="00D21E15" w:rsidP="00D21E15">
            <w:pPr>
              <w:spacing w:after="0" w:line="240" w:lineRule="auto"/>
              <w:rPr>
                <w:rFonts w:eastAsia="Times New Roman" w:cstheme="minorHAnsi"/>
                <w:color w:val="000000"/>
                <w:lang w:eastAsia="en-GB"/>
              </w:rPr>
            </w:pPr>
            <w:r w:rsidRPr="00D21E15">
              <w:rPr>
                <w:rFonts w:eastAsia="Times New Roman" w:cstheme="minorHAnsi"/>
                <w:color w:val="000000"/>
                <w:lang w:eastAsia="en-GB"/>
              </w:rPr>
              <w:t>Supplies &amp; Services</w:t>
            </w:r>
          </w:p>
        </w:tc>
        <w:tc>
          <w:tcPr>
            <w:tcW w:w="1880" w:type="dxa"/>
            <w:tcBorders>
              <w:top w:val="nil"/>
              <w:left w:val="nil"/>
              <w:bottom w:val="single" w:sz="4" w:space="0" w:color="auto"/>
              <w:right w:val="single" w:sz="4" w:space="0" w:color="auto"/>
            </w:tcBorders>
            <w:noWrap/>
            <w:vAlign w:val="bottom"/>
            <w:hideMark/>
          </w:tcPr>
          <w:p w14:paraId="1A208D66" w14:textId="77777777" w:rsidR="00D21E15" w:rsidRPr="00D21E15" w:rsidRDefault="00D21E15" w:rsidP="00D21E15">
            <w:pPr>
              <w:spacing w:after="0" w:line="240" w:lineRule="auto"/>
              <w:jc w:val="right"/>
              <w:rPr>
                <w:rFonts w:eastAsia="Times New Roman" w:cstheme="minorHAnsi"/>
                <w:color w:val="000000"/>
                <w:lang w:eastAsia="en-GB"/>
              </w:rPr>
            </w:pPr>
            <w:r w:rsidRPr="00D21E15">
              <w:rPr>
                <w:rFonts w:eastAsia="Times New Roman" w:cstheme="minorHAnsi"/>
                <w:color w:val="000000"/>
                <w:lang w:eastAsia="en-GB"/>
              </w:rPr>
              <w:t>43</w:t>
            </w:r>
          </w:p>
        </w:tc>
      </w:tr>
      <w:tr w:rsidR="00D21E15" w:rsidRPr="00D21E15" w14:paraId="10E66AB0" w14:textId="77777777" w:rsidTr="00D21E15">
        <w:trPr>
          <w:trHeight w:val="280"/>
        </w:trPr>
        <w:tc>
          <w:tcPr>
            <w:tcW w:w="4860" w:type="dxa"/>
            <w:tcBorders>
              <w:top w:val="nil"/>
              <w:left w:val="single" w:sz="4" w:space="0" w:color="auto"/>
              <w:bottom w:val="single" w:sz="4" w:space="0" w:color="auto"/>
              <w:right w:val="single" w:sz="4" w:space="0" w:color="auto"/>
            </w:tcBorders>
            <w:noWrap/>
            <w:vAlign w:val="bottom"/>
            <w:hideMark/>
          </w:tcPr>
          <w:p w14:paraId="5C555D51" w14:textId="77777777" w:rsidR="00D21E15" w:rsidRPr="00D21E15" w:rsidRDefault="00D21E15" w:rsidP="00D21E15">
            <w:pPr>
              <w:spacing w:after="0" w:line="240" w:lineRule="auto"/>
              <w:rPr>
                <w:rFonts w:eastAsia="Times New Roman" w:cstheme="minorHAnsi"/>
                <w:color w:val="000000"/>
                <w:lang w:eastAsia="en-GB"/>
              </w:rPr>
            </w:pPr>
            <w:r w:rsidRPr="00D21E15">
              <w:rPr>
                <w:rFonts w:eastAsia="Times New Roman" w:cstheme="minorHAnsi"/>
                <w:color w:val="000000"/>
                <w:lang w:eastAsia="en-GB"/>
              </w:rPr>
              <w:t>Transport &amp; Plant Costs</w:t>
            </w:r>
          </w:p>
        </w:tc>
        <w:tc>
          <w:tcPr>
            <w:tcW w:w="1880" w:type="dxa"/>
            <w:tcBorders>
              <w:top w:val="nil"/>
              <w:left w:val="nil"/>
              <w:bottom w:val="single" w:sz="4" w:space="0" w:color="auto"/>
              <w:right w:val="single" w:sz="4" w:space="0" w:color="auto"/>
            </w:tcBorders>
            <w:noWrap/>
            <w:vAlign w:val="bottom"/>
            <w:hideMark/>
          </w:tcPr>
          <w:p w14:paraId="51E9C990" w14:textId="77777777" w:rsidR="00D21E15" w:rsidRPr="00D21E15" w:rsidRDefault="00D21E15" w:rsidP="00D21E15">
            <w:pPr>
              <w:spacing w:after="0" w:line="240" w:lineRule="auto"/>
              <w:jc w:val="right"/>
              <w:rPr>
                <w:rFonts w:eastAsia="Times New Roman" w:cstheme="minorHAnsi"/>
                <w:color w:val="000000"/>
                <w:lang w:eastAsia="en-GB"/>
              </w:rPr>
            </w:pPr>
            <w:r w:rsidRPr="00D21E15">
              <w:rPr>
                <w:rFonts w:eastAsia="Times New Roman" w:cstheme="minorHAnsi"/>
                <w:color w:val="000000"/>
                <w:lang w:eastAsia="en-GB"/>
              </w:rPr>
              <w:t>5</w:t>
            </w:r>
          </w:p>
        </w:tc>
      </w:tr>
      <w:tr w:rsidR="00D21E15" w:rsidRPr="00D21E15" w14:paraId="7D198C72" w14:textId="77777777" w:rsidTr="00D21E15">
        <w:trPr>
          <w:trHeight w:val="280"/>
        </w:trPr>
        <w:tc>
          <w:tcPr>
            <w:tcW w:w="4860" w:type="dxa"/>
            <w:tcBorders>
              <w:top w:val="nil"/>
              <w:left w:val="single" w:sz="4" w:space="0" w:color="auto"/>
              <w:bottom w:val="single" w:sz="4" w:space="0" w:color="auto"/>
              <w:right w:val="single" w:sz="4" w:space="0" w:color="auto"/>
            </w:tcBorders>
            <w:noWrap/>
            <w:vAlign w:val="bottom"/>
            <w:hideMark/>
          </w:tcPr>
          <w:p w14:paraId="72979F73" w14:textId="77777777" w:rsidR="00D21E15" w:rsidRPr="00D21E15" w:rsidRDefault="00D21E15" w:rsidP="00D21E15">
            <w:pPr>
              <w:spacing w:after="0" w:line="240" w:lineRule="auto"/>
              <w:rPr>
                <w:rFonts w:eastAsia="Times New Roman" w:cstheme="minorHAnsi"/>
                <w:color w:val="000000"/>
                <w:lang w:eastAsia="en-GB"/>
              </w:rPr>
            </w:pPr>
            <w:r w:rsidRPr="00D21E15">
              <w:rPr>
                <w:rFonts w:eastAsia="Times New Roman" w:cstheme="minorHAnsi"/>
                <w:color w:val="000000"/>
                <w:lang w:eastAsia="en-GB"/>
              </w:rPr>
              <w:t>Administration Costs</w:t>
            </w:r>
          </w:p>
        </w:tc>
        <w:tc>
          <w:tcPr>
            <w:tcW w:w="1880" w:type="dxa"/>
            <w:tcBorders>
              <w:top w:val="nil"/>
              <w:left w:val="nil"/>
              <w:bottom w:val="single" w:sz="4" w:space="0" w:color="auto"/>
              <w:right w:val="single" w:sz="4" w:space="0" w:color="auto"/>
            </w:tcBorders>
            <w:noWrap/>
            <w:vAlign w:val="bottom"/>
            <w:hideMark/>
          </w:tcPr>
          <w:p w14:paraId="3DCD03DA" w14:textId="77777777" w:rsidR="00D21E15" w:rsidRPr="00D21E15" w:rsidRDefault="00D21E15" w:rsidP="00D21E15">
            <w:pPr>
              <w:spacing w:after="0" w:line="240" w:lineRule="auto"/>
              <w:jc w:val="right"/>
              <w:rPr>
                <w:rFonts w:eastAsia="Times New Roman" w:cstheme="minorHAnsi"/>
                <w:color w:val="000000"/>
                <w:lang w:eastAsia="en-GB"/>
              </w:rPr>
            </w:pPr>
            <w:r w:rsidRPr="00D21E15">
              <w:rPr>
                <w:rFonts w:eastAsia="Times New Roman" w:cstheme="minorHAnsi"/>
                <w:color w:val="000000"/>
                <w:lang w:eastAsia="en-GB"/>
              </w:rPr>
              <w:t>72</w:t>
            </w:r>
          </w:p>
        </w:tc>
      </w:tr>
      <w:tr w:rsidR="00D21E15" w:rsidRPr="00D21E15" w14:paraId="2303E558" w14:textId="77777777" w:rsidTr="00D21E15">
        <w:trPr>
          <w:trHeight w:val="280"/>
        </w:trPr>
        <w:tc>
          <w:tcPr>
            <w:tcW w:w="4860" w:type="dxa"/>
            <w:tcBorders>
              <w:top w:val="nil"/>
              <w:left w:val="single" w:sz="4" w:space="0" w:color="auto"/>
              <w:bottom w:val="single" w:sz="4" w:space="0" w:color="auto"/>
              <w:right w:val="single" w:sz="4" w:space="0" w:color="auto"/>
            </w:tcBorders>
            <w:noWrap/>
            <w:vAlign w:val="bottom"/>
            <w:hideMark/>
          </w:tcPr>
          <w:p w14:paraId="582DF1D7" w14:textId="77777777" w:rsidR="00D21E15" w:rsidRPr="00D21E15" w:rsidRDefault="00D21E15" w:rsidP="00D21E15">
            <w:pPr>
              <w:spacing w:after="0" w:line="240" w:lineRule="auto"/>
              <w:rPr>
                <w:rFonts w:eastAsia="Times New Roman" w:cstheme="minorHAnsi"/>
                <w:color w:val="000000"/>
                <w:lang w:eastAsia="en-GB"/>
              </w:rPr>
            </w:pPr>
            <w:r w:rsidRPr="00D21E15">
              <w:rPr>
                <w:rFonts w:eastAsia="Times New Roman" w:cstheme="minorHAnsi"/>
                <w:color w:val="000000"/>
                <w:lang w:eastAsia="en-GB"/>
              </w:rPr>
              <w:t>Client Commitments</w:t>
            </w:r>
          </w:p>
        </w:tc>
        <w:tc>
          <w:tcPr>
            <w:tcW w:w="1880" w:type="dxa"/>
            <w:tcBorders>
              <w:top w:val="nil"/>
              <w:left w:val="nil"/>
              <w:bottom w:val="single" w:sz="4" w:space="0" w:color="auto"/>
              <w:right w:val="single" w:sz="4" w:space="0" w:color="auto"/>
            </w:tcBorders>
            <w:noWrap/>
            <w:vAlign w:val="bottom"/>
            <w:hideMark/>
          </w:tcPr>
          <w:p w14:paraId="75A3ABD4" w14:textId="77777777" w:rsidR="00D21E15" w:rsidRPr="00D21E15" w:rsidRDefault="00D21E15" w:rsidP="00D21E15">
            <w:pPr>
              <w:spacing w:after="0" w:line="240" w:lineRule="auto"/>
              <w:jc w:val="right"/>
              <w:rPr>
                <w:rFonts w:eastAsia="Times New Roman" w:cstheme="minorHAnsi"/>
                <w:color w:val="000000"/>
                <w:lang w:eastAsia="en-GB"/>
              </w:rPr>
            </w:pPr>
            <w:r w:rsidRPr="00D21E15">
              <w:rPr>
                <w:rFonts w:eastAsia="Times New Roman" w:cstheme="minorHAnsi"/>
                <w:color w:val="000000"/>
                <w:lang w:eastAsia="en-GB"/>
              </w:rPr>
              <w:t>218</w:t>
            </w:r>
          </w:p>
        </w:tc>
      </w:tr>
      <w:tr w:rsidR="00D21E15" w:rsidRPr="00D21E15" w14:paraId="57B9F784" w14:textId="77777777" w:rsidTr="00D21E15">
        <w:trPr>
          <w:trHeight w:val="280"/>
        </w:trPr>
        <w:tc>
          <w:tcPr>
            <w:tcW w:w="4860" w:type="dxa"/>
            <w:tcBorders>
              <w:top w:val="nil"/>
              <w:left w:val="single" w:sz="4" w:space="0" w:color="auto"/>
              <w:bottom w:val="single" w:sz="4" w:space="0" w:color="auto"/>
              <w:right w:val="single" w:sz="4" w:space="0" w:color="auto"/>
            </w:tcBorders>
            <w:noWrap/>
            <w:vAlign w:val="bottom"/>
            <w:hideMark/>
          </w:tcPr>
          <w:p w14:paraId="67822839" w14:textId="77777777" w:rsidR="00D21E15" w:rsidRPr="00D21E15" w:rsidRDefault="00D21E15" w:rsidP="00D21E15">
            <w:pPr>
              <w:spacing w:after="0" w:line="240" w:lineRule="auto"/>
              <w:rPr>
                <w:rFonts w:eastAsia="Times New Roman" w:cstheme="minorHAnsi"/>
                <w:color w:val="000000"/>
                <w:lang w:eastAsia="en-GB"/>
              </w:rPr>
            </w:pPr>
            <w:r w:rsidRPr="00D21E15">
              <w:rPr>
                <w:rFonts w:eastAsia="Times New Roman" w:cstheme="minorHAnsi"/>
                <w:color w:val="000000"/>
                <w:lang w:eastAsia="en-GB"/>
              </w:rPr>
              <w:t>Payments to Other Bodies</w:t>
            </w:r>
          </w:p>
        </w:tc>
        <w:tc>
          <w:tcPr>
            <w:tcW w:w="1880" w:type="dxa"/>
            <w:tcBorders>
              <w:top w:val="nil"/>
              <w:left w:val="nil"/>
              <w:bottom w:val="single" w:sz="4" w:space="0" w:color="auto"/>
              <w:right w:val="single" w:sz="4" w:space="0" w:color="auto"/>
            </w:tcBorders>
            <w:noWrap/>
            <w:vAlign w:val="bottom"/>
            <w:hideMark/>
          </w:tcPr>
          <w:p w14:paraId="074E08F3" w14:textId="77777777" w:rsidR="00D21E15" w:rsidRPr="00D21E15" w:rsidRDefault="00D21E15" w:rsidP="00D21E15">
            <w:pPr>
              <w:spacing w:after="0" w:line="240" w:lineRule="auto"/>
              <w:jc w:val="right"/>
              <w:rPr>
                <w:rFonts w:eastAsia="Times New Roman" w:cstheme="minorHAnsi"/>
                <w:color w:val="000000"/>
                <w:lang w:eastAsia="en-GB"/>
              </w:rPr>
            </w:pPr>
            <w:r w:rsidRPr="00D21E15">
              <w:rPr>
                <w:rFonts w:eastAsia="Times New Roman" w:cstheme="minorHAnsi"/>
                <w:color w:val="000000"/>
                <w:lang w:eastAsia="en-GB"/>
              </w:rPr>
              <w:t>218</w:t>
            </w:r>
          </w:p>
        </w:tc>
      </w:tr>
      <w:tr w:rsidR="0029346A" w:rsidRPr="0029346A" w14:paraId="38BD99D8" w14:textId="77777777" w:rsidTr="00D21E15">
        <w:trPr>
          <w:trHeight w:val="280"/>
        </w:trPr>
        <w:tc>
          <w:tcPr>
            <w:tcW w:w="4860" w:type="dxa"/>
            <w:tcBorders>
              <w:top w:val="nil"/>
              <w:left w:val="single" w:sz="4" w:space="0" w:color="auto"/>
              <w:bottom w:val="single" w:sz="4" w:space="0" w:color="auto"/>
              <w:right w:val="single" w:sz="4" w:space="0" w:color="auto"/>
            </w:tcBorders>
            <w:noWrap/>
            <w:vAlign w:val="bottom"/>
            <w:hideMark/>
          </w:tcPr>
          <w:p w14:paraId="1459675C" w14:textId="77777777" w:rsidR="00D21E15" w:rsidRPr="00D21E15" w:rsidRDefault="00D21E15" w:rsidP="00D21E15">
            <w:pPr>
              <w:spacing w:after="0" w:line="240" w:lineRule="auto"/>
              <w:rPr>
                <w:rFonts w:eastAsia="Times New Roman" w:cstheme="minorHAnsi"/>
                <w:color w:val="000000"/>
                <w:lang w:eastAsia="en-GB"/>
              </w:rPr>
            </w:pPr>
            <w:r w:rsidRPr="00D21E15">
              <w:rPr>
                <w:rFonts w:eastAsia="Times New Roman" w:cstheme="minorHAnsi"/>
                <w:color w:val="000000"/>
                <w:lang w:eastAsia="en-GB"/>
              </w:rPr>
              <w:t>Income</w:t>
            </w:r>
          </w:p>
        </w:tc>
        <w:tc>
          <w:tcPr>
            <w:tcW w:w="1880" w:type="dxa"/>
            <w:tcBorders>
              <w:top w:val="nil"/>
              <w:left w:val="nil"/>
              <w:bottom w:val="single" w:sz="4" w:space="0" w:color="auto"/>
              <w:right w:val="single" w:sz="4" w:space="0" w:color="auto"/>
            </w:tcBorders>
            <w:noWrap/>
            <w:vAlign w:val="bottom"/>
            <w:hideMark/>
          </w:tcPr>
          <w:p w14:paraId="44DEF72F" w14:textId="000E6EB2" w:rsidR="00D21E15" w:rsidRPr="0029346A" w:rsidRDefault="0029346A" w:rsidP="00D21E15">
            <w:pPr>
              <w:spacing w:after="0" w:line="240" w:lineRule="auto"/>
              <w:jc w:val="right"/>
              <w:rPr>
                <w:rFonts w:eastAsia="Times New Roman" w:cstheme="minorHAnsi"/>
                <w:color w:val="000000" w:themeColor="text1"/>
                <w:lang w:eastAsia="en-GB"/>
              </w:rPr>
            </w:pPr>
            <w:r>
              <w:rPr>
                <w:rFonts w:eastAsia="Times New Roman" w:cstheme="minorHAnsi"/>
                <w:color w:val="000000" w:themeColor="text1"/>
                <w:lang w:eastAsia="en-GB"/>
              </w:rPr>
              <w:t>(</w:t>
            </w:r>
            <w:r w:rsidRPr="0029346A">
              <w:rPr>
                <w:rFonts w:eastAsia="Times New Roman" w:cstheme="minorHAnsi"/>
                <w:color w:val="000000" w:themeColor="text1"/>
                <w:lang w:eastAsia="en-GB"/>
              </w:rPr>
              <w:t>-764</w:t>
            </w:r>
            <w:r>
              <w:rPr>
                <w:rFonts w:eastAsia="Times New Roman" w:cstheme="minorHAnsi"/>
                <w:color w:val="000000" w:themeColor="text1"/>
                <w:lang w:eastAsia="en-GB"/>
              </w:rPr>
              <w:t>)</w:t>
            </w:r>
          </w:p>
        </w:tc>
      </w:tr>
      <w:tr w:rsidR="00D21E15" w:rsidRPr="00D21E15" w14:paraId="5188CABF" w14:textId="77777777" w:rsidTr="00D21E15">
        <w:trPr>
          <w:trHeight w:val="280"/>
        </w:trPr>
        <w:tc>
          <w:tcPr>
            <w:tcW w:w="4860" w:type="dxa"/>
            <w:tcBorders>
              <w:top w:val="nil"/>
              <w:left w:val="single" w:sz="4" w:space="0" w:color="auto"/>
              <w:bottom w:val="single" w:sz="4" w:space="0" w:color="auto"/>
              <w:right w:val="single" w:sz="4" w:space="0" w:color="auto"/>
            </w:tcBorders>
            <w:shd w:val="clear" w:color="000000" w:fill="D9D9D9"/>
            <w:noWrap/>
            <w:vAlign w:val="bottom"/>
            <w:hideMark/>
          </w:tcPr>
          <w:p w14:paraId="5CC3D027" w14:textId="77777777" w:rsidR="00D21E15" w:rsidRPr="00D21E15" w:rsidRDefault="00D21E15" w:rsidP="00D21E15">
            <w:pPr>
              <w:spacing w:after="0" w:line="240" w:lineRule="auto"/>
              <w:rPr>
                <w:rFonts w:eastAsia="Times New Roman" w:cstheme="minorHAnsi"/>
                <w:b/>
                <w:bCs/>
                <w:color w:val="000000"/>
                <w:lang w:eastAsia="en-GB"/>
              </w:rPr>
            </w:pPr>
            <w:r w:rsidRPr="00D21E15">
              <w:rPr>
                <w:rFonts w:eastAsia="Times New Roman" w:cstheme="minorHAnsi"/>
                <w:b/>
                <w:bCs/>
                <w:color w:val="000000"/>
                <w:lang w:eastAsia="en-GB"/>
              </w:rPr>
              <w:t> </w:t>
            </w:r>
          </w:p>
        </w:tc>
        <w:tc>
          <w:tcPr>
            <w:tcW w:w="1880" w:type="dxa"/>
            <w:tcBorders>
              <w:top w:val="nil"/>
              <w:left w:val="nil"/>
              <w:bottom w:val="single" w:sz="4" w:space="0" w:color="auto"/>
              <w:right w:val="single" w:sz="4" w:space="0" w:color="auto"/>
            </w:tcBorders>
            <w:shd w:val="clear" w:color="000000" w:fill="D9D9D9"/>
            <w:noWrap/>
            <w:vAlign w:val="bottom"/>
            <w:hideMark/>
          </w:tcPr>
          <w:p w14:paraId="5F155C75" w14:textId="77777777" w:rsidR="00D21E15" w:rsidRPr="00D21E15" w:rsidRDefault="00D21E15" w:rsidP="00D21E15">
            <w:pPr>
              <w:spacing w:after="0" w:line="240" w:lineRule="auto"/>
              <w:jc w:val="right"/>
              <w:rPr>
                <w:rFonts w:eastAsia="Times New Roman" w:cstheme="minorHAnsi"/>
                <w:b/>
                <w:bCs/>
                <w:color w:val="000000"/>
                <w:lang w:eastAsia="en-GB"/>
              </w:rPr>
            </w:pPr>
            <w:r w:rsidRPr="00D21E15">
              <w:rPr>
                <w:rFonts w:eastAsia="Times New Roman" w:cstheme="minorHAnsi"/>
                <w:b/>
                <w:bCs/>
                <w:color w:val="000000"/>
                <w:lang w:eastAsia="en-GB"/>
              </w:rPr>
              <w:t>1,231</w:t>
            </w:r>
          </w:p>
        </w:tc>
      </w:tr>
    </w:tbl>
    <w:p w14:paraId="780F2929" w14:textId="77777777" w:rsidR="000E34FE" w:rsidRDefault="000E34FE">
      <w:pPr>
        <w:rPr>
          <w:color w:val="31849B"/>
          <w:sz w:val="28"/>
          <w:szCs w:val="28"/>
        </w:rPr>
      </w:pPr>
    </w:p>
    <w:p w14:paraId="5ADF9598" w14:textId="47F2B9B9" w:rsidR="001C79EF" w:rsidRPr="00777CED" w:rsidRDefault="000E34FE" w:rsidP="001F040D">
      <w:pPr>
        <w:spacing w:after="240"/>
        <w:rPr>
          <w:rFonts w:ascii="Arial" w:hAnsi="Arial" w:cs="Arial"/>
          <w:sz w:val="24"/>
          <w:szCs w:val="24"/>
        </w:rPr>
      </w:pPr>
      <w:r w:rsidRPr="00777CED">
        <w:rPr>
          <w:rFonts w:ascii="Arial" w:hAnsi="Arial" w:cs="Arial"/>
          <w:sz w:val="24"/>
          <w:szCs w:val="24"/>
        </w:rPr>
        <w:t>There is currently a temporary Rapid Rehousing support team in place which has become an essential component of the housing options and homelessness service advice service</w:t>
      </w:r>
      <w:r w:rsidR="005764FD" w:rsidRPr="00777CED">
        <w:rPr>
          <w:rFonts w:ascii="Arial" w:hAnsi="Arial" w:cs="Arial"/>
          <w:sz w:val="24"/>
          <w:szCs w:val="24"/>
        </w:rPr>
        <w:t xml:space="preserve">. </w:t>
      </w:r>
      <w:r w:rsidRPr="00777CED">
        <w:rPr>
          <w:rFonts w:ascii="Arial" w:hAnsi="Arial" w:cs="Arial"/>
          <w:sz w:val="24"/>
          <w:szCs w:val="24"/>
        </w:rPr>
        <w:t xml:space="preserve">Located within the Inverclyde Centre, the team is accessible to those in need, fostering strong early-stage relationships for those hardest to reach, via collaboration with </w:t>
      </w:r>
      <w:r w:rsidR="000B3F03" w:rsidRPr="009A7E1E">
        <w:rPr>
          <w:rFonts w:ascii="Arial" w:hAnsi="Arial" w:cs="Arial"/>
          <w:sz w:val="24"/>
          <w:szCs w:val="24"/>
          <w:lang w:eastAsia="en-GB"/>
        </w:rPr>
        <w:t>R</w:t>
      </w:r>
      <w:r w:rsidR="000B3F03">
        <w:rPr>
          <w:rFonts w:ascii="Arial" w:hAnsi="Arial" w:cs="Arial"/>
          <w:sz w:val="24"/>
          <w:szCs w:val="24"/>
          <w:lang w:eastAsia="en-GB"/>
        </w:rPr>
        <w:t xml:space="preserve">egistered </w:t>
      </w:r>
      <w:r w:rsidR="000B3F03" w:rsidRPr="009A7E1E">
        <w:rPr>
          <w:rFonts w:ascii="Arial" w:hAnsi="Arial" w:cs="Arial"/>
          <w:sz w:val="24"/>
          <w:szCs w:val="24"/>
          <w:lang w:eastAsia="en-GB"/>
        </w:rPr>
        <w:t>S</w:t>
      </w:r>
      <w:r w:rsidR="000B3F03">
        <w:rPr>
          <w:rFonts w:ascii="Arial" w:hAnsi="Arial" w:cs="Arial"/>
          <w:sz w:val="24"/>
          <w:szCs w:val="24"/>
          <w:lang w:eastAsia="en-GB"/>
        </w:rPr>
        <w:t xml:space="preserve">ocial </w:t>
      </w:r>
      <w:r w:rsidR="000B3F03" w:rsidRPr="009A7E1E">
        <w:rPr>
          <w:rFonts w:ascii="Arial" w:hAnsi="Arial" w:cs="Arial"/>
          <w:sz w:val="24"/>
          <w:szCs w:val="24"/>
          <w:lang w:eastAsia="en-GB"/>
        </w:rPr>
        <w:t>L</w:t>
      </w:r>
      <w:r w:rsidR="000B3F03">
        <w:rPr>
          <w:rFonts w:ascii="Arial" w:hAnsi="Arial" w:cs="Arial"/>
          <w:sz w:val="24"/>
          <w:szCs w:val="24"/>
          <w:lang w:eastAsia="en-GB"/>
        </w:rPr>
        <w:t>andlord</w:t>
      </w:r>
      <w:r w:rsidR="000B3F03" w:rsidRPr="009A7E1E">
        <w:rPr>
          <w:rFonts w:ascii="Arial" w:hAnsi="Arial" w:cs="Arial"/>
          <w:sz w:val="24"/>
          <w:szCs w:val="24"/>
          <w:lang w:eastAsia="en-GB"/>
        </w:rPr>
        <w:t>'s</w:t>
      </w:r>
      <w:r w:rsidRPr="00777CED">
        <w:rPr>
          <w:rFonts w:ascii="Arial" w:hAnsi="Arial" w:cs="Arial"/>
          <w:sz w:val="24"/>
          <w:szCs w:val="24"/>
        </w:rPr>
        <w:t xml:space="preserve"> and being the consistent point of contact for any tenancy concerns</w:t>
      </w:r>
      <w:r w:rsidR="005764FD" w:rsidRPr="00777CED">
        <w:rPr>
          <w:rFonts w:ascii="Arial" w:hAnsi="Arial" w:cs="Arial"/>
          <w:sz w:val="24"/>
          <w:szCs w:val="24"/>
        </w:rPr>
        <w:t xml:space="preserve">. </w:t>
      </w:r>
      <w:r w:rsidRPr="00777CED">
        <w:rPr>
          <w:rFonts w:ascii="Arial" w:hAnsi="Arial" w:cs="Arial"/>
          <w:sz w:val="24"/>
          <w:szCs w:val="24"/>
        </w:rPr>
        <w:t>The team supports continuity after housing is secured helping to maintain tenancies</w:t>
      </w:r>
      <w:r w:rsidR="005764FD" w:rsidRPr="00777CED">
        <w:rPr>
          <w:rFonts w:ascii="Arial" w:hAnsi="Arial" w:cs="Arial"/>
          <w:sz w:val="24"/>
          <w:szCs w:val="24"/>
        </w:rPr>
        <w:t xml:space="preserve">. </w:t>
      </w:r>
      <w:r w:rsidRPr="00777CED">
        <w:rPr>
          <w:rFonts w:ascii="Arial" w:hAnsi="Arial" w:cs="Arial"/>
          <w:sz w:val="24"/>
          <w:szCs w:val="24"/>
        </w:rPr>
        <w:t>A review of the overall homelessness service is under way to ensure the service is future proofed and providing the best service for the residents of Inverclyde.</w:t>
      </w:r>
    </w:p>
    <w:p w14:paraId="0EC1E2AD" w14:textId="77777777" w:rsidR="005C19DF" w:rsidRDefault="005C19DF">
      <w:pPr>
        <w:rPr>
          <w:rFonts w:asciiTheme="majorHAnsi" w:hAnsiTheme="majorHAnsi" w:cstheme="majorHAnsi"/>
          <w:color w:val="365F91"/>
          <w:sz w:val="26"/>
          <w:szCs w:val="26"/>
        </w:rPr>
      </w:pPr>
      <w:r>
        <w:rPr>
          <w:rFonts w:asciiTheme="majorHAnsi" w:hAnsiTheme="majorHAnsi" w:cstheme="majorHAnsi"/>
          <w:color w:val="365F91"/>
          <w:sz w:val="26"/>
          <w:szCs w:val="26"/>
        </w:rPr>
        <w:br w:type="page"/>
      </w:r>
    </w:p>
    <w:p w14:paraId="07D65D09" w14:textId="3BF70685" w:rsidR="00B32C65" w:rsidRDefault="00B32C65">
      <w:pPr>
        <w:rPr>
          <w:rFonts w:asciiTheme="majorHAnsi" w:hAnsiTheme="majorHAnsi" w:cstheme="majorHAnsi"/>
          <w:color w:val="365F91"/>
          <w:sz w:val="26"/>
          <w:szCs w:val="26"/>
        </w:rPr>
      </w:pPr>
      <w:r w:rsidRPr="00B32C65">
        <w:rPr>
          <w:rFonts w:asciiTheme="majorHAnsi" w:hAnsiTheme="majorHAnsi" w:cstheme="majorHAnsi"/>
          <w:color w:val="365F91"/>
          <w:sz w:val="26"/>
          <w:szCs w:val="26"/>
        </w:rPr>
        <w:lastRenderedPageBreak/>
        <w:t>Rapid Rehousing Transition Plan</w:t>
      </w:r>
    </w:p>
    <w:p w14:paraId="5B35B1FC" w14:textId="4FCC7766" w:rsidR="00B32C65" w:rsidRPr="00777CED" w:rsidRDefault="00B32C65" w:rsidP="00777CED">
      <w:pPr>
        <w:spacing w:after="0"/>
        <w:rPr>
          <w:rFonts w:ascii="Arial" w:eastAsia="Times New Roman" w:hAnsi="Arial" w:cs="Arial"/>
          <w:color w:val="000000"/>
          <w:sz w:val="24"/>
          <w:szCs w:val="24"/>
          <w:lang w:eastAsia="en-GB"/>
        </w:rPr>
      </w:pPr>
      <w:r w:rsidRPr="00777CED">
        <w:rPr>
          <w:rFonts w:ascii="Arial" w:eastAsia="Times New Roman" w:hAnsi="Arial" w:cs="Arial"/>
          <w:color w:val="000000"/>
          <w:sz w:val="24"/>
          <w:szCs w:val="24"/>
          <w:lang w:eastAsia="en-GB"/>
        </w:rPr>
        <w:t xml:space="preserve">RRTP funds and one-off earmarked funding being </w:t>
      </w:r>
      <w:r w:rsidR="00D458E0" w:rsidRPr="00777CED">
        <w:rPr>
          <w:rFonts w:ascii="Arial" w:eastAsia="Times New Roman" w:hAnsi="Arial" w:cs="Arial"/>
          <w:color w:val="000000"/>
          <w:sz w:val="24"/>
          <w:szCs w:val="24"/>
          <w:lang w:eastAsia="en-GB"/>
        </w:rPr>
        <w:t>used</w:t>
      </w:r>
      <w:r w:rsidRPr="00777CED">
        <w:rPr>
          <w:rFonts w:ascii="Arial" w:eastAsia="Times New Roman" w:hAnsi="Arial" w:cs="Arial"/>
          <w:color w:val="000000"/>
          <w:sz w:val="24"/>
          <w:szCs w:val="24"/>
          <w:lang w:eastAsia="en-GB"/>
        </w:rPr>
        <w:t xml:space="preserve"> towards delivering Housing First approach wrap around support.</w:t>
      </w:r>
    </w:p>
    <w:p w14:paraId="656F9AA7" w14:textId="77777777" w:rsidR="0054570B" w:rsidRDefault="0054570B" w:rsidP="001F040D">
      <w:pPr>
        <w:spacing w:after="0" w:line="240" w:lineRule="auto"/>
        <w:rPr>
          <w:rFonts w:ascii="Arial" w:eastAsia="Times New Roman" w:hAnsi="Arial" w:cs="Arial"/>
          <w:color w:val="000000"/>
          <w:lang w:eastAsia="en-GB"/>
        </w:rPr>
      </w:pPr>
    </w:p>
    <w:p w14:paraId="11E03521" w14:textId="77777777" w:rsidR="001F040D" w:rsidRDefault="001F040D" w:rsidP="001F040D">
      <w:pPr>
        <w:spacing w:after="0" w:line="240" w:lineRule="auto"/>
        <w:rPr>
          <w:rFonts w:ascii="Arial" w:eastAsia="Times New Roman" w:hAnsi="Arial" w:cs="Arial"/>
          <w:color w:val="000000"/>
          <w:lang w:eastAsia="en-GB"/>
        </w:rPr>
      </w:pPr>
    </w:p>
    <w:tbl>
      <w:tblPr>
        <w:tblStyle w:val="TableGrid"/>
        <w:tblW w:w="0" w:type="auto"/>
        <w:tblLook w:val="04A0" w:firstRow="1" w:lastRow="0" w:firstColumn="1" w:lastColumn="0" w:noHBand="0" w:noVBand="1"/>
      </w:tblPr>
      <w:tblGrid>
        <w:gridCol w:w="5097"/>
        <w:gridCol w:w="828"/>
      </w:tblGrid>
      <w:tr w:rsidR="00DE2C34" w14:paraId="11CBD137" w14:textId="77777777" w:rsidTr="00DE2C34">
        <w:tc>
          <w:tcPr>
            <w:tcW w:w="5097" w:type="dxa"/>
            <w:tcBorders>
              <w:top w:val="nil"/>
              <w:left w:val="nil"/>
              <w:bottom w:val="single" w:sz="4" w:space="0" w:color="auto"/>
              <w:right w:val="single" w:sz="4" w:space="0" w:color="auto"/>
            </w:tcBorders>
          </w:tcPr>
          <w:p w14:paraId="6727EF82" w14:textId="77777777" w:rsidR="00DE2C34" w:rsidRPr="001C79EF" w:rsidRDefault="00DE2C34" w:rsidP="00B32C65">
            <w:pPr>
              <w:rPr>
                <w:rFonts w:ascii="Arial" w:eastAsia="Times New Roman" w:hAnsi="Arial" w:cs="Arial"/>
                <w:color w:val="000000"/>
                <w:lang w:eastAsia="en-GB"/>
              </w:rPr>
            </w:pPr>
          </w:p>
        </w:tc>
        <w:tc>
          <w:tcPr>
            <w:tcW w:w="710" w:type="dxa"/>
            <w:tcBorders>
              <w:left w:val="single" w:sz="4" w:space="0" w:color="auto"/>
            </w:tcBorders>
          </w:tcPr>
          <w:p w14:paraId="021C4691" w14:textId="5325E8B9" w:rsidR="00DE2C34" w:rsidRDefault="00DE2C34" w:rsidP="00B32C65">
            <w:pPr>
              <w:rPr>
                <w:rFonts w:ascii="Arial" w:eastAsia="Times New Roman" w:hAnsi="Arial" w:cs="Arial"/>
                <w:color w:val="000000"/>
                <w:lang w:eastAsia="en-GB"/>
              </w:rPr>
            </w:pPr>
            <w:r w:rsidRPr="00D21E15">
              <w:rPr>
                <w:rFonts w:eastAsia="Times New Roman" w:cstheme="minorHAnsi"/>
                <w:b/>
                <w:bCs/>
                <w:color w:val="000000"/>
                <w:lang w:eastAsia="en-GB"/>
              </w:rPr>
              <w:t>£000s</w:t>
            </w:r>
          </w:p>
        </w:tc>
      </w:tr>
      <w:tr w:rsidR="00B32C65" w14:paraId="45BB4CA9" w14:textId="77777777" w:rsidTr="00DE2C34">
        <w:tc>
          <w:tcPr>
            <w:tcW w:w="5097" w:type="dxa"/>
            <w:tcBorders>
              <w:top w:val="single" w:sz="4" w:space="0" w:color="auto"/>
              <w:left w:val="single" w:sz="4" w:space="0" w:color="auto"/>
              <w:bottom w:val="single" w:sz="4" w:space="0" w:color="auto"/>
              <w:right w:val="single" w:sz="4" w:space="0" w:color="auto"/>
            </w:tcBorders>
          </w:tcPr>
          <w:p w14:paraId="339C90DA" w14:textId="633068B9" w:rsidR="00B32C65" w:rsidRDefault="00B32C65" w:rsidP="00B32C65">
            <w:pPr>
              <w:rPr>
                <w:rFonts w:ascii="Arial" w:eastAsia="Times New Roman" w:hAnsi="Arial" w:cs="Arial"/>
                <w:color w:val="000000"/>
                <w:lang w:eastAsia="en-GB"/>
              </w:rPr>
            </w:pPr>
            <w:r w:rsidRPr="001C79EF">
              <w:rPr>
                <w:rFonts w:ascii="Arial" w:eastAsia="Times New Roman" w:hAnsi="Arial" w:cs="Arial"/>
                <w:color w:val="000000"/>
                <w:lang w:eastAsia="en-GB"/>
              </w:rPr>
              <w:t>Carry forward from 22/23</w:t>
            </w:r>
          </w:p>
        </w:tc>
        <w:tc>
          <w:tcPr>
            <w:tcW w:w="710" w:type="dxa"/>
            <w:tcBorders>
              <w:left w:val="single" w:sz="4" w:space="0" w:color="auto"/>
            </w:tcBorders>
          </w:tcPr>
          <w:p w14:paraId="186DC215" w14:textId="3AB90D7E" w:rsidR="00B32C65" w:rsidRDefault="00B32C65" w:rsidP="00A62752">
            <w:pPr>
              <w:jc w:val="right"/>
              <w:rPr>
                <w:rFonts w:ascii="Arial" w:eastAsia="Times New Roman" w:hAnsi="Arial" w:cs="Arial"/>
                <w:color w:val="000000"/>
                <w:lang w:eastAsia="en-GB"/>
              </w:rPr>
            </w:pPr>
            <w:r>
              <w:rPr>
                <w:rFonts w:ascii="Arial" w:eastAsia="Times New Roman" w:hAnsi="Arial" w:cs="Arial"/>
                <w:color w:val="000000"/>
                <w:lang w:eastAsia="en-GB"/>
              </w:rPr>
              <w:t>180</w:t>
            </w:r>
          </w:p>
        </w:tc>
      </w:tr>
      <w:tr w:rsidR="00B32C65" w14:paraId="336101B1" w14:textId="77777777" w:rsidTr="00DE2C34">
        <w:tc>
          <w:tcPr>
            <w:tcW w:w="5097" w:type="dxa"/>
            <w:tcBorders>
              <w:top w:val="single" w:sz="4" w:space="0" w:color="auto"/>
            </w:tcBorders>
          </w:tcPr>
          <w:p w14:paraId="3D78CF9A" w14:textId="60895F6A" w:rsidR="00B32C65" w:rsidRDefault="00B32C65" w:rsidP="00B32C65">
            <w:pPr>
              <w:rPr>
                <w:rFonts w:ascii="Arial" w:eastAsia="Times New Roman" w:hAnsi="Arial" w:cs="Arial"/>
                <w:color w:val="000000"/>
                <w:lang w:eastAsia="en-GB"/>
              </w:rPr>
            </w:pPr>
            <w:r w:rsidRPr="001C79EF">
              <w:rPr>
                <w:rFonts w:ascii="Arial" w:eastAsia="Times New Roman" w:hAnsi="Arial" w:cs="Arial"/>
                <w:color w:val="000000"/>
                <w:lang w:eastAsia="en-GB"/>
              </w:rPr>
              <w:t>Funding for 23/24</w:t>
            </w:r>
          </w:p>
        </w:tc>
        <w:tc>
          <w:tcPr>
            <w:tcW w:w="710" w:type="dxa"/>
          </w:tcPr>
          <w:p w14:paraId="5EC12979" w14:textId="189F1938" w:rsidR="00B32C65" w:rsidRDefault="00B32C65" w:rsidP="00A62752">
            <w:pPr>
              <w:jc w:val="right"/>
              <w:rPr>
                <w:rFonts w:ascii="Arial" w:eastAsia="Times New Roman" w:hAnsi="Arial" w:cs="Arial"/>
                <w:color w:val="000000"/>
                <w:lang w:eastAsia="en-GB"/>
              </w:rPr>
            </w:pPr>
            <w:r>
              <w:rPr>
                <w:rFonts w:ascii="Arial" w:eastAsia="Times New Roman" w:hAnsi="Arial" w:cs="Arial"/>
                <w:color w:val="000000"/>
                <w:lang w:eastAsia="en-GB"/>
              </w:rPr>
              <w:t>44</w:t>
            </w:r>
          </w:p>
        </w:tc>
      </w:tr>
      <w:tr w:rsidR="00B32C65" w14:paraId="06B2889A" w14:textId="77777777" w:rsidTr="00392701">
        <w:tc>
          <w:tcPr>
            <w:tcW w:w="5097" w:type="dxa"/>
          </w:tcPr>
          <w:p w14:paraId="2B8AAB02" w14:textId="7627B441" w:rsidR="00B32C65" w:rsidRDefault="00B32C65" w:rsidP="00B32C65">
            <w:pPr>
              <w:rPr>
                <w:rFonts w:ascii="Arial" w:eastAsia="Times New Roman" w:hAnsi="Arial" w:cs="Arial"/>
                <w:color w:val="000000"/>
                <w:lang w:eastAsia="en-GB"/>
              </w:rPr>
            </w:pPr>
            <w:r w:rsidRPr="001C79EF">
              <w:rPr>
                <w:rFonts w:ascii="Arial" w:eastAsia="Times New Roman" w:hAnsi="Arial" w:cs="Arial"/>
                <w:b/>
                <w:bCs/>
                <w:color w:val="000000"/>
                <w:lang w:eastAsia="en-GB"/>
              </w:rPr>
              <w:t>Total planned spend over 23/24 and 24/25</w:t>
            </w:r>
          </w:p>
        </w:tc>
        <w:tc>
          <w:tcPr>
            <w:tcW w:w="710" w:type="dxa"/>
          </w:tcPr>
          <w:p w14:paraId="01CF3F0D" w14:textId="4FAC64D6" w:rsidR="00B32C65" w:rsidRDefault="00B32C65" w:rsidP="00A62752">
            <w:pPr>
              <w:jc w:val="right"/>
              <w:rPr>
                <w:rFonts w:ascii="Arial" w:eastAsia="Times New Roman" w:hAnsi="Arial" w:cs="Arial"/>
                <w:color w:val="000000"/>
                <w:lang w:eastAsia="en-GB"/>
              </w:rPr>
            </w:pPr>
            <w:r>
              <w:rPr>
                <w:rFonts w:ascii="Arial" w:eastAsia="Times New Roman" w:hAnsi="Arial" w:cs="Arial"/>
                <w:color w:val="000000"/>
                <w:lang w:eastAsia="en-GB"/>
              </w:rPr>
              <w:t>224</w:t>
            </w:r>
          </w:p>
        </w:tc>
      </w:tr>
    </w:tbl>
    <w:p w14:paraId="51376B5A" w14:textId="77777777" w:rsidR="00B32C65" w:rsidRDefault="00B32C65" w:rsidP="00B32C65">
      <w:pPr>
        <w:rPr>
          <w:rFonts w:ascii="Arial" w:eastAsia="Times New Roman" w:hAnsi="Arial" w:cs="Arial"/>
          <w:color w:val="000000"/>
          <w:lang w:eastAsia="en-GB"/>
        </w:rPr>
      </w:pPr>
    </w:p>
    <w:p w14:paraId="6B8E055B" w14:textId="52A94D46" w:rsidR="00B32C65" w:rsidRDefault="00B32C65" w:rsidP="00B32C65">
      <w:pPr>
        <w:rPr>
          <w:rFonts w:asciiTheme="majorHAnsi" w:hAnsiTheme="majorHAnsi" w:cstheme="majorHAnsi"/>
          <w:color w:val="365F91"/>
          <w:sz w:val="26"/>
          <w:szCs w:val="26"/>
        </w:rPr>
      </w:pPr>
      <w:bookmarkStart w:id="32" w:name="_Hlk166573608"/>
      <w:r>
        <w:rPr>
          <w:rFonts w:asciiTheme="majorHAnsi" w:hAnsiTheme="majorHAnsi" w:cstheme="majorHAnsi"/>
          <w:color w:val="365F91"/>
          <w:sz w:val="26"/>
          <w:szCs w:val="26"/>
        </w:rPr>
        <w:t>Support</w:t>
      </w:r>
      <w:r w:rsidR="009A7E1E">
        <w:rPr>
          <w:rFonts w:asciiTheme="majorHAnsi" w:hAnsiTheme="majorHAnsi" w:cstheme="majorHAnsi"/>
          <w:color w:val="365F91"/>
          <w:sz w:val="26"/>
          <w:szCs w:val="26"/>
        </w:rPr>
        <w:t xml:space="preserve"> for people New to Scotland</w:t>
      </w:r>
    </w:p>
    <w:bookmarkEnd w:id="32"/>
    <w:p w14:paraId="6FE6A6C6" w14:textId="326B3A13" w:rsidR="009A7E1E" w:rsidRPr="009A7E1E" w:rsidRDefault="009A7E1E" w:rsidP="009A7E1E">
      <w:pPr>
        <w:rPr>
          <w:rFonts w:ascii="Arial" w:hAnsi="Arial" w:cs="Arial"/>
          <w:sz w:val="24"/>
          <w:szCs w:val="24"/>
          <w:lang w:eastAsia="en-GB"/>
        </w:rPr>
      </w:pPr>
      <w:r w:rsidRPr="009A7E1E">
        <w:rPr>
          <w:rFonts w:ascii="Arial" w:hAnsi="Arial" w:cs="Arial"/>
          <w:sz w:val="24"/>
          <w:szCs w:val="24"/>
          <w:lang w:eastAsia="en-GB"/>
        </w:rPr>
        <w:t>Housing support for refugees arriving via resettlement schemes is provided via non -recurring funding from the Home Office for arrivals in Inverclyde. This includes supporting people into permanent accommodation in the area through work with R</w:t>
      </w:r>
      <w:r w:rsidR="000B3F03">
        <w:rPr>
          <w:rFonts w:ascii="Arial" w:hAnsi="Arial" w:cs="Arial"/>
          <w:sz w:val="24"/>
          <w:szCs w:val="24"/>
          <w:lang w:eastAsia="en-GB"/>
        </w:rPr>
        <w:t xml:space="preserve">egistered </w:t>
      </w:r>
      <w:r w:rsidRPr="009A7E1E">
        <w:rPr>
          <w:rFonts w:ascii="Arial" w:hAnsi="Arial" w:cs="Arial"/>
          <w:sz w:val="24"/>
          <w:szCs w:val="24"/>
          <w:lang w:eastAsia="en-GB"/>
        </w:rPr>
        <w:t>S</w:t>
      </w:r>
      <w:r w:rsidR="000B3F03">
        <w:rPr>
          <w:rFonts w:ascii="Arial" w:hAnsi="Arial" w:cs="Arial"/>
          <w:sz w:val="24"/>
          <w:szCs w:val="24"/>
          <w:lang w:eastAsia="en-GB"/>
        </w:rPr>
        <w:t xml:space="preserve">ocial </w:t>
      </w:r>
      <w:r w:rsidRPr="009A7E1E">
        <w:rPr>
          <w:rFonts w:ascii="Arial" w:hAnsi="Arial" w:cs="Arial"/>
          <w:sz w:val="24"/>
          <w:szCs w:val="24"/>
          <w:lang w:eastAsia="en-GB"/>
        </w:rPr>
        <w:t>L</w:t>
      </w:r>
      <w:r w:rsidR="000B3F03">
        <w:rPr>
          <w:rFonts w:ascii="Arial" w:hAnsi="Arial" w:cs="Arial"/>
          <w:sz w:val="24"/>
          <w:szCs w:val="24"/>
          <w:lang w:eastAsia="en-GB"/>
        </w:rPr>
        <w:t>andlord</w:t>
      </w:r>
      <w:r w:rsidRPr="009A7E1E">
        <w:rPr>
          <w:rFonts w:ascii="Arial" w:hAnsi="Arial" w:cs="Arial"/>
          <w:sz w:val="24"/>
          <w:szCs w:val="24"/>
          <w:lang w:eastAsia="en-GB"/>
        </w:rPr>
        <w:t xml:space="preserve">'s, provision of furniture and white goods as required and support from staff within the New to Scotland team, to establish themselves in a tenancy, and with wider integration into the local community. There is similar provision for those arriving from Ukraine funded by Scottish Government which includes the Homes for Ukraine funding provided directly to </w:t>
      </w:r>
      <w:r w:rsidR="000B3F03" w:rsidRPr="009A7E1E">
        <w:rPr>
          <w:rFonts w:ascii="Arial" w:hAnsi="Arial" w:cs="Arial"/>
          <w:sz w:val="24"/>
          <w:szCs w:val="24"/>
          <w:lang w:eastAsia="en-GB"/>
        </w:rPr>
        <w:t>R</w:t>
      </w:r>
      <w:r w:rsidR="000B3F03">
        <w:rPr>
          <w:rFonts w:ascii="Arial" w:hAnsi="Arial" w:cs="Arial"/>
          <w:sz w:val="24"/>
          <w:szCs w:val="24"/>
          <w:lang w:eastAsia="en-GB"/>
        </w:rPr>
        <w:t xml:space="preserve">egistered </w:t>
      </w:r>
      <w:r w:rsidR="000B3F03" w:rsidRPr="009A7E1E">
        <w:rPr>
          <w:rFonts w:ascii="Arial" w:hAnsi="Arial" w:cs="Arial"/>
          <w:sz w:val="24"/>
          <w:szCs w:val="24"/>
          <w:lang w:eastAsia="en-GB"/>
        </w:rPr>
        <w:t>S</w:t>
      </w:r>
      <w:r w:rsidR="000B3F03">
        <w:rPr>
          <w:rFonts w:ascii="Arial" w:hAnsi="Arial" w:cs="Arial"/>
          <w:sz w:val="24"/>
          <w:szCs w:val="24"/>
          <w:lang w:eastAsia="en-GB"/>
        </w:rPr>
        <w:t xml:space="preserve">ocial </w:t>
      </w:r>
      <w:r w:rsidR="000B3F03" w:rsidRPr="009A7E1E">
        <w:rPr>
          <w:rFonts w:ascii="Arial" w:hAnsi="Arial" w:cs="Arial"/>
          <w:sz w:val="24"/>
          <w:szCs w:val="24"/>
          <w:lang w:eastAsia="en-GB"/>
        </w:rPr>
        <w:t>L</w:t>
      </w:r>
      <w:r w:rsidR="000B3F03">
        <w:rPr>
          <w:rFonts w:ascii="Arial" w:hAnsi="Arial" w:cs="Arial"/>
          <w:sz w:val="24"/>
          <w:szCs w:val="24"/>
          <w:lang w:eastAsia="en-GB"/>
        </w:rPr>
        <w:t>andlord</w:t>
      </w:r>
      <w:r w:rsidR="000B3F03" w:rsidRPr="009A7E1E">
        <w:rPr>
          <w:rFonts w:ascii="Arial" w:hAnsi="Arial" w:cs="Arial"/>
          <w:sz w:val="24"/>
          <w:szCs w:val="24"/>
          <w:lang w:eastAsia="en-GB"/>
        </w:rPr>
        <w:t>'s</w:t>
      </w:r>
      <w:r w:rsidRPr="009A7E1E">
        <w:rPr>
          <w:rFonts w:ascii="Arial" w:hAnsi="Arial" w:cs="Arial"/>
          <w:sz w:val="24"/>
          <w:szCs w:val="24"/>
          <w:lang w:eastAsia="en-GB"/>
        </w:rPr>
        <w:t xml:space="preserve"> to improve voids which are then ringfenced for Ukrainian nationals. There is no funding provided by Home Office for asylum seekers within hotel or dispersed accommodation who receive positive decisions</w:t>
      </w:r>
      <w:r w:rsidR="00496DB1" w:rsidRPr="009A7E1E">
        <w:rPr>
          <w:rFonts w:ascii="Arial" w:hAnsi="Arial" w:cs="Arial"/>
          <w:sz w:val="24"/>
          <w:szCs w:val="24"/>
          <w:lang w:eastAsia="en-GB"/>
        </w:rPr>
        <w:t xml:space="preserve">. </w:t>
      </w:r>
      <w:r w:rsidRPr="009A7E1E">
        <w:rPr>
          <w:rFonts w:ascii="Arial" w:hAnsi="Arial" w:cs="Arial"/>
          <w:sz w:val="24"/>
          <w:szCs w:val="24"/>
          <w:lang w:eastAsia="en-GB"/>
        </w:rPr>
        <w:t>The New to Scotland team support includes access to health, education, social security benefits, English language provision and social connections/ activities.</w:t>
      </w:r>
    </w:p>
    <w:p w14:paraId="2BCA4E1C" w14:textId="77777777" w:rsidR="005A25AF" w:rsidRDefault="005A25AF" w:rsidP="00B32C65">
      <w:pPr>
        <w:rPr>
          <w:rFonts w:asciiTheme="majorHAnsi" w:hAnsiTheme="majorHAnsi" w:cstheme="majorHAnsi"/>
          <w:color w:val="365F91"/>
          <w:sz w:val="26"/>
          <w:szCs w:val="26"/>
        </w:rPr>
      </w:pPr>
    </w:p>
    <w:p w14:paraId="78A84C8F" w14:textId="2820F223" w:rsidR="00B32C65" w:rsidRDefault="00344522" w:rsidP="00B32C65">
      <w:pPr>
        <w:rPr>
          <w:rFonts w:asciiTheme="majorHAnsi" w:hAnsiTheme="majorHAnsi" w:cstheme="majorHAnsi"/>
          <w:color w:val="365F91"/>
          <w:sz w:val="26"/>
          <w:szCs w:val="26"/>
        </w:rPr>
      </w:pPr>
      <w:r w:rsidRPr="00344522">
        <w:rPr>
          <w:rFonts w:asciiTheme="majorHAnsi" w:hAnsiTheme="majorHAnsi" w:cstheme="majorHAnsi"/>
          <w:color w:val="365F91"/>
          <w:sz w:val="26"/>
          <w:szCs w:val="26"/>
        </w:rPr>
        <w:t>Housing support budgets within other services of the HSCP</w:t>
      </w:r>
    </w:p>
    <w:tbl>
      <w:tblPr>
        <w:tblW w:w="8680" w:type="dxa"/>
        <w:tblLook w:val="04A0" w:firstRow="1" w:lastRow="0" w:firstColumn="1" w:lastColumn="0" w:noHBand="0" w:noVBand="1"/>
      </w:tblPr>
      <w:tblGrid>
        <w:gridCol w:w="4860"/>
        <w:gridCol w:w="1880"/>
        <w:gridCol w:w="1940"/>
      </w:tblGrid>
      <w:tr w:rsidR="00CD7F9B" w:rsidRPr="00CD7F9B" w14:paraId="1B332134" w14:textId="77777777" w:rsidTr="00CD7F9B">
        <w:trPr>
          <w:trHeight w:val="280"/>
        </w:trPr>
        <w:tc>
          <w:tcPr>
            <w:tcW w:w="4860" w:type="dxa"/>
            <w:tcBorders>
              <w:top w:val="nil"/>
              <w:left w:val="nil"/>
              <w:bottom w:val="nil"/>
              <w:right w:val="nil"/>
            </w:tcBorders>
            <w:noWrap/>
            <w:vAlign w:val="bottom"/>
            <w:hideMark/>
          </w:tcPr>
          <w:p w14:paraId="2FD8A805" w14:textId="77777777" w:rsidR="00CD7F9B" w:rsidRPr="00CD7F9B" w:rsidRDefault="00CD7F9B" w:rsidP="00CD7F9B">
            <w:pPr>
              <w:spacing w:after="0" w:line="240" w:lineRule="auto"/>
              <w:rPr>
                <w:rFonts w:ascii="Times New Roman" w:eastAsia="Times New Roman" w:hAnsi="Times New Roman" w:cs="Times New Roman"/>
                <w:sz w:val="24"/>
                <w:szCs w:val="24"/>
                <w:lang w:eastAsia="en-GB"/>
              </w:rPr>
            </w:pPr>
          </w:p>
        </w:tc>
        <w:tc>
          <w:tcPr>
            <w:tcW w:w="18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5B2A0AF" w14:textId="77777777" w:rsidR="00CD7F9B" w:rsidRPr="00CD7F9B" w:rsidRDefault="00CD7F9B" w:rsidP="00CD7F9B">
            <w:pPr>
              <w:spacing w:after="0" w:line="240" w:lineRule="auto"/>
              <w:jc w:val="center"/>
              <w:rPr>
                <w:rFonts w:ascii="Arial" w:eastAsia="Times New Roman" w:hAnsi="Arial" w:cs="Arial"/>
                <w:b/>
                <w:bCs/>
                <w:color w:val="000000"/>
                <w:lang w:eastAsia="en-GB"/>
              </w:rPr>
            </w:pPr>
            <w:r w:rsidRPr="00CD7F9B">
              <w:rPr>
                <w:rFonts w:ascii="Arial" w:eastAsia="Times New Roman" w:hAnsi="Arial" w:cs="Arial"/>
                <w:b/>
                <w:bCs/>
                <w:color w:val="000000"/>
                <w:lang w:eastAsia="en-GB"/>
              </w:rPr>
              <w:t>2022/23 spend</w:t>
            </w:r>
          </w:p>
        </w:tc>
        <w:tc>
          <w:tcPr>
            <w:tcW w:w="1940" w:type="dxa"/>
            <w:tcBorders>
              <w:top w:val="single" w:sz="4" w:space="0" w:color="auto"/>
              <w:left w:val="nil"/>
              <w:bottom w:val="single" w:sz="4" w:space="0" w:color="auto"/>
              <w:right w:val="single" w:sz="4" w:space="0" w:color="auto"/>
            </w:tcBorders>
            <w:shd w:val="clear" w:color="000000" w:fill="D9D9D9"/>
            <w:noWrap/>
            <w:vAlign w:val="bottom"/>
            <w:hideMark/>
          </w:tcPr>
          <w:p w14:paraId="50CB1D62" w14:textId="77777777" w:rsidR="00CD7F9B" w:rsidRPr="00CD7F9B" w:rsidRDefault="00CD7F9B" w:rsidP="00CD7F9B">
            <w:pPr>
              <w:spacing w:after="0" w:line="240" w:lineRule="auto"/>
              <w:rPr>
                <w:rFonts w:ascii="Arial" w:eastAsia="Times New Roman" w:hAnsi="Arial" w:cs="Arial"/>
                <w:b/>
                <w:bCs/>
                <w:color w:val="000000"/>
                <w:lang w:eastAsia="en-GB"/>
              </w:rPr>
            </w:pPr>
            <w:r w:rsidRPr="00CD7F9B">
              <w:rPr>
                <w:rFonts w:ascii="Arial" w:eastAsia="Times New Roman" w:hAnsi="Arial" w:cs="Arial"/>
                <w:b/>
                <w:bCs/>
                <w:color w:val="000000"/>
                <w:lang w:eastAsia="en-GB"/>
              </w:rPr>
              <w:t>2023/24 budget</w:t>
            </w:r>
          </w:p>
        </w:tc>
      </w:tr>
      <w:tr w:rsidR="00CD7F9B" w:rsidRPr="00CD7F9B" w14:paraId="19D78FA6" w14:textId="77777777" w:rsidTr="00CD7F9B">
        <w:trPr>
          <w:trHeight w:val="280"/>
        </w:trPr>
        <w:tc>
          <w:tcPr>
            <w:tcW w:w="48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38D9140" w14:textId="77777777" w:rsidR="00CD7F9B" w:rsidRPr="00CD7F9B" w:rsidRDefault="00CD7F9B" w:rsidP="00CD7F9B">
            <w:pPr>
              <w:spacing w:after="0" w:line="240" w:lineRule="auto"/>
              <w:rPr>
                <w:rFonts w:ascii="Arial" w:eastAsia="Times New Roman" w:hAnsi="Arial" w:cs="Arial"/>
                <w:color w:val="000000"/>
                <w:lang w:eastAsia="en-GB"/>
              </w:rPr>
            </w:pPr>
            <w:r w:rsidRPr="00CD7F9B">
              <w:rPr>
                <w:rFonts w:ascii="Arial" w:eastAsia="Times New Roman" w:hAnsi="Arial" w:cs="Arial"/>
                <w:color w:val="000000"/>
                <w:lang w:eastAsia="en-GB"/>
              </w:rPr>
              <w:t> </w:t>
            </w:r>
          </w:p>
        </w:tc>
        <w:tc>
          <w:tcPr>
            <w:tcW w:w="1880" w:type="dxa"/>
            <w:tcBorders>
              <w:top w:val="nil"/>
              <w:left w:val="nil"/>
              <w:bottom w:val="single" w:sz="4" w:space="0" w:color="auto"/>
              <w:right w:val="single" w:sz="4" w:space="0" w:color="auto"/>
            </w:tcBorders>
            <w:shd w:val="clear" w:color="000000" w:fill="D9D9D9"/>
            <w:noWrap/>
            <w:vAlign w:val="bottom"/>
            <w:hideMark/>
          </w:tcPr>
          <w:p w14:paraId="3909F10F" w14:textId="77777777" w:rsidR="00CD7F9B" w:rsidRPr="00CD7F9B" w:rsidRDefault="00CD7F9B" w:rsidP="00CD7F9B">
            <w:pPr>
              <w:spacing w:after="0" w:line="240" w:lineRule="auto"/>
              <w:jc w:val="center"/>
              <w:rPr>
                <w:rFonts w:ascii="Arial" w:eastAsia="Times New Roman" w:hAnsi="Arial" w:cs="Arial"/>
                <w:b/>
                <w:bCs/>
                <w:color w:val="000000"/>
                <w:lang w:eastAsia="en-GB"/>
              </w:rPr>
            </w:pPr>
            <w:r w:rsidRPr="00CD7F9B">
              <w:rPr>
                <w:rFonts w:ascii="Arial" w:eastAsia="Times New Roman" w:hAnsi="Arial" w:cs="Arial"/>
                <w:b/>
                <w:bCs/>
                <w:color w:val="000000"/>
                <w:lang w:eastAsia="en-GB"/>
              </w:rPr>
              <w:t>£000s</w:t>
            </w:r>
          </w:p>
        </w:tc>
        <w:tc>
          <w:tcPr>
            <w:tcW w:w="1940" w:type="dxa"/>
            <w:tcBorders>
              <w:top w:val="nil"/>
              <w:left w:val="nil"/>
              <w:bottom w:val="single" w:sz="4" w:space="0" w:color="auto"/>
              <w:right w:val="single" w:sz="4" w:space="0" w:color="auto"/>
            </w:tcBorders>
            <w:shd w:val="clear" w:color="000000" w:fill="D9D9D9"/>
            <w:noWrap/>
            <w:vAlign w:val="bottom"/>
            <w:hideMark/>
          </w:tcPr>
          <w:p w14:paraId="4D7197C0" w14:textId="77777777" w:rsidR="00CD7F9B" w:rsidRPr="00CD7F9B" w:rsidRDefault="00CD7F9B" w:rsidP="00CD7F9B">
            <w:pPr>
              <w:spacing w:after="0" w:line="240" w:lineRule="auto"/>
              <w:jc w:val="center"/>
              <w:rPr>
                <w:rFonts w:ascii="Arial" w:eastAsia="Times New Roman" w:hAnsi="Arial" w:cs="Arial"/>
                <w:b/>
                <w:bCs/>
                <w:color w:val="000000"/>
                <w:lang w:eastAsia="en-GB"/>
              </w:rPr>
            </w:pPr>
            <w:r w:rsidRPr="00CD7F9B">
              <w:rPr>
                <w:rFonts w:ascii="Arial" w:eastAsia="Times New Roman" w:hAnsi="Arial" w:cs="Arial"/>
                <w:b/>
                <w:bCs/>
                <w:color w:val="000000"/>
                <w:lang w:eastAsia="en-GB"/>
              </w:rPr>
              <w:t>£000s</w:t>
            </w:r>
          </w:p>
        </w:tc>
      </w:tr>
      <w:tr w:rsidR="00CD7F9B" w:rsidRPr="00CD7F9B" w14:paraId="78844B67" w14:textId="77777777" w:rsidTr="00CD7F9B">
        <w:trPr>
          <w:trHeight w:val="280"/>
        </w:trPr>
        <w:tc>
          <w:tcPr>
            <w:tcW w:w="4860" w:type="dxa"/>
            <w:tcBorders>
              <w:top w:val="nil"/>
              <w:left w:val="single" w:sz="4" w:space="0" w:color="auto"/>
              <w:bottom w:val="single" w:sz="4" w:space="0" w:color="auto"/>
              <w:right w:val="single" w:sz="4" w:space="0" w:color="auto"/>
            </w:tcBorders>
            <w:noWrap/>
            <w:vAlign w:val="bottom"/>
            <w:hideMark/>
          </w:tcPr>
          <w:p w14:paraId="7DAE802F" w14:textId="77777777" w:rsidR="00CD7F9B" w:rsidRPr="00CD7F9B" w:rsidRDefault="00CD7F9B" w:rsidP="00CD7F9B">
            <w:pPr>
              <w:spacing w:after="0" w:line="240" w:lineRule="auto"/>
              <w:rPr>
                <w:rFonts w:ascii="Arial" w:eastAsia="Times New Roman" w:hAnsi="Arial" w:cs="Arial"/>
                <w:color w:val="000000"/>
                <w:lang w:eastAsia="en-GB"/>
              </w:rPr>
            </w:pPr>
            <w:r w:rsidRPr="00CD7F9B">
              <w:rPr>
                <w:rFonts w:ascii="Arial" w:eastAsia="Times New Roman" w:hAnsi="Arial" w:cs="Arial"/>
                <w:color w:val="000000"/>
                <w:lang w:eastAsia="en-GB"/>
              </w:rPr>
              <w:t>Older People</w:t>
            </w:r>
          </w:p>
        </w:tc>
        <w:tc>
          <w:tcPr>
            <w:tcW w:w="1880" w:type="dxa"/>
            <w:tcBorders>
              <w:top w:val="nil"/>
              <w:left w:val="nil"/>
              <w:bottom w:val="single" w:sz="4" w:space="0" w:color="auto"/>
              <w:right w:val="single" w:sz="4" w:space="0" w:color="auto"/>
            </w:tcBorders>
            <w:noWrap/>
            <w:vAlign w:val="bottom"/>
            <w:hideMark/>
          </w:tcPr>
          <w:p w14:paraId="2A7883B6" w14:textId="77777777" w:rsidR="00CD7F9B" w:rsidRPr="00CD7F9B" w:rsidRDefault="00CD7F9B" w:rsidP="00CD7F9B">
            <w:pPr>
              <w:spacing w:after="0" w:line="240" w:lineRule="auto"/>
              <w:jc w:val="right"/>
              <w:rPr>
                <w:rFonts w:ascii="Arial" w:eastAsia="Times New Roman" w:hAnsi="Arial" w:cs="Arial"/>
                <w:color w:val="000000"/>
                <w:lang w:eastAsia="en-GB"/>
              </w:rPr>
            </w:pPr>
            <w:r w:rsidRPr="00CD7F9B">
              <w:rPr>
                <w:rFonts w:ascii="Arial" w:eastAsia="Times New Roman" w:hAnsi="Arial" w:cs="Arial"/>
                <w:color w:val="000000"/>
                <w:lang w:eastAsia="en-GB"/>
              </w:rPr>
              <w:t>4</w:t>
            </w:r>
          </w:p>
        </w:tc>
        <w:tc>
          <w:tcPr>
            <w:tcW w:w="1940" w:type="dxa"/>
            <w:tcBorders>
              <w:top w:val="nil"/>
              <w:left w:val="nil"/>
              <w:bottom w:val="single" w:sz="4" w:space="0" w:color="auto"/>
              <w:right w:val="single" w:sz="4" w:space="0" w:color="auto"/>
            </w:tcBorders>
            <w:noWrap/>
            <w:vAlign w:val="bottom"/>
            <w:hideMark/>
          </w:tcPr>
          <w:p w14:paraId="6C61A1AD" w14:textId="77777777" w:rsidR="00CD7F9B" w:rsidRPr="00CD7F9B" w:rsidRDefault="00CD7F9B" w:rsidP="00CD7F9B">
            <w:pPr>
              <w:spacing w:after="0" w:line="240" w:lineRule="auto"/>
              <w:jc w:val="right"/>
              <w:rPr>
                <w:rFonts w:ascii="Arial" w:eastAsia="Times New Roman" w:hAnsi="Arial" w:cs="Arial"/>
                <w:color w:val="000000"/>
                <w:lang w:eastAsia="en-GB"/>
              </w:rPr>
            </w:pPr>
            <w:r w:rsidRPr="00CD7F9B">
              <w:rPr>
                <w:rFonts w:ascii="Arial" w:eastAsia="Times New Roman" w:hAnsi="Arial" w:cs="Arial"/>
                <w:color w:val="000000"/>
                <w:lang w:eastAsia="en-GB"/>
              </w:rPr>
              <w:t>0</w:t>
            </w:r>
          </w:p>
        </w:tc>
      </w:tr>
      <w:tr w:rsidR="00CD7F9B" w:rsidRPr="00CD7F9B" w14:paraId="292112B1" w14:textId="77777777" w:rsidTr="00CD7F9B">
        <w:trPr>
          <w:trHeight w:val="280"/>
        </w:trPr>
        <w:tc>
          <w:tcPr>
            <w:tcW w:w="4860" w:type="dxa"/>
            <w:tcBorders>
              <w:top w:val="nil"/>
              <w:left w:val="single" w:sz="4" w:space="0" w:color="auto"/>
              <w:bottom w:val="single" w:sz="4" w:space="0" w:color="auto"/>
              <w:right w:val="single" w:sz="4" w:space="0" w:color="auto"/>
            </w:tcBorders>
            <w:noWrap/>
            <w:vAlign w:val="bottom"/>
            <w:hideMark/>
          </w:tcPr>
          <w:p w14:paraId="064D9B71" w14:textId="77777777" w:rsidR="00CD7F9B" w:rsidRPr="00CD7F9B" w:rsidRDefault="00CD7F9B" w:rsidP="00CD7F9B">
            <w:pPr>
              <w:spacing w:after="0" w:line="240" w:lineRule="auto"/>
              <w:rPr>
                <w:rFonts w:ascii="Arial" w:eastAsia="Times New Roman" w:hAnsi="Arial" w:cs="Arial"/>
                <w:color w:val="000000"/>
                <w:lang w:eastAsia="en-GB"/>
              </w:rPr>
            </w:pPr>
            <w:r w:rsidRPr="00CD7F9B">
              <w:rPr>
                <w:rFonts w:ascii="Arial" w:eastAsia="Times New Roman" w:hAnsi="Arial" w:cs="Arial"/>
                <w:color w:val="000000"/>
                <w:lang w:eastAsia="en-GB"/>
              </w:rPr>
              <w:t>Physical Disability</w:t>
            </w:r>
          </w:p>
        </w:tc>
        <w:tc>
          <w:tcPr>
            <w:tcW w:w="1880" w:type="dxa"/>
            <w:tcBorders>
              <w:top w:val="nil"/>
              <w:left w:val="nil"/>
              <w:bottom w:val="single" w:sz="4" w:space="0" w:color="auto"/>
              <w:right w:val="single" w:sz="4" w:space="0" w:color="auto"/>
            </w:tcBorders>
            <w:noWrap/>
            <w:vAlign w:val="bottom"/>
            <w:hideMark/>
          </w:tcPr>
          <w:p w14:paraId="6A50FC9D" w14:textId="77777777" w:rsidR="00CD7F9B" w:rsidRPr="00CD7F9B" w:rsidRDefault="00CD7F9B" w:rsidP="00CD7F9B">
            <w:pPr>
              <w:spacing w:after="0" w:line="240" w:lineRule="auto"/>
              <w:jc w:val="right"/>
              <w:rPr>
                <w:rFonts w:ascii="Arial" w:eastAsia="Times New Roman" w:hAnsi="Arial" w:cs="Arial"/>
                <w:color w:val="000000"/>
                <w:lang w:eastAsia="en-GB"/>
              </w:rPr>
            </w:pPr>
            <w:r w:rsidRPr="00CD7F9B">
              <w:rPr>
                <w:rFonts w:ascii="Arial" w:eastAsia="Times New Roman" w:hAnsi="Arial" w:cs="Arial"/>
                <w:color w:val="000000"/>
                <w:lang w:eastAsia="en-GB"/>
              </w:rPr>
              <w:t>159</w:t>
            </w:r>
          </w:p>
        </w:tc>
        <w:tc>
          <w:tcPr>
            <w:tcW w:w="1940" w:type="dxa"/>
            <w:tcBorders>
              <w:top w:val="nil"/>
              <w:left w:val="nil"/>
              <w:bottom w:val="single" w:sz="4" w:space="0" w:color="auto"/>
              <w:right w:val="single" w:sz="4" w:space="0" w:color="auto"/>
            </w:tcBorders>
            <w:noWrap/>
            <w:vAlign w:val="bottom"/>
            <w:hideMark/>
          </w:tcPr>
          <w:p w14:paraId="3FF80693" w14:textId="77777777" w:rsidR="00CD7F9B" w:rsidRPr="00CD7F9B" w:rsidRDefault="00CD7F9B" w:rsidP="00CD7F9B">
            <w:pPr>
              <w:spacing w:after="0" w:line="240" w:lineRule="auto"/>
              <w:jc w:val="right"/>
              <w:rPr>
                <w:rFonts w:ascii="Arial" w:eastAsia="Times New Roman" w:hAnsi="Arial" w:cs="Arial"/>
                <w:color w:val="000000"/>
                <w:lang w:eastAsia="en-GB"/>
              </w:rPr>
            </w:pPr>
            <w:r w:rsidRPr="00CD7F9B">
              <w:rPr>
                <w:rFonts w:ascii="Arial" w:eastAsia="Times New Roman" w:hAnsi="Arial" w:cs="Arial"/>
                <w:color w:val="000000"/>
                <w:lang w:eastAsia="en-GB"/>
              </w:rPr>
              <w:t>302</w:t>
            </w:r>
          </w:p>
        </w:tc>
      </w:tr>
      <w:tr w:rsidR="00CD7F9B" w:rsidRPr="00CD7F9B" w14:paraId="091D453D" w14:textId="77777777" w:rsidTr="00CD7F9B">
        <w:trPr>
          <w:trHeight w:val="280"/>
        </w:trPr>
        <w:tc>
          <w:tcPr>
            <w:tcW w:w="4860" w:type="dxa"/>
            <w:tcBorders>
              <w:top w:val="nil"/>
              <w:left w:val="single" w:sz="4" w:space="0" w:color="auto"/>
              <w:bottom w:val="single" w:sz="4" w:space="0" w:color="auto"/>
              <w:right w:val="single" w:sz="4" w:space="0" w:color="auto"/>
            </w:tcBorders>
            <w:noWrap/>
            <w:vAlign w:val="bottom"/>
            <w:hideMark/>
          </w:tcPr>
          <w:p w14:paraId="74D6C93E" w14:textId="77777777" w:rsidR="00CD7F9B" w:rsidRPr="00CD7F9B" w:rsidRDefault="00CD7F9B" w:rsidP="00CD7F9B">
            <w:pPr>
              <w:spacing w:after="0" w:line="240" w:lineRule="auto"/>
              <w:rPr>
                <w:rFonts w:ascii="Arial" w:eastAsia="Times New Roman" w:hAnsi="Arial" w:cs="Arial"/>
                <w:color w:val="000000"/>
                <w:lang w:eastAsia="en-GB"/>
              </w:rPr>
            </w:pPr>
            <w:r w:rsidRPr="00CD7F9B">
              <w:rPr>
                <w:rFonts w:ascii="Arial" w:eastAsia="Times New Roman" w:hAnsi="Arial" w:cs="Arial"/>
                <w:color w:val="000000"/>
                <w:lang w:eastAsia="en-GB"/>
              </w:rPr>
              <w:t>Learning Disability</w:t>
            </w:r>
          </w:p>
        </w:tc>
        <w:tc>
          <w:tcPr>
            <w:tcW w:w="1880" w:type="dxa"/>
            <w:tcBorders>
              <w:top w:val="nil"/>
              <w:left w:val="nil"/>
              <w:bottom w:val="single" w:sz="4" w:space="0" w:color="auto"/>
              <w:right w:val="single" w:sz="4" w:space="0" w:color="auto"/>
            </w:tcBorders>
            <w:noWrap/>
            <w:vAlign w:val="bottom"/>
            <w:hideMark/>
          </w:tcPr>
          <w:p w14:paraId="6EF35186" w14:textId="77777777" w:rsidR="00CD7F9B" w:rsidRPr="00CD7F9B" w:rsidRDefault="00CD7F9B" w:rsidP="00CD7F9B">
            <w:pPr>
              <w:spacing w:after="0" w:line="240" w:lineRule="auto"/>
              <w:jc w:val="right"/>
              <w:rPr>
                <w:rFonts w:ascii="Arial" w:eastAsia="Times New Roman" w:hAnsi="Arial" w:cs="Arial"/>
                <w:color w:val="000000"/>
                <w:lang w:eastAsia="en-GB"/>
              </w:rPr>
            </w:pPr>
            <w:r w:rsidRPr="00CD7F9B">
              <w:rPr>
                <w:rFonts w:ascii="Arial" w:eastAsia="Times New Roman" w:hAnsi="Arial" w:cs="Arial"/>
                <w:color w:val="000000"/>
                <w:lang w:eastAsia="en-GB"/>
              </w:rPr>
              <w:t>3,841</w:t>
            </w:r>
          </w:p>
        </w:tc>
        <w:tc>
          <w:tcPr>
            <w:tcW w:w="1940" w:type="dxa"/>
            <w:tcBorders>
              <w:top w:val="nil"/>
              <w:left w:val="nil"/>
              <w:bottom w:val="single" w:sz="4" w:space="0" w:color="auto"/>
              <w:right w:val="single" w:sz="4" w:space="0" w:color="auto"/>
            </w:tcBorders>
            <w:noWrap/>
            <w:vAlign w:val="bottom"/>
            <w:hideMark/>
          </w:tcPr>
          <w:p w14:paraId="078B6138" w14:textId="77777777" w:rsidR="00CD7F9B" w:rsidRPr="00CD7F9B" w:rsidRDefault="00CD7F9B" w:rsidP="00CD7F9B">
            <w:pPr>
              <w:spacing w:after="0" w:line="240" w:lineRule="auto"/>
              <w:jc w:val="right"/>
              <w:rPr>
                <w:rFonts w:ascii="Arial" w:eastAsia="Times New Roman" w:hAnsi="Arial" w:cs="Arial"/>
                <w:color w:val="000000"/>
                <w:lang w:eastAsia="en-GB"/>
              </w:rPr>
            </w:pPr>
            <w:r w:rsidRPr="00CD7F9B">
              <w:rPr>
                <w:rFonts w:ascii="Arial" w:eastAsia="Times New Roman" w:hAnsi="Arial" w:cs="Arial"/>
                <w:color w:val="000000"/>
                <w:lang w:eastAsia="en-GB"/>
              </w:rPr>
              <w:t>3,717</w:t>
            </w:r>
          </w:p>
        </w:tc>
      </w:tr>
      <w:tr w:rsidR="00CD7F9B" w:rsidRPr="00CD7F9B" w14:paraId="2EF80F65" w14:textId="77777777" w:rsidTr="00CD7F9B">
        <w:trPr>
          <w:trHeight w:val="280"/>
        </w:trPr>
        <w:tc>
          <w:tcPr>
            <w:tcW w:w="4860" w:type="dxa"/>
            <w:tcBorders>
              <w:top w:val="nil"/>
              <w:left w:val="single" w:sz="4" w:space="0" w:color="auto"/>
              <w:bottom w:val="single" w:sz="4" w:space="0" w:color="auto"/>
              <w:right w:val="single" w:sz="4" w:space="0" w:color="auto"/>
            </w:tcBorders>
            <w:noWrap/>
            <w:vAlign w:val="bottom"/>
            <w:hideMark/>
          </w:tcPr>
          <w:p w14:paraId="42F5E8DC" w14:textId="77777777" w:rsidR="00CD7F9B" w:rsidRPr="00CD7F9B" w:rsidRDefault="00CD7F9B" w:rsidP="00CD7F9B">
            <w:pPr>
              <w:spacing w:after="0" w:line="240" w:lineRule="auto"/>
              <w:rPr>
                <w:rFonts w:ascii="Arial" w:eastAsia="Times New Roman" w:hAnsi="Arial" w:cs="Arial"/>
                <w:color w:val="000000"/>
                <w:lang w:eastAsia="en-GB"/>
              </w:rPr>
            </w:pPr>
            <w:r w:rsidRPr="00CD7F9B">
              <w:rPr>
                <w:rFonts w:ascii="Arial" w:eastAsia="Times New Roman" w:hAnsi="Arial" w:cs="Arial"/>
                <w:color w:val="000000"/>
                <w:lang w:eastAsia="en-GB"/>
              </w:rPr>
              <w:t>Mental Health</w:t>
            </w:r>
          </w:p>
        </w:tc>
        <w:tc>
          <w:tcPr>
            <w:tcW w:w="1880" w:type="dxa"/>
            <w:tcBorders>
              <w:top w:val="nil"/>
              <w:left w:val="nil"/>
              <w:bottom w:val="single" w:sz="4" w:space="0" w:color="auto"/>
              <w:right w:val="single" w:sz="4" w:space="0" w:color="auto"/>
            </w:tcBorders>
            <w:noWrap/>
            <w:vAlign w:val="bottom"/>
            <w:hideMark/>
          </w:tcPr>
          <w:p w14:paraId="6EF3267F" w14:textId="77777777" w:rsidR="00CD7F9B" w:rsidRPr="00CD7F9B" w:rsidRDefault="00CD7F9B" w:rsidP="00CD7F9B">
            <w:pPr>
              <w:spacing w:after="0" w:line="240" w:lineRule="auto"/>
              <w:jc w:val="right"/>
              <w:rPr>
                <w:rFonts w:ascii="Arial" w:eastAsia="Times New Roman" w:hAnsi="Arial" w:cs="Arial"/>
                <w:color w:val="000000"/>
                <w:lang w:eastAsia="en-GB"/>
              </w:rPr>
            </w:pPr>
            <w:r w:rsidRPr="00CD7F9B">
              <w:rPr>
                <w:rFonts w:ascii="Arial" w:eastAsia="Times New Roman" w:hAnsi="Arial" w:cs="Arial"/>
                <w:color w:val="000000"/>
                <w:lang w:eastAsia="en-GB"/>
              </w:rPr>
              <w:t>708</w:t>
            </w:r>
          </w:p>
        </w:tc>
        <w:tc>
          <w:tcPr>
            <w:tcW w:w="1940" w:type="dxa"/>
            <w:tcBorders>
              <w:top w:val="nil"/>
              <w:left w:val="nil"/>
              <w:bottom w:val="single" w:sz="4" w:space="0" w:color="auto"/>
              <w:right w:val="single" w:sz="4" w:space="0" w:color="auto"/>
            </w:tcBorders>
            <w:noWrap/>
            <w:vAlign w:val="bottom"/>
            <w:hideMark/>
          </w:tcPr>
          <w:p w14:paraId="0118C988" w14:textId="77777777" w:rsidR="00CD7F9B" w:rsidRPr="00CD7F9B" w:rsidRDefault="00CD7F9B" w:rsidP="00CD7F9B">
            <w:pPr>
              <w:spacing w:after="0" w:line="240" w:lineRule="auto"/>
              <w:jc w:val="right"/>
              <w:rPr>
                <w:rFonts w:ascii="Arial" w:eastAsia="Times New Roman" w:hAnsi="Arial" w:cs="Arial"/>
                <w:color w:val="000000"/>
                <w:lang w:eastAsia="en-GB"/>
              </w:rPr>
            </w:pPr>
            <w:r w:rsidRPr="00CD7F9B">
              <w:rPr>
                <w:rFonts w:ascii="Arial" w:eastAsia="Times New Roman" w:hAnsi="Arial" w:cs="Arial"/>
                <w:color w:val="000000"/>
                <w:lang w:eastAsia="en-GB"/>
              </w:rPr>
              <w:t>1,007</w:t>
            </w:r>
          </w:p>
        </w:tc>
      </w:tr>
      <w:tr w:rsidR="00CD7F9B" w:rsidRPr="00CD7F9B" w14:paraId="27D26492" w14:textId="77777777" w:rsidTr="00CD7F9B">
        <w:trPr>
          <w:trHeight w:val="280"/>
        </w:trPr>
        <w:tc>
          <w:tcPr>
            <w:tcW w:w="4860" w:type="dxa"/>
            <w:tcBorders>
              <w:top w:val="nil"/>
              <w:left w:val="single" w:sz="4" w:space="0" w:color="auto"/>
              <w:bottom w:val="single" w:sz="4" w:space="0" w:color="auto"/>
              <w:right w:val="single" w:sz="4" w:space="0" w:color="auto"/>
            </w:tcBorders>
            <w:noWrap/>
            <w:vAlign w:val="bottom"/>
            <w:hideMark/>
          </w:tcPr>
          <w:p w14:paraId="7D7356E0" w14:textId="77777777" w:rsidR="00CD7F9B" w:rsidRPr="00CD7F9B" w:rsidRDefault="00CD7F9B" w:rsidP="00CD7F9B">
            <w:pPr>
              <w:spacing w:after="0" w:line="240" w:lineRule="auto"/>
              <w:rPr>
                <w:rFonts w:ascii="Arial" w:eastAsia="Times New Roman" w:hAnsi="Arial" w:cs="Arial"/>
                <w:color w:val="000000"/>
                <w:lang w:eastAsia="en-GB"/>
              </w:rPr>
            </w:pPr>
            <w:r w:rsidRPr="00CD7F9B">
              <w:rPr>
                <w:rFonts w:ascii="Arial" w:eastAsia="Times New Roman" w:hAnsi="Arial" w:cs="Arial"/>
                <w:color w:val="000000"/>
                <w:lang w:eastAsia="en-GB"/>
              </w:rPr>
              <w:t>Neil Street Project</w:t>
            </w:r>
          </w:p>
        </w:tc>
        <w:tc>
          <w:tcPr>
            <w:tcW w:w="1880" w:type="dxa"/>
            <w:tcBorders>
              <w:top w:val="nil"/>
              <w:left w:val="nil"/>
              <w:bottom w:val="single" w:sz="4" w:space="0" w:color="auto"/>
              <w:right w:val="single" w:sz="4" w:space="0" w:color="auto"/>
            </w:tcBorders>
            <w:noWrap/>
            <w:vAlign w:val="bottom"/>
            <w:hideMark/>
          </w:tcPr>
          <w:p w14:paraId="4CD8DC21" w14:textId="77777777" w:rsidR="00CD7F9B" w:rsidRPr="00CD7F9B" w:rsidRDefault="00CD7F9B" w:rsidP="00CD7F9B">
            <w:pPr>
              <w:spacing w:after="0" w:line="240" w:lineRule="auto"/>
              <w:jc w:val="right"/>
              <w:rPr>
                <w:rFonts w:ascii="Arial" w:eastAsia="Times New Roman" w:hAnsi="Arial" w:cs="Arial"/>
                <w:color w:val="000000"/>
                <w:lang w:eastAsia="en-GB"/>
              </w:rPr>
            </w:pPr>
            <w:r w:rsidRPr="00CD7F9B">
              <w:rPr>
                <w:rFonts w:ascii="Arial" w:eastAsia="Times New Roman" w:hAnsi="Arial" w:cs="Arial"/>
                <w:color w:val="000000"/>
                <w:lang w:eastAsia="en-GB"/>
              </w:rPr>
              <w:t>412</w:t>
            </w:r>
          </w:p>
        </w:tc>
        <w:tc>
          <w:tcPr>
            <w:tcW w:w="1940" w:type="dxa"/>
            <w:tcBorders>
              <w:top w:val="nil"/>
              <w:left w:val="nil"/>
              <w:bottom w:val="single" w:sz="4" w:space="0" w:color="auto"/>
              <w:right w:val="single" w:sz="4" w:space="0" w:color="auto"/>
            </w:tcBorders>
            <w:noWrap/>
            <w:vAlign w:val="bottom"/>
            <w:hideMark/>
          </w:tcPr>
          <w:p w14:paraId="3681ACE4" w14:textId="77777777" w:rsidR="00CD7F9B" w:rsidRPr="00CD7F9B" w:rsidRDefault="00CD7F9B" w:rsidP="00CD7F9B">
            <w:pPr>
              <w:spacing w:after="0" w:line="240" w:lineRule="auto"/>
              <w:jc w:val="right"/>
              <w:rPr>
                <w:rFonts w:ascii="Arial" w:eastAsia="Times New Roman" w:hAnsi="Arial" w:cs="Arial"/>
                <w:color w:val="000000"/>
                <w:lang w:eastAsia="en-GB"/>
              </w:rPr>
            </w:pPr>
            <w:r w:rsidRPr="00CD7F9B">
              <w:rPr>
                <w:rFonts w:ascii="Arial" w:eastAsia="Times New Roman" w:hAnsi="Arial" w:cs="Arial"/>
                <w:color w:val="000000"/>
                <w:lang w:eastAsia="en-GB"/>
              </w:rPr>
              <w:t>428</w:t>
            </w:r>
          </w:p>
        </w:tc>
      </w:tr>
      <w:tr w:rsidR="00CD7F9B" w:rsidRPr="00CD7F9B" w14:paraId="1238ABEF" w14:textId="77777777" w:rsidTr="00CD7F9B">
        <w:trPr>
          <w:trHeight w:val="280"/>
        </w:trPr>
        <w:tc>
          <w:tcPr>
            <w:tcW w:w="4860" w:type="dxa"/>
            <w:tcBorders>
              <w:top w:val="nil"/>
              <w:left w:val="single" w:sz="4" w:space="0" w:color="auto"/>
              <w:bottom w:val="single" w:sz="4" w:space="0" w:color="auto"/>
              <w:right w:val="single" w:sz="4" w:space="0" w:color="auto"/>
            </w:tcBorders>
            <w:noWrap/>
            <w:vAlign w:val="bottom"/>
            <w:hideMark/>
          </w:tcPr>
          <w:p w14:paraId="4D69024A" w14:textId="77777777" w:rsidR="00CD7F9B" w:rsidRPr="00CD7F9B" w:rsidRDefault="00CD7F9B" w:rsidP="00CD7F9B">
            <w:pPr>
              <w:spacing w:after="0" w:line="240" w:lineRule="auto"/>
              <w:rPr>
                <w:rFonts w:ascii="Arial" w:eastAsia="Times New Roman" w:hAnsi="Arial" w:cs="Arial"/>
                <w:color w:val="000000"/>
                <w:lang w:eastAsia="en-GB"/>
              </w:rPr>
            </w:pPr>
            <w:r w:rsidRPr="00CD7F9B">
              <w:rPr>
                <w:rFonts w:ascii="Arial" w:eastAsia="Times New Roman" w:hAnsi="Arial" w:cs="Arial"/>
                <w:color w:val="000000"/>
                <w:lang w:eastAsia="en-GB"/>
              </w:rPr>
              <w:t>Addiction Services</w:t>
            </w:r>
          </w:p>
        </w:tc>
        <w:tc>
          <w:tcPr>
            <w:tcW w:w="1880" w:type="dxa"/>
            <w:tcBorders>
              <w:top w:val="nil"/>
              <w:left w:val="nil"/>
              <w:bottom w:val="single" w:sz="4" w:space="0" w:color="auto"/>
              <w:right w:val="single" w:sz="4" w:space="0" w:color="auto"/>
            </w:tcBorders>
            <w:noWrap/>
            <w:vAlign w:val="bottom"/>
            <w:hideMark/>
          </w:tcPr>
          <w:p w14:paraId="5089B523" w14:textId="77777777" w:rsidR="00CD7F9B" w:rsidRPr="00CD7F9B" w:rsidRDefault="00CD7F9B" w:rsidP="00CD7F9B">
            <w:pPr>
              <w:spacing w:after="0" w:line="240" w:lineRule="auto"/>
              <w:jc w:val="right"/>
              <w:rPr>
                <w:rFonts w:ascii="Arial" w:eastAsia="Times New Roman" w:hAnsi="Arial" w:cs="Arial"/>
                <w:color w:val="000000"/>
                <w:lang w:eastAsia="en-GB"/>
              </w:rPr>
            </w:pPr>
            <w:r w:rsidRPr="00CD7F9B">
              <w:rPr>
                <w:rFonts w:ascii="Arial" w:eastAsia="Times New Roman" w:hAnsi="Arial" w:cs="Arial"/>
                <w:color w:val="000000"/>
                <w:lang w:eastAsia="en-GB"/>
              </w:rPr>
              <w:t>289</w:t>
            </w:r>
          </w:p>
        </w:tc>
        <w:tc>
          <w:tcPr>
            <w:tcW w:w="1940" w:type="dxa"/>
            <w:tcBorders>
              <w:top w:val="nil"/>
              <w:left w:val="nil"/>
              <w:bottom w:val="single" w:sz="4" w:space="0" w:color="auto"/>
              <w:right w:val="single" w:sz="4" w:space="0" w:color="auto"/>
            </w:tcBorders>
            <w:noWrap/>
            <w:vAlign w:val="bottom"/>
            <w:hideMark/>
          </w:tcPr>
          <w:p w14:paraId="4DF6DAE7" w14:textId="77777777" w:rsidR="00CD7F9B" w:rsidRPr="00CD7F9B" w:rsidRDefault="00CD7F9B" w:rsidP="00CD7F9B">
            <w:pPr>
              <w:spacing w:after="0" w:line="240" w:lineRule="auto"/>
              <w:jc w:val="right"/>
              <w:rPr>
                <w:rFonts w:ascii="Arial" w:eastAsia="Times New Roman" w:hAnsi="Arial" w:cs="Arial"/>
                <w:color w:val="000000"/>
                <w:lang w:eastAsia="en-GB"/>
              </w:rPr>
            </w:pPr>
            <w:r w:rsidRPr="00CD7F9B">
              <w:rPr>
                <w:rFonts w:ascii="Arial" w:eastAsia="Times New Roman" w:hAnsi="Arial" w:cs="Arial"/>
                <w:color w:val="000000"/>
                <w:lang w:eastAsia="en-GB"/>
              </w:rPr>
              <w:t>346</w:t>
            </w:r>
          </w:p>
        </w:tc>
      </w:tr>
      <w:tr w:rsidR="00CD7F9B" w:rsidRPr="00CD7F9B" w14:paraId="565C59C8" w14:textId="77777777" w:rsidTr="00CD7F9B">
        <w:trPr>
          <w:trHeight w:val="280"/>
        </w:trPr>
        <w:tc>
          <w:tcPr>
            <w:tcW w:w="4860" w:type="dxa"/>
            <w:tcBorders>
              <w:top w:val="nil"/>
              <w:left w:val="single" w:sz="4" w:space="0" w:color="auto"/>
              <w:bottom w:val="single" w:sz="4" w:space="0" w:color="auto"/>
              <w:right w:val="single" w:sz="4" w:space="0" w:color="auto"/>
            </w:tcBorders>
            <w:noWrap/>
            <w:vAlign w:val="bottom"/>
            <w:hideMark/>
          </w:tcPr>
          <w:p w14:paraId="2328A566" w14:textId="77777777" w:rsidR="00CD7F9B" w:rsidRPr="00CD7F9B" w:rsidRDefault="00CD7F9B" w:rsidP="00CD7F9B">
            <w:pPr>
              <w:spacing w:after="0" w:line="240" w:lineRule="auto"/>
              <w:rPr>
                <w:rFonts w:ascii="Arial" w:eastAsia="Times New Roman" w:hAnsi="Arial" w:cs="Arial"/>
                <w:color w:val="000000"/>
                <w:lang w:eastAsia="en-GB"/>
              </w:rPr>
            </w:pPr>
            <w:r w:rsidRPr="00CD7F9B">
              <w:rPr>
                <w:rFonts w:ascii="Arial" w:eastAsia="Times New Roman" w:hAnsi="Arial" w:cs="Arial"/>
                <w:color w:val="000000"/>
                <w:lang w:eastAsia="en-GB"/>
              </w:rPr>
              <w:t>Homelessness</w:t>
            </w:r>
          </w:p>
        </w:tc>
        <w:tc>
          <w:tcPr>
            <w:tcW w:w="1880" w:type="dxa"/>
            <w:tcBorders>
              <w:top w:val="nil"/>
              <w:left w:val="nil"/>
              <w:bottom w:val="single" w:sz="4" w:space="0" w:color="auto"/>
              <w:right w:val="single" w:sz="4" w:space="0" w:color="auto"/>
            </w:tcBorders>
            <w:noWrap/>
            <w:vAlign w:val="bottom"/>
            <w:hideMark/>
          </w:tcPr>
          <w:p w14:paraId="695E0F05" w14:textId="77777777" w:rsidR="00CD7F9B" w:rsidRPr="00CD7F9B" w:rsidRDefault="00CD7F9B" w:rsidP="00CD7F9B">
            <w:pPr>
              <w:spacing w:after="0" w:line="240" w:lineRule="auto"/>
              <w:jc w:val="right"/>
              <w:rPr>
                <w:rFonts w:ascii="Arial" w:eastAsia="Times New Roman" w:hAnsi="Arial" w:cs="Arial"/>
                <w:color w:val="000000"/>
                <w:lang w:eastAsia="en-GB"/>
              </w:rPr>
            </w:pPr>
            <w:r w:rsidRPr="00CD7F9B">
              <w:rPr>
                <w:rFonts w:ascii="Arial" w:eastAsia="Times New Roman" w:hAnsi="Arial" w:cs="Arial"/>
                <w:color w:val="000000"/>
                <w:lang w:eastAsia="en-GB"/>
              </w:rPr>
              <w:t>120</w:t>
            </w:r>
          </w:p>
        </w:tc>
        <w:tc>
          <w:tcPr>
            <w:tcW w:w="1940" w:type="dxa"/>
            <w:tcBorders>
              <w:top w:val="nil"/>
              <w:left w:val="nil"/>
              <w:bottom w:val="single" w:sz="4" w:space="0" w:color="auto"/>
              <w:right w:val="single" w:sz="4" w:space="0" w:color="auto"/>
            </w:tcBorders>
            <w:noWrap/>
            <w:vAlign w:val="bottom"/>
            <w:hideMark/>
          </w:tcPr>
          <w:p w14:paraId="58733245" w14:textId="77777777" w:rsidR="00CD7F9B" w:rsidRPr="00CD7F9B" w:rsidRDefault="00CD7F9B" w:rsidP="00CD7F9B">
            <w:pPr>
              <w:spacing w:after="0" w:line="240" w:lineRule="auto"/>
              <w:jc w:val="right"/>
              <w:rPr>
                <w:rFonts w:ascii="Arial" w:eastAsia="Times New Roman" w:hAnsi="Arial" w:cs="Arial"/>
                <w:color w:val="000000"/>
                <w:lang w:eastAsia="en-GB"/>
              </w:rPr>
            </w:pPr>
            <w:r w:rsidRPr="00CD7F9B">
              <w:rPr>
                <w:rFonts w:ascii="Arial" w:eastAsia="Times New Roman" w:hAnsi="Arial" w:cs="Arial"/>
                <w:color w:val="000000"/>
                <w:lang w:eastAsia="en-GB"/>
              </w:rPr>
              <w:t>80</w:t>
            </w:r>
          </w:p>
        </w:tc>
      </w:tr>
      <w:tr w:rsidR="00CD7F9B" w:rsidRPr="00CD7F9B" w14:paraId="77E13F91" w14:textId="77777777" w:rsidTr="00CD7F9B">
        <w:trPr>
          <w:trHeight w:val="280"/>
        </w:trPr>
        <w:tc>
          <w:tcPr>
            <w:tcW w:w="4860" w:type="dxa"/>
            <w:tcBorders>
              <w:top w:val="nil"/>
              <w:left w:val="single" w:sz="4" w:space="0" w:color="auto"/>
              <w:bottom w:val="single" w:sz="4" w:space="0" w:color="auto"/>
              <w:right w:val="single" w:sz="4" w:space="0" w:color="auto"/>
            </w:tcBorders>
            <w:shd w:val="clear" w:color="000000" w:fill="D9D9D9"/>
            <w:noWrap/>
            <w:vAlign w:val="bottom"/>
            <w:hideMark/>
          </w:tcPr>
          <w:p w14:paraId="2FED29E5" w14:textId="77777777" w:rsidR="00CD7F9B" w:rsidRPr="00CD7F9B" w:rsidRDefault="00CD7F9B" w:rsidP="00CD7F9B">
            <w:pPr>
              <w:spacing w:after="0" w:line="240" w:lineRule="auto"/>
              <w:rPr>
                <w:rFonts w:ascii="Arial" w:eastAsia="Times New Roman" w:hAnsi="Arial" w:cs="Arial"/>
                <w:color w:val="000000"/>
                <w:lang w:eastAsia="en-GB"/>
              </w:rPr>
            </w:pPr>
            <w:r w:rsidRPr="00CD7F9B">
              <w:rPr>
                <w:rFonts w:ascii="Arial" w:eastAsia="Times New Roman" w:hAnsi="Arial" w:cs="Arial"/>
                <w:color w:val="000000"/>
                <w:lang w:eastAsia="en-GB"/>
              </w:rPr>
              <w:t> </w:t>
            </w:r>
          </w:p>
        </w:tc>
        <w:tc>
          <w:tcPr>
            <w:tcW w:w="1880" w:type="dxa"/>
            <w:tcBorders>
              <w:top w:val="nil"/>
              <w:left w:val="nil"/>
              <w:bottom w:val="single" w:sz="4" w:space="0" w:color="auto"/>
              <w:right w:val="single" w:sz="4" w:space="0" w:color="auto"/>
            </w:tcBorders>
            <w:shd w:val="clear" w:color="000000" w:fill="D9D9D9"/>
            <w:noWrap/>
            <w:vAlign w:val="bottom"/>
            <w:hideMark/>
          </w:tcPr>
          <w:p w14:paraId="386D00AC" w14:textId="77777777" w:rsidR="00CD7F9B" w:rsidRPr="00CD7F9B" w:rsidRDefault="00CD7F9B" w:rsidP="00CD7F9B">
            <w:pPr>
              <w:spacing w:after="0" w:line="240" w:lineRule="auto"/>
              <w:jc w:val="right"/>
              <w:rPr>
                <w:rFonts w:ascii="Arial" w:eastAsia="Times New Roman" w:hAnsi="Arial" w:cs="Arial"/>
                <w:b/>
                <w:bCs/>
                <w:color w:val="000000"/>
                <w:lang w:eastAsia="en-GB"/>
              </w:rPr>
            </w:pPr>
            <w:r w:rsidRPr="00CD7F9B">
              <w:rPr>
                <w:rFonts w:ascii="Arial" w:eastAsia="Times New Roman" w:hAnsi="Arial" w:cs="Arial"/>
                <w:b/>
                <w:bCs/>
                <w:color w:val="000000"/>
                <w:lang w:eastAsia="en-GB"/>
              </w:rPr>
              <w:t>5,534</w:t>
            </w:r>
          </w:p>
        </w:tc>
        <w:tc>
          <w:tcPr>
            <w:tcW w:w="1940" w:type="dxa"/>
            <w:tcBorders>
              <w:top w:val="nil"/>
              <w:left w:val="nil"/>
              <w:bottom w:val="single" w:sz="4" w:space="0" w:color="auto"/>
              <w:right w:val="single" w:sz="4" w:space="0" w:color="auto"/>
            </w:tcBorders>
            <w:shd w:val="clear" w:color="000000" w:fill="D9D9D9"/>
            <w:noWrap/>
            <w:vAlign w:val="bottom"/>
            <w:hideMark/>
          </w:tcPr>
          <w:p w14:paraId="48BF8F17" w14:textId="77777777" w:rsidR="00CD7F9B" w:rsidRPr="00CD7F9B" w:rsidRDefault="00CD7F9B" w:rsidP="00CD7F9B">
            <w:pPr>
              <w:spacing w:after="0" w:line="240" w:lineRule="auto"/>
              <w:jc w:val="right"/>
              <w:rPr>
                <w:rFonts w:ascii="Arial" w:eastAsia="Times New Roman" w:hAnsi="Arial" w:cs="Arial"/>
                <w:b/>
                <w:bCs/>
                <w:color w:val="000000"/>
                <w:lang w:eastAsia="en-GB"/>
              </w:rPr>
            </w:pPr>
            <w:r w:rsidRPr="00CD7F9B">
              <w:rPr>
                <w:rFonts w:ascii="Arial" w:eastAsia="Times New Roman" w:hAnsi="Arial" w:cs="Arial"/>
                <w:b/>
                <w:bCs/>
                <w:color w:val="000000"/>
                <w:lang w:eastAsia="en-GB"/>
              </w:rPr>
              <w:t>5,880</w:t>
            </w:r>
          </w:p>
        </w:tc>
      </w:tr>
    </w:tbl>
    <w:p w14:paraId="3FB069E7" w14:textId="40D2B7E0" w:rsidR="00CD7F9B" w:rsidRPr="007C2EBC" w:rsidRDefault="007C2EBC" w:rsidP="00B32C65">
      <w:pPr>
        <w:rPr>
          <w:rFonts w:cstheme="minorHAnsi"/>
          <w:sz w:val="20"/>
          <w:szCs w:val="20"/>
        </w:rPr>
      </w:pPr>
      <w:r>
        <w:rPr>
          <w:rFonts w:cstheme="minorHAnsi"/>
          <w:sz w:val="20"/>
          <w:szCs w:val="20"/>
        </w:rPr>
        <w:t xml:space="preserve">* </w:t>
      </w:r>
      <w:r w:rsidRPr="007C2EBC">
        <w:rPr>
          <w:rFonts w:cstheme="minorHAnsi"/>
          <w:sz w:val="20"/>
          <w:szCs w:val="20"/>
        </w:rPr>
        <w:t xml:space="preserve">The figure above </w:t>
      </w:r>
      <w:r w:rsidR="00B3010E" w:rsidRPr="007C2EBC">
        <w:rPr>
          <w:rFonts w:cstheme="minorHAnsi"/>
          <w:sz w:val="20"/>
          <w:szCs w:val="20"/>
        </w:rPr>
        <w:t>is</w:t>
      </w:r>
      <w:r w:rsidRPr="007C2EBC">
        <w:rPr>
          <w:rFonts w:cstheme="minorHAnsi"/>
          <w:sz w:val="20"/>
          <w:szCs w:val="20"/>
        </w:rPr>
        <w:t xml:space="preserve"> for supported living and housing support so may include some costs of care.</w:t>
      </w:r>
    </w:p>
    <w:tbl>
      <w:tblPr>
        <w:tblW w:w="12000" w:type="dxa"/>
        <w:tblLook w:val="04A0" w:firstRow="1" w:lastRow="0" w:firstColumn="1" w:lastColumn="0" w:noHBand="0" w:noVBand="1"/>
      </w:tblPr>
      <w:tblGrid>
        <w:gridCol w:w="4860"/>
        <w:gridCol w:w="1880"/>
        <w:gridCol w:w="1940"/>
        <w:gridCol w:w="1520"/>
        <w:gridCol w:w="1800"/>
      </w:tblGrid>
      <w:tr w:rsidR="001C79EF" w:rsidRPr="001C79EF" w14:paraId="49DB2BF8" w14:textId="77777777" w:rsidTr="00B32C65">
        <w:trPr>
          <w:trHeight w:val="280"/>
        </w:trPr>
        <w:tc>
          <w:tcPr>
            <w:tcW w:w="4860" w:type="dxa"/>
            <w:tcBorders>
              <w:top w:val="nil"/>
              <w:left w:val="nil"/>
              <w:bottom w:val="nil"/>
              <w:right w:val="nil"/>
            </w:tcBorders>
            <w:noWrap/>
            <w:vAlign w:val="bottom"/>
            <w:hideMark/>
          </w:tcPr>
          <w:p w14:paraId="4A1F93BE" w14:textId="77777777" w:rsidR="001C79EF" w:rsidRPr="001C79EF" w:rsidRDefault="001C79EF" w:rsidP="001C79EF">
            <w:pPr>
              <w:spacing w:after="0" w:line="240" w:lineRule="auto"/>
              <w:rPr>
                <w:rFonts w:ascii="Arial" w:eastAsia="Times New Roman" w:hAnsi="Arial" w:cs="Arial"/>
                <w:color w:val="000000"/>
                <w:lang w:eastAsia="en-GB"/>
              </w:rPr>
            </w:pPr>
          </w:p>
        </w:tc>
        <w:tc>
          <w:tcPr>
            <w:tcW w:w="1880" w:type="dxa"/>
            <w:tcBorders>
              <w:top w:val="nil"/>
              <w:left w:val="nil"/>
              <w:bottom w:val="nil"/>
              <w:right w:val="nil"/>
            </w:tcBorders>
            <w:noWrap/>
            <w:vAlign w:val="bottom"/>
            <w:hideMark/>
          </w:tcPr>
          <w:p w14:paraId="3873BA3D" w14:textId="77777777" w:rsidR="001C79EF" w:rsidRPr="001C79EF" w:rsidRDefault="001C79EF" w:rsidP="001C79EF">
            <w:pPr>
              <w:spacing w:after="0" w:line="240" w:lineRule="auto"/>
              <w:rPr>
                <w:rFonts w:ascii="Times New Roman" w:eastAsia="Times New Roman" w:hAnsi="Times New Roman" w:cs="Times New Roman"/>
                <w:sz w:val="20"/>
                <w:szCs w:val="20"/>
                <w:lang w:eastAsia="en-GB"/>
              </w:rPr>
            </w:pPr>
          </w:p>
        </w:tc>
        <w:tc>
          <w:tcPr>
            <w:tcW w:w="1940" w:type="dxa"/>
            <w:tcBorders>
              <w:top w:val="nil"/>
              <w:left w:val="nil"/>
              <w:bottom w:val="nil"/>
              <w:right w:val="nil"/>
            </w:tcBorders>
            <w:noWrap/>
            <w:vAlign w:val="bottom"/>
            <w:hideMark/>
          </w:tcPr>
          <w:p w14:paraId="4ABC844F" w14:textId="77777777" w:rsidR="001C79EF" w:rsidRPr="001C79EF" w:rsidRDefault="001C79EF" w:rsidP="001C79EF">
            <w:pPr>
              <w:spacing w:after="0" w:line="240" w:lineRule="auto"/>
              <w:jc w:val="center"/>
              <w:rPr>
                <w:rFonts w:ascii="Times New Roman" w:eastAsia="Times New Roman" w:hAnsi="Times New Roman" w:cs="Times New Roman"/>
                <w:sz w:val="20"/>
                <w:szCs w:val="20"/>
                <w:lang w:eastAsia="en-GB"/>
              </w:rPr>
            </w:pPr>
          </w:p>
        </w:tc>
        <w:tc>
          <w:tcPr>
            <w:tcW w:w="1520" w:type="dxa"/>
            <w:tcBorders>
              <w:top w:val="nil"/>
              <w:left w:val="nil"/>
              <w:bottom w:val="nil"/>
              <w:right w:val="nil"/>
            </w:tcBorders>
            <w:noWrap/>
            <w:vAlign w:val="bottom"/>
            <w:hideMark/>
          </w:tcPr>
          <w:p w14:paraId="3D2CB5D9" w14:textId="77777777" w:rsidR="001C79EF" w:rsidRPr="001C79EF" w:rsidRDefault="001C79EF" w:rsidP="001C79EF">
            <w:pPr>
              <w:spacing w:after="0" w:line="240" w:lineRule="auto"/>
              <w:rPr>
                <w:rFonts w:ascii="Times New Roman" w:eastAsia="Times New Roman" w:hAnsi="Times New Roman" w:cs="Times New Roman"/>
                <w:sz w:val="20"/>
                <w:szCs w:val="20"/>
                <w:lang w:eastAsia="en-GB"/>
              </w:rPr>
            </w:pPr>
          </w:p>
        </w:tc>
        <w:tc>
          <w:tcPr>
            <w:tcW w:w="1800" w:type="dxa"/>
            <w:tcBorders>
              <w:top w:val="nil"/>
              <w:left w:val="nil"/>
              <w:bottom w:val="nil"/>
              <w:right w:val="nil"/>
            </w:tcBorders>
            <w:noWrap/>
            <w:vAlign w:val="bottom"/>
            <w:hideMark/>
          </w:tcPr>
          <w:p w14:paraId="774915ED" w14:textId="77777777" w:rsidR="001C79EF" w:rsidRPr="001C79EF" w:rsidRDefault="001C79EF" w:rsidP="001C79EF">
            <w:pPr>
              <w:spacing w:after="0" w:line="240" w:lineRule="auto"/>
              <w:rPr>
                <w:rFonts w:ascii="Times New Roman" w:eastAsia="Times New Roman" w:hAnsi="Times New Roman" w:cs="Times New Roman"/>
                <w:sz w:val="20"/>
                <w:szCs w:val="20"/>
                <w:lang w:eastAsia="en-GB"/>
              </w:rPr>
            </w:pPr>
          </w:p>
        </w:tc>
      </w:tr>
    </w:tbl>
    <w:p w14:paraId="2B15429F" w14:textId="77777777" w:rsidR="00EF463F" w:rsidRDefault="00EF463F" w:rsidP="00A20763">
      <w:pPr>
        <w:pStyle w:val="Heading1"/>
        <w:ind w:left="709"/>
        <w:sectPr w:rsidR="00EF463F" w:rsidSect="0073236B">
          <w:pgSz w:w="11906" w:h="16838" w:code="9"/>
          <w:pgMar w:top="851" w:right="851" w:bottom="851" w:left="851" w:header="709" w:footer="709" w:gutter="0"/>
          <w:cols w:space="720"/>
          <w:docGrid w:linePitch="360"/>
        </w:sectPr>
      </w:pPr>
    </w:p>
    <w:p w14:paraId="4DE1D4DE" w14:textId="29D57B1E" w:rsidR="00D541B7" w:rsidRPr="00D541B7" w:rsidRDefault="00D541B7" w:rsidP="00A20763">
      <w:pPr>
        <w:pStyle w:val="Heading1"/>
        <w:ind w:left="709"/>
      </w:pPr>
      <w:bookmarkStart w:id="33" w:name="_Toc163488446"/>
      <w:r w:rsidRPr="00D541B7">
        <w:lastRenderedPageBreak/>
        <w:t>Action Plan</w:t>
      </w:r>
      <w:bookmarkEnd w:id="33"/>
    </w:p>
    <w:p w14:paraId="1ABE512F" w14:textId="4226EFF2" w:rsidR="0049247F" w:rsidRDefault="00EA09DF">
      <w:pPr>
        <w:rPr>
          <w:sz w:val="24"/>
          <w:szCs w:val="24"/>
        </w:rPr>
      </w:pPr>
      <w:r>
        <w:rPr>
          <w:sz w:val="24"/>
          <w:szCs w:val="24"/>
        </w:rPr>
        <w:t xml:space="preserve">A robust action plan has been agreed to progress the Local Housing Strategy. </w:t>
      </w:r>
      <w:r w:rsidR="003A2B76">
        <w:rPr>
          <w:sz w:val="24"/>
          <w:szCs w:val="24"/>
        </w:rPr>
        <w:t xml:space="preserve">Actions are aligned to each of the four Outcomes in the LHS. </w:t>
      </w:r>
      <w:r w:rsidR="0049247F">
        <w:rPr>
          <w:sz w:val="24"/>
          <w:szCs w:val="24"/>
        </w:rPr>
        <w:t xml:space="preserve">It </w:t>
      </w:r>
      <w:r w:rsidR="00BF037C">
        <w:rPr>
          <w:sz w:val="24"/>
          <w:szCs w:val="24"/>
        </w:rPr>
        <w:t>has been</w:t>
      </w:r>
      <w:r w:rsidR="0049247F">
        <w:rPr>
          <w:sz w:val="24"/>
          <w:szCs w:val="24"/>
        </w:rPr>
        <w:t xml:space="preserve"> agreed at the wider Housing Partnership Group that relevant actions to be included within the Housing Contribution Statement could be adopted directly from the LHS Action plan.</w:t>
      </w:r>
    </w:p>
    <w:p w14:paraId="5ABF4BAA" w14:textId="77777777" w:rsidR="0049247F" w:rsidRDefault="0049247F">
      <w:pPr>
        <w:rPr>
          <w:sz w:val="24"/>
          <w:szCs w:val="24"/>
        </w:rPr>
      </w:pPr>
      <w:r>
        <w:rPr>
          <w:sz w:val="24"/>
          <w:szCs w:val="24"/>
        </w:rPr>
        <w:t>This approach will remove any duplication in activity and reporting.</w:t>
      </w:r>
    </w:p>
    <w:p w14:paraId="55AEDF80" w14:textId="287E613A" w:rsidR="00F61CC6" w:rsidRDefault="0049247F">
      <w:pPr>
        <w:rPr>
          <w:sz w:val="24"/>
          <w:szCs w:val="24"/>
        </w:rPr>
      </w:pPr>
      <w:r>
        <w:rPr>
          <w:sz w:val="24"/>
          <w:szCs w:val="24"/>
        </w:rPr>
        <w:t xml:space="preserve">Listed below </w:t>
      </w:r>
      <w:r w:rsidR="0005374F">
        <w:rPr>
          <w:sz w:val="24"/>
          <w:szCs w:val="24"/>
        </w:rPr>
        <w:t>are the key actions with</w:t>
      </w:r>
      <w:r w:rsidR="00A52918">
        <w:rPr>
          <w:sz w:val="24"/>
          <w:szCs w:val="24"/>
        </w:rPr>
        <w:t>in</w:t>
      </w:r>
      <w:r w:rsidR="0005374F">
        <w:rPr>
          <w:sz w:val="24"/>
          <w:szCs w:val="24"/>
        </w:rPr>
        <w:t xml:space="preserve"> the L</w:t>
      </w:r>
      <w:r w:rsidR="000B3F03">
        <w:rPr>
          <w:sz w:val="24"/>
          <w:szCs w:val="24"/>
        </w:rPr>
        <w:t xml:space="preserve">ocal </w:t>
      </w:r>
      <w:r w:rsidR="0005374F">
        <w:rPr>
          <w:sz w:val="24"/>
          <w:szCs w:val="24"/>
        </w:rPr>
        <w:t>H</w:t>
      </w:r>
      <w:r w:rsidR="000B3F03">
        <w:rPr>
          <w:sz w:val="24"/>
          <w:szCs w:val="24"/>
        </w:rPr>
        <w:t xml:space="preserve">ousing </w:t>
      </w:r>
      <w:r w:rsidR="0005374F">
        <w:rPr>
          <w:sz w:val="24"/>
          <w:szCs w:val="24"/>
        </w:rPr>
        <w:t>S</w:t>
      </w:r>
      <w:r w:rsidR="000B3F03">
        <w:rPr>
          <w:sz w:val="24"/>
          <w:szCs w:val="24"/>
        </w:rPr>
        <w:t>trategy</w:t>
      </w:r>
      <w:r w:rsidR="0005374F">
        <w:rPr>
          <w:sz w:val="24"/>
          <w:szCs w:val="24"/>
        </w:rPr>
        <w:t xml:space="preserve"> action plan</w:t>
      </w:r>
      <w:r w:rsidR="00EF463F">
        <w:rPr>
          <w:sz w:val="24"/>
          <w:szCs w:val="24"/>
        </w:rPr>
        <w:t xml:space="preserve"> that relate to HSCP need and demand.</w:t>
      </w:r>
    </w:p>
    <w:p w14:paraId="17B431EE" w14:textId="3A722062" w:rsidR="004F4C9A" w:rsidRPr="004F4C9A" w:rsidRDefault="00F61CC6">
      <w:pPr>
        <w:rPr>
          <w:b/>
          <w:bCs/>
          <w:color w:val="000000" w:themeColor="text1"/>
          <w:sz w:val="24"/>
          <w:szCs w:val="24"/>
        </w:rPr>
      </w:pPr>
      <w:bookmarkStart w:id="34" w:name="_Hlk205981494"/>
      <w:r w:rsidRPr="00E4770A">
        <w:rPr>
          <w:b/>
          <w:bCs/>
          <w:sz w:val="24"/>
          <w:szCs w:val="24"/>
        </w:rPr>
        <w:t xml:space="preserve">LHS Outcome </w:t>
      </w:r>
      <w:r w:rsidRPr="00E4770A">
        <w:rPr>
          <w:b/>
          <w:bCs/>
          <w:color w:val="000000" w:themeColor="text1"/>
          <w:sz w:val="24"/>
          <w:szCs w:val="24"/>
        </w:rPr>
        <w:t xml:space="preserve">2: </w:t>
      </w:r>
      <w:r w:rsidR="00FB540A" w:rsidRPr="00E4770A">
        <w:rPr>
          <w:rFonts w:cs="Arial"/>
          <w:b/>
          <w:bCs/>
          <w:color w:val="000000" w:themeColor="text1"/>
        </w:rPr>
        <w:t>People in Inverclyde find it easier to access and sustain a home</w:t>
      </w:r>
      <w:r w:rsidR="00EE0A5C" w:rsidRPr="00E4770A">
        <w:rPr>
          <w:rFonts w:cs="Arial"/>
          <w:b/>
          <w:bCs/>
          <w:color w:val="000000" w:themeColor="text1"/>
        </w:rPr>
        <w:t>.</w:t>
      </w:r>
      <w:r w:rsidR="00EE0A5C" w:rsidRPr="00E4770A">
        <w:rPr>
          <w:b/>
          <w:bCs/>
          <w:color w:val="000000" w:themeColor="text1"/>
          <w:sz w:val="24"/>
          <w:szCs w:val="24"/>
        </w:rPr>
        <w:t xml:space="preserve"> </w:t>
      </w:r>
    </w:p>
    <w:tbl>
      <w:tblPr>
        <w:tblStyle w:val="TableGrid"/>
        <w:tblW w:w="15163" w:type="dxa"/>
        <w:tblLayout w:type="fixed"/>
        <w:tblLook w:val="04A0" w:firstRow="1" w:lastRow="0" w:firstColumn="1" w:lastColumn="0" w:noHBand="0" w:noVBand="1"/>
      </w:tblPr>
      <w:tblGrid>
        <w:gridCol w:w="846"/>
        <w:gridCol w:w="3685"/>
        <w:gridCol w:w="7655"/>
        <w:gridCol w:w="1276"/>
        <w:gridCol w:w="1701"/>
      </w:tblGrid>
      <w:tr w:rsidR="0073670B" w:rsidRPr="00932822" w14:paraId="789EC865" w14:textId="77777777" w:rsidTr="00B9456D">
        <w:tc>
          <w:tcPr>
            <w:tcW w:w="846" w:type="dxa"/>
            <w:shd w:val="clear" w:color="auto" w:fill="E1EBF7" w:themeFill="text2" w:themeFillTint="1A"/>
            <w:vAlign w:val="center"/>
          </w:tcPr>
          <w:p w14:paraId="04EBD732" w14:textId="77777777" w:rsidR="0073670B" w:rsidRPr="00932822" w:rsidRDefault="0073670B" w:rsidP="005D11E2">
            <w:pPr>
              <w:spacing w:before="30" w:after="30"/>
              <w:rPr>
                <w:rFonts w:cs="Arial"/>
              </w:rPr>
            </w:pPr>
            <w:bookmarkStart w:id="35" w:name="_Hlk159235931"/>
            <w:bookmarkEnd w:id="34"/>
            <w:r w:rsidRPr="00932822">
              <w:rPr>
                <w:rFonts w:cs="Arial"/>
              </w:rPr>
              <w:t>Action No.</w:t>
            </w:r>
          </w:p>
        </w:tc>
        <w:tc>
          <w:tcPr>
            <w:tcW w:w="3685" w:type="dxa"/>
            <w:shd w:val="clear" w:color="auto" w:fill="E1EBF7" w:themeFill="text2" w:themeFillTint="1A"/>
            <w:vAlign w:val="center"/>
          </w:tcPr>
          <w:p w14:paraId="66AB4F09" w14:textId="77777777" w:rsidR="0073670B" w:rsidRPr="00932822" w:rsidRDefault="0073670B" w:rsidP="005D11E2">
            <w:pPr>
              <w:spacing w:before="30" w:after="30"/>
              <w:rPr>
                <w:rFonts w:cs="Arial"/>
              </w:rPr>
            </w:pPr>
            <w:r w:rsidRPr="00932822">
              <w:rPr>
                <w:rFonts w:cs="Arial"/>
              </w:rPr>
              <w:t>Action(s) and Commitments for Outcome Delivery</w:t>
            </w:r>
          </w:p>
        </w:tc>
        <w:tc>
          <w:tcPr>
            <w:tcW w:w="7655" w:type="dxa"/>
            <w:shd w:val="clear" w:color="auto" w:fill="E1EBF7" w:themeFill="text2" w:themeFillTint="1A"/>
            <w:vAlign w:val="center"/>
          </w:tcPr>
          <w:p w14:paraId="5503FD1C" w14:textId="77777777" w:rsidR="0073670B" w:rsidRPr="00932822" w:rsidRDefault="0073670B" w:rsidP="005D11E2">
            <w:pPr>
              <w:spacing w:before="30" w:after="30"/>
              <w:rPr>
                <w:rFonts w:cs="Arial"/>
              </w:rPr>
            </w:pPr>
            <w:r>
              <w:rPr>
                <w:rFonts w:cs="Arial"/>
              </w:rPr>
              <w:t>Sub Actions</w:t>
            </w:r>
          </w:p>
        </w:tc>
        <w:tc>
          <w:tcPr>
            <w:tcW w:w="1276" w:type="dxa"/>
            <w:shd w:val="clear" w:color="auto" w:fill="E1EBF7" w:themeFill="text2" w:themeFillTint="1A"/>
          </w:tcPr>
          <w:p w14:paraId="15120A25" w14:textId="507A6912" w:rsidR="0073670B" w:rsidRPr="00932822" w:rsidRDefault="0073670B" w:rsidP="005D11E2">
            <w:pPr>
              <w:spacing w:before="30" w:after="30"/>
              <w:rPr>
                <w:rFonts w:cs="Arial"/>
              </w:rPr>
            </w:pPr>
            <w:r w:rsidRPr="00932822">
              <w:rPr>
                <w:rFonts w:cs="Arial"/>
              </w:rPr>
              <w:t>Target/</w:t>
            </w:r>
            <w:r>
              <w:rPr>
                <w:rFonts w:cs="Arial"/>
              </w:rPr>
              <w:t xml:space="preserve"> </w:t>
            </w:r>
            <w:r w:rsidRPr="00932822">
              <w:rPr>
                <w:rFonts w:cs="Arial"/>
              </w:rPr>
              <w:t>End Point</w:t>
            </w:r>
          </w:p>
        </w:tc>
        <w:tc>
          <w:tcPr>
            <w:tcW w:w="1701" w:type="dxa"/>
            <w:shd w:val="clear" w:color="auto" w:fill="E1EBF7" w:themeFill="text2" w:themeFillTint="1A"/>
          </w:tcPr>
          <w:p w14:paraId="701BE14A" w14:textId="737E24C0" w:rsidR="0073670B" w:rsidRPr="00932822" w:rsidRDefault="0073670B" w:rsidP="005D11E2">
            <w:pPr>
              <w:spacing w:before="30" w:after="30"/>
              <w:rPr>
                <w:rFonts w:cs="Arial"/>
              </w:rPr>
            </w:pPr>
            <w:r w:rsidRPr="00932822">
              <w:rPr>
                <w:rFonts w:cs="Arial"/>
              </w:rPr>
              <w:t>Action Lead/</w:t>
            </w:r>
            <w:r>
              <w:rPr>
                <w:rFonts w:cs="Arial"/>
              </w:rPr>
              <w:t xml:space="preserve"> </w:t>
            </w:r>
            <w:r w:rsidRPr="00932822">
              <w:rPr>
                <w:rFonts w:cs="Arial"/>
              </w:rPr>
              <w:t>Co-ordinator</w:t>
            </w:r>
          </w:p>
        </w:tc>
      </w:tr>
      <w:bookmarkEnd w:id="35"/>
      <w:tr w:rsidR="00EA78BF" w:rsidRPr="00932822" w14:paraId="529F3A51" w14:textId="77777777" w:rsidTr="00B9456D">
        <w:tc>
          <w:tcPr>
            <w:tcW w:w="846" w:type="dxa"/>
            <w:vMerge w:val="restart"/>
          </w:tcPr>
          <w:p w14:paraId="7E7AB5E9" w14:textId="77777777" w:rsidR="00EA78BF" w:rsidRPr="00932822" w:rsidRDefault="00EA78BF" w:rsidP="005D11E2">
            <w:pPr>
              <w:spacing w:before="30" w:after="30"/>
              <w:rPr>
                <w:rFonts w:ascii="Arial" w:hAnsi="Arial" w:cs="Arial"/>
              </w:rPr>
            </w:pPr>
            <w:r w:rsidRPr="00932822">
              <w:rPr>
                <w:rFonts w:ascii="Arial" w:hAnsi="Arial" w:cs="Arial"/>
              </w:rPr>
              <w:t>2.2.</w:t>
            </w:r>
          </w:p>
        </w:tc>
        <w:tc>
          <w:tcPr>
            <w:tcW w:w="3685" w:type="dxa"/>
            <w:vMerge w:val="restart"/>
          </w:tcPr>
          <w:p w14:paraId="44A1A926" w14:textId="31567EAC" w:rsidR="00EA78BF" w:rsidRPr="00C032B4" w:rsidRDefault="00EA78BF" w:rsidP="005D11E2">
            <w:pPr>
              <w:spacing w:before="30" w:after="30"/>
              <w:rPr>
                <w:rFonts w:ascii="Arial" w:hAnsi="Arial"/>
                <w:color w:val="000000" w:themeColor="text1"/>
                <w:szCs w:val="28"/>
              </w:rPr>
            </w:pPr>
            <w:r w:rsidRPr="00C032B4">
              <w:rPr>
                <w:rFonts w:ascii="Arial" w:hAnsi="Arial"/>
                <w:color w:val="000000" w:themeColor="text1"/>
                <w:szCs w:val="28"/>
              </w:rPr>
              <w:t xml:space="preserve">Improve advice, assistance, and access to the </w:t>
            </w:r>
            <w:r w:rsidR="000B3F03" w:rsidRPr="00C032B4">
              <w:rPr>
                <w:rFonts w:ascii="Arial" w:hAnsi="Arial" w:cs="Arial"/>
                <w:color w:val="000000" w:themeColor="text1"/>
                <w:szCs w:val="28"/>
              </w:rPr>
              <w:t>P</w:t>
            </w:r>
            <w:r w:rsidR="000B3F03">
              <w:rPr>
                <w:rFonts w:ascii="Arial" w:hAnsi="Arial" w:cs="Arial"/>
                <w:color w:val="000000" w:themeColor="text1"/>
                <w:szCs w:val="28"/>
              </w:rPr>
              <w:t xml:space="preserve">rivate </w:t>
            </w:r>
            <w:r w:rsidR="000B3F03" w:rsidRPr="00C032B4">
              <w:rPr>
                <w:rFonts w:ascii="Arial" w:hAnsi="Arial" w:cs="Arial"/>
                <w:color w:val="000000" w:themeColor="text1"/>
                <w:szCs w:val="28"/>
              </w:rPr>
              <w:t>R</w:t>
            </w:r>
            <w:r w:rsidR="000B3F03">
              <w:rPr>
                <w:rFonts w:ascii="Arial" w:hAnsi="Arial" w:cs="Arial"/>
                <w:color w:val="000000" w:themeColor="text1"/>
                <w:szCs w:val="28"/>
              </w:rPr>
              <w:t xml:space="preserve">ented </w:t>
            </w:r>
            <w:r w:rsidR="000B3F03" w:rsidRPr="00C032B4">
              <w:rPr>
                <w:rFonts w:ascii="Arial" w:hAnsi="Arial" w:cs="Arial"/>
                <w:color w:val="000000" w:themeColor="text1"/>
                <w:szCs w:val="28"/>
              </w:rPr>
              <w:t>S</w:t>
            </w:r>
            <w:r w:rsidR="000B3F03">
              <w:rPr>
                <w:rFonts w:ascii="Arial" w:hAnsi="Arial" w:cs="Arial"/>
                <w:color w:val="000000" w:themeColor="text1"/>
                <w:szCs w:val="28"/>
              </w:rPr>
              <w:t>ector</w:t>
            </w:r>
            <w:r w:rsidRPr="00C032B4">
              <w:rPr>
                <w:rFonts w:ascii="Arial" w:hAnsi="Arial"/>
                <w:color w:val="000000" w:themeColor="text1"/>
                <w:szCs w:val="28"/>
              </w:rPr>
              <w:t xml:space="preserve"> including the rent deposit guarantee scheme, financial advice and information on rights and responsibilities</w:t>
            </w:r>
          </w:p>
        </w:tc>
        <w:tc>
          <w:tcPr>
            <w:tcW w:w="7655" w:type="dxa"/>
          </w:tcPr>
          <w:p w14:paraId="06A6AB10" w14:textId="608F6B15" w:rsidR="00EA78BF" w:rsidRPr="00EA78BF" w:rsidRDefault="00EA78BF" w:rsidP="00EA78BF">
            <w:pPr>
              <w:pStyle w:val="ListParagraph"/>
              <w:numPr>
                <w:ilvl w:val="0"/>
                <w:numId w:val="19"/>
              </w:numPr>
              <w:spacing w:before="30" w:after="30"/>
              <w:ind w:left="314"/>
              <w:rPr>
                <w:rFonts w:ascii="Arial" w:hAnsi="Arial" w:cs="Arial"/>
                <w:color w:val="000000" w:themeColor="text1"/>
                <w:szCs w:val="28"/>
              </w:rPr>
            </w:pPr>
            <w:r w:rsidRPr="00C032B4">
              <w:rPr>
                <w:rFonts w:ascii="Arial" w:hAnsi="Arial" w:cs="Arial"/>
                <w:color w:val="000000" w:themeColor="text1"/>
                <w:szCs w:val="28"/>
              </w:rPr>
              <w:t>Review of information, advice, and support materials to households in or seeking P</w:t>
            </w:r>
            <w:r w:rsidR="000B3F03">
              <w:rPr>
                <w:rFonts w:ascii="Arial" w:hAnsi="Arial" w:cs="Arial"/>
                <w:color w:val="000000" w:themeColor="text1"/>
                <w:szCs w:val="28"/>
              </w:rPr>
              <w:t xml:space="preserve">rivate </w:t>
            </w:r>
            <w:r w:rsidRPr="00C032B4">
              <w:rPr>
                <w:rFonts w:ascii="Arial" w:hAnsi="Arial" w:cs="Arial"/>
                <w:color w:val="000000" w:themeColor="text1"/>
                <w:szCs w:val="28"/>
              </w:rPr>
              <w:t>R</w:t>
            </w:r>
            <w:r w:rsidR="000B3F03">
              <w:rPr>
                <w:rFonts w:ascii="Arial" w:hAnsi="Arial" w:cs="Arial"/>
                <w:color w:val="000000" w:themeColor="text1"/>
                <w:szCs w:val="28"/>
              </w:rPr>
              <w:t xml:space="preserve">ented </w:t>
            </w:r>
            <w:r w:rsidRPr="00C032B4">
              <w:rPr>
                <w:rFonts w:ascii="Arial" w:hAnsi="Arial" w:cs="Arial"/>
                <w:color w:val="000000" w:themeColor="text1"/>
                <w:szCs w:val="28"/>
              </w:rPr>
              <w:t>S</w:t>
            </w:r>
            <w:r w:rsidR="000B3F03">
              <w:rPr>
                <w:rFonts w:ascii="Arial" w:hAnsi="Arial" w:cs="Arial"/>
                <w:color w:val="000000" w:themeColor="text1"/>
                <w:szCs w:val="28"/>
              </w:rPr>
              <w:t>ector</w:t>
            </w:r>
            <w:r w:rsidRPr="00C032B4">
              <w:rPr>
                <w:rFonts w:ascii="Arial" w:hAnsi="Arial" w:cs="Arial"/>
                <w:color w:val="000000" w:themeColor="text1"/>
                <w:szCs w:val="28"/>
              </w:rPr>
              <w:t xml:space="preserve"> housing</w:t>
            </w:r>
          </w:p>
        </w:tc>
        <w:tc>
          <w:tcPr>
            <w:tcW w:w="1276" w:type="dxa"/>
          </w:tcPr>
          <w:p w14:paraId="42FD416E" w14:textId="77777777" w:rsidR="00EA78BF" w:rsidRPr="00C032B4" w:rsidRDefault="00EA78BF" w:rsidP="005D11E2">
            <w:pPr>
              <w:spacing w:before="30" w:after="30"/>
              <w:rPr>
                <w:rFonts w:ascii="Arial" w:hAnsi="Arial" w:cs="Arial"/>
                <w:color w:val="000000" w:themeColor="text1"/>
              </w:rPr>
            </w:pPr>
            <w:r w:rsidRPr="00C032B4">
              <w:rPr>
                <w:rFonts w:ascii="Arial" w:hAnsi="Arial" w:cs="Arial"/>
                <w:color w:val="000000" w:themeColor="text1"/>
              </w:rPr>
              <w:t>2024</w:t>
            </w:r>
          </w:p>
          <w:p w14:paraId="08C3F0C8" w14:textId="77777777" w:rsidR="00EA78BF" w:rsidRPr="00C032B4" w:rsidRDefault="00EA78BF" w:rsidP="005D11E2">
            <w:pPr>
              <w:spacing w:before="30" w:after="30"/>
              <w:rPr>
                <w:rFonts w:ascii="Arial" w:hAnsi="Arial" w:cs="Arial"/>
                <w:color w:val="000000" w:themeColor="text1"/>
              </w:rPr>
            </w:pPr>
          </w:p>
          <w:p w14:paraId="5FF8D7A2" w14:textId="1482C0C7" w:rsidR="00EA78BF" w:rsidRPr="00C032B4" w:rsidRDefault="00EA78BF" w:rsidP="005D11E2">
            <w:pPr>
              <w:spacing w:before="30" w:after="30"/>
              <w:rPr>
                <w:rFonts w:ascii="Arial" w:hAnsi="Arial" w:cs="Arial"/>
                <w:color w:val="000000" w:themeColor="text1"/>
              </w:rPr>
            </w:pPr>
          </w:p>
        </w:tc>
        <w:tc>
          <w:tcPr>
            <w:tcW w:w="1701" w:type="dxa"/>
          </w:tcPr>
          <w:p w14:paraId="64274C19" w14:textId="5F482748" w:rsidR="00EA78BF" w:rsidRPr="00C032B4" w:rsidRDefault="00B9456D" w:rsidP="00B9456D">
            <w:pPr>
              <w:spacing w:before="30" w:after="30"/>
              <w:rPr>
                <w:rFonts w:ascii="Arial" w:hAnsi="Arial" w:cs="Arial"/>
                <w:color w:val="000000" w:themeColor="text1"/>
              </w:rPr>
            </w:pPr>
            <w:r>
              <w:rPr>
                <w:rFonts w:ascii="Arial" w:hAnsi="Arial" w:cs="Arial"/>
                <w:color w:val="000000" w:themeColor="text1"/>
              </w:rPr>
              <w:t>Private Rented Sector Officer</w:t>
            </w:r>
          </w:p>
        </w:tc>
      </w:tr>
      <w:tr w:rsidR="00EA78BF" w:rsidRPr="00932822" w14:paraId="73769D6A" w14:textId="77777777" w:rsidTr="00B9456D">
        <w:tc>
          <w:tcPr>
            <w:tcW w:w="846" w:type="dxa"/>
            <w:vMerge/>
          </w:tcPr>
          <w:p w14:paraId="356180B6" w14:textId="77777777" w:rsidR="00EA78BF" w:rsidRPr="00932822" w:rsidRDefault="00EA78BF" w:rsidP="005D11E2">
            <w:pPr>
              <w:spacing w:before="30" w:after="30"/>
              <w:rPr>
                <w:rFonts w:ascii="Arial" w:hAnsi="Arial" w:cs="Arial"/>
              </w:rPr>
            </w:pPr>
          </w:p>
        </w:tc>
        <w:tc>
          <w:tcPr>
            <w:tcW w:w="3685" w:type="dxa"/>
            <w:vMerge/>
          </w:tcPr>
          <w:p w14:paraId="7893965D" w14:textId="77777777" w:rsidR="00EA78BF" w:rsidRPr="00C032B4" w:rsidRDefault="00EA78BF" w:rsidP="005D11E2">
            <w:pPr>
              <w:spacing w:before="30" w:after="30"/>
              <w:rPr>
                <w:rFonts w:ascii="Arial" w:hAnsi="Arial"/>
                <w:color w:val="000000" w:themeColor="text1"/>
                <w:szCs w:val="28"/>
              </w:rPr>
            </w:pPr>
          </w:p>
        </w:tc>
        <w:tc>
          <w:tcPr>
            <w:tcW w:w="7655" w:type="dxa"/>
          </w:tcPr>
          <w:p w14:paraId="50FC5C3B" w14:textId="19EC2613" w:rsidR="00EA78BF" w:rsidRPr="00C032B4" w:rsidRDefault="00EA78BF" w:rsidP="0073670B">
            <w:pPr>
              <w:pStyle w:val="ListParagraph"/>
              <w:numPr>
                <w:ilvl w:val="0"/>
                <w:numId w:val="19"/>
              </w:numPr>
              <w:spacing w:before="30" w:after="30"/>
              <w:ind w:left="314"/>
              <w:rPr>
                <w:rFonts w:ascii="Arial" w:hAnsi="Arial" w:cs="Arial"/>
                <w:color w:val="000000" w:themeColor="text1"/>
                <w:szCs w:val="28"/>
              </w:rPr>
            </w:pPr>
            <w:r w:rsidRPr="00C032B4">
              <w:rPr>
                <w:rFonts w:ascii="Arial" w:hAnsi="Arial" w:cs="Arial"/>
                <w:color w:val="000000" w:themeColor="text1"/>
                <w:szCs w:val="28"/>
              </w:rPr>
              <w:t>Improve and market information, advice, and support services to PRS tenants</w:t>
            </w:r>
          </w:p>
        </w:tc>
        <w:tc>
          <w:tcPr>
            <w:tcW w:w="1276" w:type="dxa"/>
          </w:tcPr>
          <w:p w14:paraId="7C6B1361" w14:textId="3CBFBB9C" w:rsidR="00EA78BF" w:rsidRPr="00C032B4" w:rsidRDefault="00EA78BF" w:rsidP="005D11E2">
            <w:pPr>
              <w:spacing w:before="30" w:after="30"/>
              <w:rPr>
                <w:rFonts w:ascii="Arial" w:hAnsi="Arial" w:cs="Arial"/>
                <w:color w:val="000000" w:themeColor="text1"/>
              </w:rPr>
            </w:pPr>
            <w:r w:rsidRPr="00C032B4">
              <w:rPr>
                <w:rFonts w:ascii="Arial" w:hAnsi="Arial" w:cs="Arial"/>
                <w:color w:val="000000" w:themeColor="text1"/>
              </w:rPr>
              <w:t>2025</w:t>
            </w:r>
          </w:p>
        </w:tc>
        <w:tc>
          <w:tcPr>
            <w:tcW w:w="1701" w:type="dxa"/>
          </w:tcPr>
          <w:p w14:paraId="32D3692C" w14:textId="3305F462" w:rsidR="00EA78BF" w:rsidRPr="00C032B4" w:rsidRDefault="00B9456D" w:rsidP="005D11E2">
            <w:pPr>
              <w:spacing w:before="30" w:after="30"/>
              <w:rPr>
                <w:rFonts w:ascii="Arial" w:hAnsi="Arial" w:cs="Arial"/>
                <w:color w:val="000000" w:themeColor="text1"/>
              </w:rPr>
            </w:pPr>
            <w:r>
              <w:rPr>
                <w:rFonts w:ascii="Arial" w:hAnsi="Arial" w:cs="Arial"/>
                <w:color w:val="000000" w:themeColor="text1"/>
              </w:rPr>
              <w:t>Private Rented Sector Officer</w:t>
            </w:r>
          </w:p>
        </w:tc>
      </w:tr>
      <w:tr w:rsidR="00B9456D" w:rsidRPr="00932822" w14:paraId="00172A11" w14:textId="77777777" w:rsidTr="00B9456D">
        <w:tc>
          <w:tcPr>
            <w:tcW w:w="846" w:type="dxa"/>
            <w:vMerge w:val="restart"/>
          </w:tcPr>
          <w:p w14:paraId="418D0A18" w14:textId="77777777" w:rsidR="00B9456D" w:rsidRPr="00932822" w:rsidRDefault="00B9456D" w:rsidP="005D11E2">
            <w:pPr>
              <w:spacing w:before="30" w:after="30"/>
              <w:rPr>
                <w:rFonts w:ascii="Arial" w:hAnsi="Arial" w:cs="Arial"/>
              </w:rPr>
            </w:pPr>
            <w:r w:rsidRPr="00932822">
              <w:rPr>
                <w:rFonts w:ascii="Arial" w:hAnsi="Arial" w:cs="Arial"/>
              </w:rPr>
              <w:t>2.4</w:t>
            </w:r>
          </w:p>
        </w:tc>
        <w:tc>
          <w:tcPr>
            <w:tcW w:w="3685" w:type="dxa"/>
            <w:vMerge w:val="restart"/>
          </w:tcPr>
          <w:p w14:paraId="5AC91E4C" w14:textId="77777777" w:rsidR="00B9456D" w:rsidRPr="00C032B4" w:rsidRDefault="00B9456D" w:rsidP="005D11E2">
            <w:pPr>
              <w:spacing w:before="30" w:after="30"/>
              <w:rPr>
                <w:rFonts w:ascii="Arial" w:hAnsi="Arial" w:cs="Arial"/>
                <w:color w:val="000000" w:themeColor="text1"/>
                <w:szCs w:val="28"/>
              </w:rPr>
            </w:pPr>
            <w:r w:rsidRPr="00C032B4">
              <w:rPr>
                <w:rFonts w:ascii="Arial" w:hAnsi="Arial"/>
                <w:color w:val="000000" w:themeColor="text1"/>
                <w:szCs w:val="28"/>
              </w:rPr>
              <w:t>Transform the temporary accommodation model in Inverclyde to provide more community-based tenancies with support and decommission the Inverclyde Centre.</w:t>
            </w:r>
          </w:p>
        </w:tc>
        <w:tc>
          <w:tcPr>
            <w:tcW w:w="7655" w:type="dxa"/>
          </w:tcPr>
          <w:p w14:paraId="709C32CE" w14:textId="77777777" w:rsidR="00B9456D" w:rsidRPr="00C032B4" w:rsidRDefault="00B9456D" w:rsidP="0073670B">
            <w:pPr>
              <w:pStyle w:val="ListParagraph"/>
              <w:numPr>
                <w:ilvl w:val="0"/>
                <w:numId w:val="20"/>
              </w:numPr>
              <w:spacing w:before="30" w:after="30"/>
              <w:ind w:left="314"/>
              <w:rPr>
                <w:rFonts w:ascii="Arial" w:hAnsi="Arial" w:cs="Arial"/>
                <w:color w:val="000000" w:themeColor="text1"/>
              </w:rPr>
            </w:pPr>
            <w:r w:rsidRPr="00C032B4">
              <w:rPr>
                <w:rFonts w:ascii="Arial" w:hAnsi="Arial" w:cs="Arial"/>
                <w:color w:val="000000" w:themeColor="text1"/>
              </w:rPr>
              <w:t>Quantify demand and implement suitable temporary accommodation model to meet demand for specific groups (victims of domestic abuse, care experienced young people, refugees, MAPPA and prison leavers)</w:t>
            </w:r>
          </w:p>
          <w:p w14:paraId="06C814D5" w14:textId="6C09BFDA" w:rsidR="00B9456D" w:rsidRPr="00EA78BF" w:rsidRDefault="00B9456D" w:rsidP="00EA78BF">
            <w:pPr>
              <w:spacing w:before="30" w:after="30"/>
              <w:ind w:left="-46"/>
              <w:rPr>
                <w:rFonts w:ascii="Arial" w:hAnsi="Arial" w:cs="Arial"/>
                <w:color w:val="000000" w:themeColor="text1"/>
              </w:rPr>
            </w:pPr>
          </w:p>
        </w:tc>
        <w:tc>
          <w:tcPr>
            <w:tcW w:w="1276" w:type="dxa"/>
          </w:tcPr>
          <w:p w14:paraId="44D3DE49" w14:textId="77777777" w:rsidR="00B9456D" w:rsidRPr="00C032B4" w:rsidRDefault="00B9456D" w:rsidP="005D11E2">
            <w:pPr>
              <w:spacing w:before="30" w:after="30"/>
              <w:rPr>
                <w:rFonts w:ascii="Arial" w:hAnsi="Arial" w:cs="Arial"/>
                <w:color w:val="000000" w:themeColor="text1"/>
              </w:rPr>
            </w:pPr>
            <w:r w:rsidRPr="00C032B4">
              <w:rPr>
                <w:rFonts w:ascii="Arial" w:hAnsi="Arial" w:cs="Arial"/>
                <w:color w:val="000000" w:themeColor="text1"/>
              </w:rPr>
              <w:t>2026</w:t>
            </w:r>
          </w:p>
          <w:p w14:paraId="4E234EFB" w14:textId="597FA265" w:rsidR="00B9456D" w:rsidRPr="00C032B4" w:rsidRDefault="00B9456D" w:rsidP="005D11E2">
            <w:pPr>
              <w:spacing w:before="30" w:after="30"/>
              <w:rPr>
                <w:rFonts w:ascii="Arial" w:hAnsi="Arial" w:cs="Arial"/>
                <w:color w:val="000000" w:themeColor="text1"/>
              </w:rPr>
            </w:pPr>
          </w:p>
        </w:tc>
        <w:tc>
          <w:tcPr>
            <w:tcW w:w="1701" w:type="dxa"/>
            <w:vMerge w:val="restart"/>
          </w:tcPr>
          <w:p w14:paraId="3B99DC75" w14:textId="007FC8C9" w:rsidR="00B9456D" w:rsidRPr="00C032B4" w:rsidRDefault="00B9456D" w:rsidP="005D11E2">
            <w:pPr>
              <w:spacing w:before="30" w:after="30"/>
              <w:rPr>
                <w:rFonts w:ascii="Arial" w:hAnsi="Arial" w:cs="Arial"/>
                <w:color w:val="000000" w:themeColor="text1"/>
              </w:rPr>
            </w:pPr>
            <w:r>
              <w:rPr>
                <w:rFonts w:ascii="Arial" w:hAnsi="Arial" w:cs="Arial"/>
                <w:color w:val="000000" w:themeColor="text1"/>
              </w:rPr>
              <w:t>Housing Options Service</w:t>
            </w:r>
          </w:p>
          <w:p w14:paraId="18AB5637" w14:textId="6685A605" w:rsidR="00B9456D" w:rsidRPr="00C032B4" w:rsidRDefault="00B9456D" w:rsidP="00B9456D">
            <w:pPr>
              <w:spacing w:before="30" w:after="30"/>
              <w:rPr>
                <w:rFonts w:ascii="Arial" w:hAnsi="Arial" w:cs="Arial"/>
                <w:color w:val="000000" w:themeColor="text1"/>
              </w:rPr>
            </w:pPr>
          </w:p>
        </w:tc>
      </w:tr>
      <w:tr w:rsidR="00B9456D" w:rsidRPr="00932822" w14:paraId="69A6E0E5" w14:textId="77777777" w:rsidTr="00B9456D">
        <w:tc>
          <w:tcPr>
            <w:tcW w:w="846" w:type="dxa"/>
            <w:vMerge/>
          </w:tcPr>
          <w:p w14:paraId="6F4170EA" w14:textId="77777777" w:rsidR="00B9456D" w:rsidRPr="00932822" w:rsidRDefault="00B9456D" w:rsidP="00B9456D">
            <w:pPr>
              <w:spacing w:before="30" w:after="30"/>
              <w:rPr>
                <w:rFonts w:ascii="Arial" w:hAnsi="Arial" w:cs="Arial"/>
              </w:rPr>
            </w:pPr>
          </w:p>
        </w:tc>
        <w:tc>
          <w:tcPr>
            <w:tcW w:w="3685" w:type="dxa"/>
            <w:vMerge/>
          </w:tcPr>
          <w:p w14:paraId="3C95BC1E" w14:textId="77777777" w:rsidR="00B9456D" w:rsidRPr="00C032B4" w:rsidRDefault="00B9456D" w:rsidP="00B9456D">
            <w:pPr>
              <w:spacing w:before="30" w:after="30"/>
              <w:rPr>
                <w:rFonts w:ascii="Arial" w:hAnsi="Arial"/>
                <w:color w:val="000000" w:themeColor="text1"/>
                <w:szCs w:val="28"/>
              </w:rPr>
            </w:pPr>
          </w:p>
        </w:tc>
        <w:tc>
          <w:tcPr>
            <w:tcW w:w="7655" w:type="dxa"/>
          </w:tcPr>
          <w:p w14:paraId="4DBF3A73" w14:textId="77777777" w:rsidR="00B9456D" w:rsidRPr="00C032B4" w:rsidRDefault="00B9456D" w:rsidP="00B9456D">
            <w:pPr>
              <w:pStyle w:val="ListParagraph"/>
              <w:numPr>
                <w:ilvl w:val="0"/>
                <w:numId w:val="20"/>
              </w:numPr>
              <w:spacing w:before="30" w:after="30"/>
              <w:ind w:left="314"/>
              <w:rPr>
                <w:rFonts w:ascii="Arial" w:hAnsi="Arial" w:cs="Arial"/>
                <w:color w:val="000000" w:themeColor="text1"/>
              </w:rPr>
            </w:pPr>
            <w:r w:rsidRPr="00C032B4">
              <w:rPr>
                <w:rFonts w:ascii="Arial" w:hAnsi="Arial" w:cs="Arial"/>
                <w:color w:val="000000" w:themeColor="text1"/>
              </w:rPr>
              <w:t>Develop decommissioning plan for Inverclyde Centre</w:t>
            </w:r>
          </w:p>
          <w:p w14:paraId="575E8F28" w14:textId="77777777" w:rsidR="00B9456D" w:rsidRPr="00C032B4" w:rsidRDefault="00B9456D" w:rsidP="00B9456D">
            <w:pPr>
              <w:pStyle w:val="ListParagraph"/>
              <w:spacing w:before="30" w:after="30"/>
              <w:ind w:left="314"/>
              <w:rPr>
                <w:rFonts w:ascii="Arial" w:hAnsi="Arial" w:cs="Arial"/>
                <w:color w:val="000000" w:themeColor="text1"/>
              </w:rPr>
            </w:pPr>
          </w:p>
        </w:tc>
        <w:tc>
          <w:tcPr>
            <w:tcW w:w="1276" w:type="dxa"/>
          </w:tcPr>
          <w:p w14:paraId="61A6DD93" w14:textId="6225F5E3" w:rsidR="00B9456D" w:rsidRPr="00C032B4" w:rsidRDefault="00B9456D" w:rsidP="00B9456D">
            <w:pPr>
              <w:spacing w:before="30" w:after="30"/>
              <w:rPr>
                <w:rFonts w:ascii="Arial" w:hAnsi="Arial" w:cs="Arial"/>
                <w:color w:val="000000" w:themeColor="text1"/>
              </w:rPr>
            </w:pPr>
            <w:r>
              <w:rPr>
                <w:rFonts w:ascii="Arial" w:hAnsi="Arial" w:cs="Arial"/>
                <w:color w:val="000000" w:themeColor="text1"/>
              </w:rPr>
              <w:t>2025</w:t>
            </w:r>
          </w:p>
        </w:tc>
        <w:tc>
          <w:tcPr>
            <w:tcW w:w="1701" w:type="dxa"/>
            <w:vMerge/>
          </w:tcPr>
          <w:p w14:paraId="598F4DC2" w14:textId="7D566D91" w:rsidR="00B9456D" w:rsidRPr="00C032B4" w:rsidRDefault="00B9456D" w:rsidP="00B9456D">
            <w:pPr>
              <w:spacing w:before="30" w:after="30"/>
              <w:rPr>
                <w:rFonts w:ascii="Arial" w:hAnsi="Arial" w:cs="Arial"/>
                <w:color w:val="000000" w:themeColor="text1"/>
              </w:rPr>
            </w:pPr>
          </w:p>
        </w:tc>
      </w:tr>
      <w:tr w:rsidR="00B9456D" w:rsidRPr="00932822" w14:paraId="5992879D" w14:textId="77777777" w:rsidTr="00B9456D">
        <w:tc>
          <w:tcPr>
            <w:tcW w:w="846" w:type="dxa"/>
            <w:vMerge/>
          </w:tcPr>
          <w:p w14:paraId="68BDF41E" w14:textId="77777777" w:rsidR="00B9456D" w:rsidRPr="00932822" w:rsidRDefault="00B9456D" w:rsidP="00B9456D">
            <w:pPr>
              <w:spacing w:before="30" w:after="30"/>
              <w:rPr>
                <w:rFonts w:ascii="Arial" w:hAnsi="Arial" w:cs="Arial"/>
              </w:rPr>
            </w:pPr>
          </w:p>
        </w:tc>
        <w:tc>
          <w:tcPr>
            <w:tcW w:w="3685" w:type="dxa"/>
            <w:vMerge/>
          </w:tcPr>
          <w:p w14:paraId="5A4B0188" w14:textId="77777777" w:rsidR="00B9456D" w:rsidRPr="00C032B4" w:rsidRDefault="00B9456D" w:rsidP="00B9456D">
            <w:pPr>
              <w:spacing w:before="30" w:after="30"/>
              <w:rPr>
                <w:rFonts w:ascii="Arial" w:hAnsi="Arial"/>
                <w:color w:val="000000" w:themeColor="text1"/>
                <w:szCs w:val="28"/>
              </w:rPr>
            </w:pPr>
          </w:p>
        </w:tc>
        <w:tc>
          <w:tcPr>
            <w:tcW w:w="7655" w:type="dxa"/>
          </w:tcPr>
          <w:p w14:paraId="0A86A80F" w14:textId="07C14281" w:rsidR="00B9456D" w:rsidRPr="00C032B4" w:rsidRDefault="00B9456D" w:rsidP="00B9456D">
            <w:pPr>
              <w:pStyle w:val="ListParagraph"/>
              <w:numPr>
                <w:ilvl w:val="0"/>
                <w:numId w:val="20"/>
              </w:numPr>
              <w:spacing w:before="30" w:after="30"/>
              <w:ind w:left="314"/>
              <w:rPr>
                <w:rFonts w:ascii="Arial" w:hAnsi="Arial" w:cs="Arial"/>
                <w:color w:val="000000" w:themeColor="text1"/>
              </w:rPr>
            </w:pPr>
            <w:r w:rsidRPr="00C032B4">
              <w:rPr>
                <w:rFonts w:ascii="Arial" w:hAnsi="Arial" w:cs="Arial"/>
                <w:color w:val="000000" w:themeColor="text1"/>
              </w:rPr>
              <w:t xml:space="preserve">Improve dispersed accommodation acquisition Plan in conjunction with </w:t>
            </w:r>
            <w:r w:rsidR="00981580">
              <w:rPr>
                <w:rFonts w:ascii="Arial" w:hAnsi="Arial" w:cs="Arial"/>
                <w:color w:val="000000" w:themeColor="text1"/>
              </w:rPr>
              <w:t>Registered Social Landlords</w:t>
            </w:r>
            <w:r w:rsidRPr="00C032B4">
              <w:rPr>
                <w:rFonts w:ascii="Arial" w:hAnsi="Arial" w:cs="Arial"/>
                <w:color w:val="000000" w:themeColor="text1"/>
              </w:rPr>
              <w:t xml:space="preserve"> Partners</w:t>
            </w:r>
          </w:p>
        </w:tc>
        <w:tc>
          <w:tcPr>
            <w:tcW w:w="1276" w:type="dxa"/>
          </w:tcPr>
          <w:p w14:paraId="6AE9FF45" w14:textId="76FCC0DC" w:rsidR="00B9456D" w:rsidRPr="00C032B4" w:rsidRDefault="00B9456D" w:rsidP="00B9456D">
            <w:pPr>
              <w:spacing w:before="30" w:after="30"/>
              <w:rPr>
                <w:rFonts w:ascii="Arial" w:hAnsi="Arial" w:cs="Arial"/>
                <w:color w:val="000000" w:themeColor="text1"/>
              </w:rPr>
            </w:pPr>
            <w:r>
              <w:rPr>
                <w:rFonts w:ascii="Arial" w:hAnsi="Arial" w:cs="Arial"/>
                <w:color w:val="000000" w:themeColor="text1"/>
              </w:rPr>
              <w:t>2025</w:t>
            </w:r>
          </w:p>
        </w:tc>
        <w:tc>
          <w:tcPr>
            <w:tcW w:w="1701" w:type="dxa"/>
            <w:vMerge/>
          </w:tcPr>
          <w:p w14:paraId="2DF2E045" w14:textId="736E30D1" w:rsidR="00B9456D" w:rsidRPr="00C032B4" w:rsidRDefault="00B9456D" w:rsidP="00B9456D">
            <w:pPr>
              <w:spacing w:before="30" w:after="30"/>
              <w:rPr>
                <w:rFonts w:ascii="Arial" w:hAnsi="Arial" w:cs="Arial"/>
                <w:color w:val="000000" w:themeColor="text1"/>
              </w:rPr>
            </w:pPr>
          </w:p>
        </w:tc>
      </w:tr>
      <w:tr w:rsidR="00B9456D" w:rsidRPr="00932822" w14:paraId="0080CACE" w14:textId="77777777" w:rsidTr="00B9456D">
        <w:tc>
          <w:tcPr>
            <w:tcW w:w="846" w:type="dxa"/>
            <w:vMerge w:val="restart"/>
          </w:tcPr>
          <w:p w14:paraId="13B5767E" w14:textId="77777777" w:rsidR="00B9456D" w:rsidRPr="00932822" w:rsidRDefault="00B9456D" w:rsidP="00B9456D">
            <w:pPr>
              <w:spacing w:before="30" w:after="30"/>
              <w:rPr>
                <w:rFonts w:ascii="Arial" w:hAnsi="Arial" w:cs="Arial"/>
              </w:rPr>
            </w:pPr>
            <w:r w:rsidRPr="00932822">
              <w:rPr>
                <w:rFonts w:ascii="Arial" w:hAnsi="Arial" w:cs="Arial"/>
              </w:rPr>
              <w:t>2.5</w:t>
            </w:r>
          </w:p>
        </w:tc>
        <w:tc>
          <w:tcPr>
            <w:tcW w:w="3685" w:type="dxa"/>
            <w:vMerge w:val="restart"/>
          </w:tcPr>
          <w:p w14:paraId="338F689D" w14:textId="77777777" w:rsidR="00B9456D" w:rsidRPr="00C032B4" w:rsidRDefault="00B9456D" w:rsidP="00B9456D">
            <w:pPr>
              <w:spacing w:before="30" w:after="30"/>
              <w:rPr>
                <w:rFonts w:ascii="Arial" w:hAnsi="Arial" w:cs="Arial"/>
                <w:color w:val="000000" w:themeColor="text1"/>
                <w:szCs w:val="28"/>
              </w:rPr>
            </w:pPr>
            <w:r w:rsidRPr="00C032B4">
              <w:rPr>
                <w:rFonts w:ascii="Arial" w:hAnsi="Arial"/>
                <w:color w:val="000000" w:themeColor="text1"/>
                <w:szCs w:val="28"/>
              </w:rPr>
              <w:t>Deliver 'wraparound’ housing support models for households experiencing multiple and severe disadvantage</w:t>
            </w:r>
          </w:p>
        </w:tc>
        <w:tc>
          <w:tcPr>
            <w:tcW w:w="7655" w:type="dxa"/>
          </w:tcPr>
          <w:p w14:paraId="1FAD0FF2" w14:textId="77777777" w:rsidR="00B9456D" w:rsidRPr="00C032B4" w:rsidRDefault="00B9456D" w:rsidP="00B9456D">
            <w:pPr>
              <w:pStyle w:val="ListParagraph"/>
              <w:numPr>
                <w:ilvl w:val="0"/>
                <w:numId w:val="21"/>
              </w:numPr>
              <w:spacing w:before="30" w:after="30"/>
              <w:ind w:left="314"/>
              <w:rPr>
                <w:rFonts w:ascii="Arial" w:hAnsi="Arial" w:cs="Arial"/>
                <w:color w:val="000000" w:themeColor="text1"/>
                <w:szCs w:val="28"/>
              </w:rPr>
            </w:pPr>
            <w:r w:rsidRPr="00C032B4">
              <w:rPr>
                <w:rFonts w:ascii="Arial" w:hAnsi="Arial" w:cs="Arial"/>
                <w:color w:val="000000" w:themeColor="text1"/>
                <w:szCs w:val="28"/>
              </w:rPr>
              <w:t>Develop rapid rehousing support team to meet the needs of households experiencing severe and multiple disadvantage.</w:t>
            </w:r>
          </w:p>
          <w:p w14:paraId="151029AA" w14:textId="44A09B2B" w:rsidR="00B9456D" w:rsidRPr="00EA78BF" w:rsidRDefault="00B9456D" w:rsidP="00B9456D">
            <w:pPr>
              <w:spacing w:before="30" w:after="30"/>
              <w:rPr>
                <w:rFonts w:ascii="Arial" w:hAnsi="Arial" w:cs="Arial"/>
                <w:color w:val="000000" w:themeColor="text1"/>
                <w:szCs w:val="28"/>
              </w:rPr>
            </w:pPr>
          </w:p>
        </w:tc>
        <w:tc>
          <w:tcPr>
            <w:tcW w:w="1276" w:type="dxa"/>
          </w:tcPr>
          <w:p w14:paraId="281B2E09" w14:textId="77777777" w:rsidR="00B9456D" w:rsidRPr="00C032B4" w:rsidRDefault="00B9456D" w:rsidP="00B9456D">
            <w:pPr>
              <w:spacing w:before="30" w:after="30"/>
              <w:rPr>
                <w:rFonts w:ascii="Arial" w:hAnsi="Arial" w:cs="Arial"/>
                <w:color w:val="000000" w:themeColor="text1"/>
              </w:rPr>
            </w:pPr>
            <w:r w:rsidRPr="00C032B4">
              <w:rPr>
                <w:rFonts w:ascii="Arial" w:hAnsi="Arial" w:cs="Arial"/>
                <w:color w:val="000000" w:themeColor="text1"/>
              </w:rPr>
              <w:t>2024</w:t>
            </w:r>
          </w:p>
          <w:p w14:paraId="35C1C97D" w14:textId="77777777" w:rsidR="00B9456D" w:rsidRPr="00C032B4" w:rsidRDefault="00B9456D" w:rsidP="00B9456D">
            <w:pPr>
              <w:spacing w:before="30" w:after="30"/>
              <w:rPr>
                <w:rFonts w:ascii="Arial" w:hAnsi="Arial" w:cs="Arial"/>
                <w:color w:val="000000" w:themeColor="text1"/>
              </w:rPr>
            </w:pPr>
          </w:p>
          <w:p w14:paraId="63FFB1FF" w14:textId="77777777" w:rsidR="00B9456D" w:rsidRPr="00C032B4" w:rsidRDefault="00B9456D" w:rsidP="00B9456D">
            <w:pPr>
              <w:spacing w:before="30" w:after="30"/>
              <w:rPr>
                <w:rFonts w:ascii="Arial" w:hAnsi="Arial" w:cs="Arial"/>
                <w:color w:val="000000" w:themeColor="text1"/>
              </w:rPr>
            </w:pPr>
          </w:p>
          <w:p w14:paraId="6CCADCD7" w14:textId="77777777" w:rsidR="00B9456D" w:rsidRPr="00C032B4" w:rsidRDefault="00B9456D" w:rsidP="00B9456D">
            <w:pPr>
              <w:spacing w:before="30" w:after="30"/>
              <w:rPr>
                <w:rFonts w:ascii="Arial" w:hAnsi="Arial" w:cs="Arial"/>
                <w:color w:val="000000" w:themeColor="text1"/>
              </w:rPr>
            </w:pPr>
          </w:p>
        </w:tc>
        <w:tc>
          <w:tcPr>
            <w:tcW w:w="1701" w:type="dxa"/>
            <w:vMerge w:val="restart"/>
          </w:tcPr>
          <w:p w14:paraId="4EDE31F3" w14:textId="77777777" w:rsidR="00B9456D" w:rsidRPr="00C032B4" w:rsidRDefault="00B9456D" w:rsidP="00B9456D">
            <w:pPr>
              <w:spacing w:before="30" w:after="30"/>
              <w:rPr>
                <w:rFonts w:ascii="Arial" w:hAnsi="Arial" w:cs="Arial"/>
                <w:color w:val="000000" w:themeColor="text1"/>
              </w:rPr>
            </w:pPr>
            <w:r w:rsidRPr="00ED3737">
              <w:rPr>
                <w:rFonts w:ascii="Arial" w:hAnsi="Arial" w:cs="Arial"/>
                <w:color w:val="000000" w:themeColor="text1"/>
              </w:rPr>
              <w:t>Housing Options Service</w:t>
            </w:r>
          </w:p>
          <w:p w14:paraId="3D870969" w14:textId="0E704C90" w:rsidR="00B9456D" w:rsidRPr="00C032B4" w:rsidRDefault="00B9456D" w:rsidP="00EA78BF">
            <w:pPr>
              <w:spacing w:before="30" w:after="30"/>
              <w:rPr>
                <w:rFonts w:ascii="Arial" w:hAnsi="Arial" w:cs="Arial"/>
                <w:color w:val="000000" w:themeColor="text1"/>
              </w:rPr>
            </w:pPr>
          </w:p>
        </w:tc>
      </w:tr>
      <w:tr w:rsidR="00B9456D" w:rsidRPr="00932822" w14:paraId="17DEA90E" w14:textId="77777777" w:rsidTr="00B9456D">
        <w:tc>
          <w:tcPr>
            <w:tcW w:w="846" w:type="dxa"/>
            <w:vMerge/>
          </w:tcPr>
          <w:p w14:paraId="63E3D16E" w14:textId="77777777" w:rsidR="00B9456D" w:rsidRPr="00932822" w:rsidRDefault="00B9456D" w:rsidP="00EA78BF">
            <w:pPr>
              <w:spacing w:before="30" w:after="30"/>
              <w:rPr>
                <w:rFonts w:ascii="Arial" w:hAnsi="Arial" w:cs="Arial"/>
              </w:rPr>
            </w:pPr>
          </w:p>
        </w:tc>
        <w:tc>
          <w:tcPr>
            <w:tcW w:w="3685" w:type="dxa"/>
            <w:vMerge/>
          </w:tcPr>
          <w:p w14:paraId="35E64F64" w14:textId="77777777" w:rsidR="00B9456D" w:rsidRPr="00C032B4" w:rsidRDefault="00B9456D" w:rsidP="00EA78BF">
            <w:pPr>
              <w:spacing w:before="30" w:after="30"/>
              <w:rPr>
                <w:rFonts w:ascii="Arial" w:hAnsi="Arial"/>
                <w:color w:val="000000" w:themeColor="text1"/>
                <w:szCs w:val="28"/>
              </w:rPr>
            </w:pPr>
          </w:p>
        </w:tc>
        <w:tc>
          <w:tcPr>
            <w:tcW w:w="7655" w:type="dxa"/>
          </w:tcPr>
          <w:p w14:paraId="5F806E6B" w14:textId="238D1057" w:rsidR="00B9456D" w:rsidRPr="00EA78BF" w:rsidRDefault="00B9456D" w:rsidP="00EA78BF">
            <w:pPr>
              <w:pStyle w:val="ListParagraph"/>
              <w:numPr>
                <w:ilvl w:val="0"/>
                <w:numId w:val="21"/>
              </w:numPr>
              <w:spacing w:before="30" w:after="30"/>
              <w:ind w:left="314"/>
              <w:rPr>
                <w:rFonts w:ascii="Arial" w:hAnsi="Arial" w:cs="Arial"/>
                <w:color w:val="000000" w:themeColor="text1"/>
                <w:szCs w:val="28"/>
              </w:rPr>
            </w:pPr>
            <w:r w:rsidRPr="00C032B4">
              <w:rPr>
                <w:rFonts w:ascii="Arial" w:hAnsi="Arial" w:cs="Arial"/>
                <w:color w:val="000000" w:themeColor="text1"/>
                <w:szCs w:val="28"/>
              </w:rPr>
              <w:t>Quantify demand and enhance the provision of supported accommodation for households experiencing severe and multiple disadvantage.</w:t>
            </w:r>
          </w:p>
        </w:tc>
        <w:tc>
          <w:tcPr>
            <w:tcW w:w="1276" w:type="dxa"/>
          </w:tcPr>
          <w:p w14:paraId="69AD53C0" w14:textId="77777777" w:rsidR="00B9456D" w:rsidRPr="00C032B4" w:rsidRDefault="00B9456D" w:rsidP="00EA78BF">
            <w:pPr>
              <w:spacing w:before="30" w:after="30"/>
              <w:rPr>
                <w:rFonts w:ascii="Arial" w:hAnsi="Arial" w:cs="Arial"/>
                <w:color w:val="000000" w:themeColor="text1"/>
              </w:rPr>
            </w:pPr>
            <w:r w:rsidRPr="00C032B4">
              <w:rPr>
                <w:rFonts w:ascii="Arial" w:hAnsi="Arial" w:cs="Arial"/>
                <w:color w:val="000000" w:themeColor="text1"/>
              </w:rPr>
              <w:t>2026</w:t>
            </w:r>
          </w:p>
          <w:p w14:paraId="5D18D676" w14:textId="77777777" w:rsidR="00B9456D" w:rsidRPr="00C032B4" w:rsidRDefault="00B9456D" w:rsidP="00EA78BF">
            <w:pPr>
              <w:spacing w:before="30" w:after="30"/>
              <w:rPr>
                <w:rFonts w:ascii="Arial" w:hAnsi="Arial" w:cs="Arial"/>
                <w:color w:val="000000" w:themeColor="text1"/>
              </w:rPr>
            </w:pPr>
          </w:p>
        </w:tc>
        <w:tc>
          <w:tcPr>
            <w:tcW w:w="1701" w:type="dxa"/>
            <w:vMerge/>
          </w:tcPr>
          <w:p w14:paraId="1CE853AC" w14:textId="58FF2292" w:rsidR="00B9456D" w:rsidRPr="00C032B4" w:rsidRDefault="00B9456D" w:rsidP="00EA78BF">
            <w:pPr>
              <w:spacing w:before="30" w:after="30"/>
              <w:rPr>
                <w:rFonts w:ascii="Arial" w:hAnsi="Arial" w:cs="Arial"/>
                <w:color w:val="000000" w:themeColor="text1"/>
              </w:rPr>
            </w:pPr>
          </w:p>
        </w:tc>
      </w:tr>
      <w:tr w:rsidR="00B9456D" w:rsidRPr="00932822" w14:paraId="2B10472C" w14:textId="77777777" w:rsidTr="00B9456D">
        <w:tc>
          <w:tcPr>
            <w:tcW w:w="846" w:type="dxa"/>
            <w:vMerge/>
          </w:tcPr>
          <w:p w14:paraId="77E7B0F3" w14:textId="77777777" w:rsidR="00B9456D" w:rsidRPr="00932822" w:rsidRDefault="00B9456D" w:rsidP="00EA78BF">
            <w:pPr>
              <w:spacing w:before="30" w:after="30"/>
              <w:rPr>
                <w:rFonts w:ascii="Arial" w:hAnsi="Arial" w:cs="Arial"/>
              </w:rPr>
            </w:pPr>
          </w:p>
        </w:tc>
        <w:tc>
          <w:tcPr>
            <w:tcW w:w="3685" w:type="dxa"/>
            <w:vMerge/>
          </w:tcPr>
          <w:p w14:paraId="0E7C3F49" w14:textId="77777777" w:rsidR="00B9456D" w:rsidRPr="00C032B4" w:rsidRDefault="00B9456D" w:rsidP="00EA78BF">
            <w:pPr>
              <w:spacing w:before="30" w:after="30"/>
              <w:rPr>
                <w:rFonts w:ascii="Arial" w:hAnsi="Arial"/>
                <w:color w:val="000000" w:themeColor="text1"/>
                <w:szCs w:val="28"/>
              </w:rPr>
            </w:pPr>
          </w:p>
        </w:tc>
        <w:tc>
          <w:tcPr>
            <w:tcW w:w="7655" w:type="dxa"/>
          </w:tcPr>
          <w:p w14:paraId="4F94814D" w14:textId="606D9A29" w:rsidR="00B9456D" w:rsidRPr="00C032B4" w:rsidRDefault="00B9456D" w:rsidP="00EA78BF">
            <w:pPr>
              <w:pStyle w:val="ListParagraph"/>
              <w:numPr>
                <w:ilvl w:val="0"/>
                <w:numId w:val="21"/>
              </w:numPr>
              <w:spacing w:before="30" w:after="30"/>
              <w:ind w:left="314"/>
              <w:rPr>
                <w:rFonts w:ascii="Arial" w:hAnsi="Arial" w:cs="Arial"/>
                <w:color w:val="000000" w:themeColor="text1"/>
                <w:szCs w:val="28"/>
              </w:rPr>
            </w:pPr>
            <w:r w:rsidRPr="00C032B4">
              <w:rPr>
                <w:rFonts w:ascii="Arial" w:hAnsi="Arial" w:cs="Arial"/>
                <w:color w:val="000000" w:themeColor="text1"/>
                <w:szCs w:val="28"/>
              </w:rPr>
              <w:t>Develop personal housing plan process in partnership with HSCP Resource Group</w:t>
            </w:r>
          </w:p>
        </w:tc>
        <w:tc>
          <w:tcPr>
            <w:tcW w:w="1276" w:type="dxa"/>
          </w:tcPr>
          <w:p w14:paraId="089482D8" w14:textId="77777777" w:rsidR="00B9456D" w:rsidRPr="00C032B4" w:rsidRDefault="00B9456D" w:rsidP="00EA78BF">
            <w:pPr>
              <w:spacing w:before="30" w:after="30"/>
              <w:rPr>
                <w:rFonts w:ascii="Arial" w:hAnsi="Arial" w:cs="Arial"/>
                <w:color w:val="000000" w:themeColor="text1"/>
              </w:rPr>
            </w:pPr>
            <w:r w:rsidRPr="00C032B4">
              <w:rPr>
                <w:rFonts w:ascii="Arial" w:hAnsi="Arial" w:cs="Arial"/>
                <w:color w:val="000000" w:themeColor="text1"/>
              </w:rPr>
              <w:t>2024</w:t>
            </w:r>
          </w:p>
          <w:p w14:paraId="0F314024" w14:textId="77777777" w:rsidR="00B9456D" w:rsidRPr="00C032B4" w:rsidRDefault="00B9456D" w:rsidP="00EA78BF">
            <w:pPr>
              <w:spacing w:before="30" w:after="30"/>
              <w:rPr>
                <w:rFonts w:ascii="Arial" w:hAnsi="Arial" w:cs="Arial"/>
                <w:color w:val="000000" w:themeColor="text1"/>
              </w:rPr>
            </w:pPr>
          </w:p>
        </w:tc>
        <w:tc>
          <w:tcPr>
            <w:tcW w:w="1701" w:type="dxa"/>
            <w:vMerge/>
          </w:tcPr>
          <w:p w14:paraId="6F765E65" w14:textId="18A63EF2" w:rsidR="00B9456D" w:rsidRPr="00C032B4" w:rsidRDefault="00B9456D" w:rsidP="00EA78BF">
            <w:pPr>
              <w:spacing w:before="30" w:after="30"/>
              <w:rPr>
                <w:rFonts w:ascii="Arial" w:hAnsi="Arial" w:cs="Arial"/>
                <w:color w:val="000000" w:themeColor="text1"/>
              </w:rPr>
            </w:pPr>
          </w:p>
        </w:tc>
      </w:tr>
      <w:tr w:rsidR="00B9456D" w:rsidRPr="00932822" w14:paraId="79FEE946" w14:textId="77777777" w:rsidTr="00B9456D">
        <w:tc>
          <w:tcPr>
            <w:tcW w:w="846" w:type="dxa"/>
            <w:vMerge w:val="restart"/>
          </w:tcPr>
          <w:p w14:paraId="67F0E327" w14:textId="77777777" w:rsidR="00B9456D" w:rsidRPr="00932822" w:rsidRDefault="00B9456D" w:rsidP="005D11E2">
            <w:pPr>
              <w:spacing w:before="30" w:after="30"/>
              <w:rPr>
                <w:rFonts w:ascii="Arial" w:hAnsi="Arial" w:cs="Arial"/>
              </w:rPr>
            </w:pPr>
            <w:r w:rsidRPr="00932822">
              <w:rPr>
                <w:rFonts w:ascii="Arial" w:hAnsi="Arial" w:cs="Arial"/>
              </w:rPr>
              <w:t>2.6</w:t>
            </w:r>
          </w:p>
        </w:tc>
        <w:tc>
          <w:tcPr>
            <w:tcW w:w="3685" w:type="dxa"/>
            <w:vMerge w:val="restart"/>
          </w:tcPr>
          <w:p w14:paraId="1F47305A" w14:textId="77777777" w:rsidR="00B9456D" w:rsidRPr="00C032B4" w:rsidRDefault="00B9456D" w:rsidP="005D11E2">
            <w:pPr>
              <w:spacing w:before="30" w:after="30"/>
              <w:rPr>
                <w:rFonts w:ascii="Arial" w:hAnsi="Arial" w:cs="Arial"/>
                <w:color w:val="000000" w:themeColor="text1"/>
                <w:szCs w:val="28"/>
              </w:rPr>
            </w:pPr>
            <w:r w:rsidRPr="00C032B4">
              <w:rPr>
                <w:rFonts w:ascii="Arial" w:hAnsi="Arial"/>
                <w:color w:val="000000" w:themeColor="text1"/>
                <w:szCs w:val="28"/>
              </w:rPr>
              <w:t>Continue to provide housing and support to asylum seekers and refugees as part of the Inverclyde Alliance repopulation strategy</w:t>
            </w:r>
          </w:p>
        </w:tc>
        <w:tc>
          <w:tcPr>
            <w:tcW w:w="7655" w:type="dxa"/>
          </w:tcPr>
          <w:p w14:paraId="22FCB825" w14:textId="6D82AC07" w:rsidR="00B9456D" w:rsidRPr="00523827" w:rsidRDefault="00B9456D" w:rsidP="00523827">
            <w:pPr>
              <w:pStyle w:val="ListParagraph"/>
              <w:numPr>
                <w:ilvl w:val="0"/>
                <w:numId w:val="22"/>
              </w:numPr>
              <w:spacing w:before="30" w:after="30"/>
              <w:ind w:left="314"/>
              <w:rPr>
                <w:rFonts w:ascii="Arial" w:hAnsi="Arial" w:cs="Arial"/>
                <w:color w:val="000000" w:themeColor="text1"/>
              </w:rPr>
            </w:pPr>
            <w:r w:rsidRPr="00C032B4">
              <w:rPr>
                <w:rFonts w:ascii="Arial" w:hAnsi="Arial" w:cs="Arial"/>
                <w:color w:val="000000" w:themeColor="text1"/>
              </w:rPr>
              <w:t>Review L</w:t>
            </w:r>
            <w:r w:rsidR="000B3F03">
              <w:rPr>
                <w:rFonts w:ascii="Arial" w:hAnsi="Arial" w:cs="Arial"/>
                <w:color w:val="000000" w:themeColor="text1"/>
              </w:rPr>
              <w:t xml:space="preserve">ocal </w:t>
            </w:r>
            <w:r w:rsidRPr="00C032B4">
              <w:rPr>
                <w:rFonts w:ascii="Arial" w:hAnsi="Arial" w:cs="Arial"/>
                <w:color w:val="000000" w:themeColor="text1"/>
              </w:rPr>
              <w:t>H</w:t>
            </w:r>
            <w:r w:rsidR="000B3F03">
              <w:rPr>
                <w:rFonts w:ascii="Arial" w:hAnsi="Arial" w:cs="Arial"/>
                <w:color w:val="000000" w:themeColor="text1"/>
              </w:rPr>
              <w:t xml:space="preserve">ousing </w:t>
            </w:r>
            <w:r w:rsidRPr="00C032B4">
              <w:rPr>
                <w:rFonts w:ascii="Arial" w:hAnsi="Arial" w:cs="Arial"/>
                <w:color w:val="000000" w:themeColor="text1"/>
              </w:rPr>
              <w:t>S</w:t>
            </w:r>
            <w:r w:rsidR="000B3F03">
              <w:rPr>
                <w:rFonts w:ascii="Arial" w:hAnsi="Arial" w:cs="Arial"/>
                <w:color w:val="000000" w:themeColor="text1"/>
              </w:rPr>
              <w:t>trategy</w:t>
            </w:r>
            <w:r w:rsidRPr="00C032B4">
              <w:rPr>
                <w:rFonts w:ascii="Arial" w:hAnsi="Arial" w:cs="Arial"/>
                <w:color w:val="000000" w:themeColor="text1"/>
              </w:rPr>
              <w:t xml:space="preserve"> objectives and Inverclyde Population Strategy to improve alignment.</w:t>
            </w:r>
          </w:p>
        </w:tc>
        <w:tc>
          <w:tcPr>
            <w:tcW w:w="1276" w:type="dxa"/>
          </w:tcPr>
          <w:p w14:paraId="54313543" w14:textId="77777777" w:rsidR="00B9456D" w:rsidRPr="00C032B4" w:rsidRDefault="00B9456D" w:rsidP="005D11E2">
            <w:pPr>
              <w:spacing w:before="30" w:after="30"/>
              <w:rPr>
                <w:rFonts w:ascii="Arial" w:hAnsi="Arial" w:cs="Arial"/>
                <w:color w:val="000000" w:themeColor="text1"/>
              </w:rPr>
            </w:pPr>
            <w:r w:rsidRPr="00C032B4">
              <w:rPr>
                <w:rFonts w:ascii="Arial" w:hAnsi="Arial" w:cs="Arial"/>
                <w:color w:val="000000" w:themeColor="text1"/>
              </w:rPr>
              <w:t>2024</w:t>
            </w:r>
          </w:p>
          <w:p w14:paraId="31C693F9" w14:textId="1D455CBF" w:rsidR="00B9456D" w:rsidRPr="00C032B4" w:rsidRDefault="00B9456D" w:rsidP="005D11E2">
            <w:pPr>
              <w:spacing w:before="30" w:after="30"/>
              <w:rPr>
                <w:rFonts w:ascii="Arial" w:hAnsi="Arial" w:cs="Arial"/>
                <w:color w:val="000000" w:themeColor="text1"/>
              </w:rPr>
            </w:pPr>
          </w:p>
        </w:tc>
        <w:tc>
          <w:tcPr>
            <w:tcW w:w="1701" w:type="dxa"/>
            <w:vMerge w:val="restart"/>
          </w:tcPr>
          <w:p w14:paraId="6831F2D5" w14:textId="5F3DC818" w:rsidR="00B9456D" w:rsidRDefault="00B9456D" w:rsidP="005D11E2">
            <w:pPr>
              <w:spacing w:before="30" w:after="30"/>
              <w:rPr>
                <w:rFonts w:ascii="Arial" w:hAnsi="Arial" w:cs="Arial"/>
                <w:color w:val="000000" w:themeColor="text1"/>
              </w:rPr>
            </w:pPr>
            <w:r>
              <w:rPr>
                <w:rFonts w:ascii="Arial" w:hAnsi="Arial" w:cs="Arial"/>
                <w:color w:val="000000" w:themeColor="text1"/>
              </w:rPr>
              <w:t>Housing Strategy</w:t>
            </w:r>
          </w:p>
          <w:p w14:paraId="4EC3E1F0" w14:textId="77777777" w:rsidR="00B9456D" w:rsidRDefault="00B9456D" w:rsidP="005D11E2">
            <w:pPr>
              <w:spacing w:before="30" w:after="30"/>
              <w:rPr>
                <w:rFonts w:ascii="Arial" w:hAnsi="Arial" w:cs="Arial"/>
                <w:color w:val="000000" w:themeColor="text1"/>
              </w:rPr>
            </w:pPr>
          </w:p>
          <w:p w14:paraId="7DB8CB8A" w14:textId="0B457DD6" w:rsidR="00B9456D" w:rsidRDefault="00B9456D" w:rsidP="005D11E2">
            <w:pPr>
              <w:spacing w:before="30" w:after="30"/>
              <w:rPr>
                <w:rFonts w:ascii="Arial" w:hAnsi="Arial" w:cs="Arial"/>
                <w:color w:val="000000" w:themeColor="text1"/>
              </w:rPr>
            </w:pPr>
            <w:r>
              <w:rPr>
                <w:rFonts w:ascii="Arial" w:hAnsi="Arial" w:cs="Arial"/>
                <w:color w:val="000000" w:themeColor="text1"/>
              </w:rPr>
              <w:t>Repopulation Officer</w:t>
            </w:r>
          </w:p>
          <w:p w14:paraId="00D21E27" w14:textId="77777777" w:rsidR="00B9456D" w:rsidRDefault="00B9456D" w:rsidP="005D11E2">
            <w:pPr>
              <w:spacing w:before="30" w:after="30"/>
              <w:rPr>
                <w:rFonts w:ascii="Arial" w:hAnsi="Arial" w:cs="Arial"/>
                <w:color w:val="000000" w:themeColor="text1"/>
              </w:rPr>
            </w:pPr>
          </w:p>
          <w:p w14:paraId="5759077C" w14:textId="2922A287" w:rsidR="00B9456D" w:rsidRDefault="00B9456D" w:rsidP="005D11E2">
            <w:pPr>
              <w:spacing w:before="30" w:after="30"/>
              <w:rPr>
                <w:rFonts w:ascii="Arial" w:hAnsi="Arial" w:cs="Arial"/>
                <w:color w:val="000000" w:themeColor="text1"/>
              </w:rPr>
            </w:pPr>
            <w:r>
              <w:rPr>
                <w:rFonts w:ascii="Arial" w:hAnsi="Arial" w:cs="Arial"/>
                <w:color w:val="000000" w:themeColor="text1"/>
              </w:rPr>
              <w:t>Housing Options</w:t>
            </w:r>
          </w:p>
          <w:p w14:paraId="5C33F1BC" w14:textId="4E7F8EC9" w:rsidR="000975C2" w:rsidRDefault="000975C2" w:rsidP="005D11E2">
            <w:pPr>
              <w:spacing w:before="30" w:after="30"/>
              <w:rPr>
                <w:rFonts w:ascii="Arial" w:hAnsi="Arial" w:cs="Arial"/>
                <w:color w:val="000000" w:themeColor="text1"/>
              </w:rPr>
            </w:pPr>
            <w:r>
              <w:rPr>
                <w:rFonts w:ascii="Arial" w:hAnsi="Arial" w:cs="Arial"/>
                <w:color w:val="000000" w:themeColor="text1"/>
              </w:rPr>
              <w:t>Service</w:t>
            </w:r>
          </w:p>
          <w:p w14:paraId="101FC40D" w14:textId="77777777" w:rsidR="00B9456D" w:rsidRDefault="00B9456D" w:rsidP="005D11E2">
            <w:pPr>
              <w:spacing w:before="30" w:after="30"/>
              <w:rPr>
                <w:rFonts w:ascii="Arial" w:hAnsi="Arial" w:cs="Arial"/>
                <w:color w:val="000000" w:themeColor="text1"/>
              </w:rPr>
            </w:pPr>
          </w:p>
          <w:p w14:paraId="0AC31B67" w14:textId="7F8DEB47" w:rsidR="00B9456D" w:rsidRPr="00C032B4" w:rsidRDefault="00B9456D" w:rsidP="005D11E2">
            <w:pPr>
              <w:spacing w:before="30" w:after="30"/>
              <w:rPr>
                <w:rFonts w:ascii="Arial" w:hAnsi="Arial" w:cs="Arial"/>
                <w:color w:val="000000" w:themeColor="text1"/>
              </w:rPr>
            </w:pPr>
          </w:p>
        </w:tc>
      </w:tr>
      <w:tr w:rsidR="00B9456D" w:rsidRPr="00932822" w14:paraId="70189B5B" w14:textId="77777777" w:rsidTr="00B9456D">
        <w:tc>
          <w:tcPr>
            <w:tcW w:w="846" w:type="dxa"/>
            <w:vMerge/>
          </w:tcPr>
          <w:p w14:paraId="3D044F01" w14:textId="77777777" w:rsidR="00B9456D" w:rsidRPr="00932822" w:rsidRDefault="00B9456D" w:rsidP="00B9456D">
            <w:pPr>
              <w:spacing w:before="30" w:after="30"/>
              <w:rPr>
                <w:rFonts w:ascii="Arial" w:hAnsi="Arial" w:cs="Arial"/>
              </w:rPr>
            </w:pPr>
          </w:p>
        </w:tc>
        <w:tc>
          <w:tcPr>
            <w:tcW w:w="3685" w:type="dxa"/>
            <w:vMerge/>
          </w:tcPr>
          <w:p w14:paraId="69579DEC" w14:textId="77777777" w:rsidR="00B9456D" w:rsidRPr="00C032B4" w:rsidRDefault="00B9456D" w:rsidP="00B9456D">
            <w:pPr>
              <w:spacing w:before="30" w:after="30"/>
              <w:rPr>
                <w:rFonts w:ascii="Arial" w:hAnsi="Arial"/>
                <w:color w:val="000000" w:themeColor="text1"/>
                <w:szCs w:val="28"/>
              </w:rPr>
            </w:pPr>
          </w:p>
        </w:tc>
        <w:tc>
          <w:tcPr>
            <w:tcW w:w="7655" w:type="dxa"/>
          </w:tcPr>
          <w:p w14:paraId="6152484A" w14:textId="113DAD07" w:rsidR="00B9456D" w:rsidRPr="00523827" w:rsidRDefault="00B9456D" w:rsidP="00B9456D">
            <w:pPr>
              <w:pStyle w:val="ListParagraph"/>
              <w:numPr>
                <w:ilvl w:val="0"/>
                <w:numId w:val="22"/>
              </w:numPr>
              <w:spacing w:before="30" w:after="30"/>
              <w:ind w:left="314"/>
              <w:rPr>
                <w:rFonts w:ascii="Arial" w:hAnsi="Arial" w:cs="Arial"/>
                <w:color w:val="000000" w:themeColor="text1"/>
              </w:rPr>
            </w:pPr>
            <w:r w:rsidRPr="00C032B4">
              <w:rPr>
                <w:rFonts w:ascii="Arial" w:hAnsi="Arial" w:cs="Arial"/>
                <w:color w:val="000000" w:themeColor="text1"/>
              </w:rPr>
              <w:t xml:space="preserve">Integrate </w:t>
            </w:r>
            <w:r w:rsidR="000B3F03" w:rsidRPr="00C032B4">
              <w:rPr>
                <w:rFonts w:ascii="Arial" w:hAnsi="Arial" w:cs="Arial"/>
                <w:color w:val="000000" w:themeColor="text1"/>
              </w:rPr>
              <w:t>L</w:t>
            </w:r>
            <w:r w:rsidR="000B3F03">
              <w:rPr>
                <w:rFonts w:ascii="Arial" w:hAnsi="Arial" w:cs="Arial"/>
                <w:color w:val="000000" w:themeColor="text1"/>
              </w:rPr>
              <w:t xml:space="preserve">ocal </w:t>
            </w:r>
            <w:r w:rsidR="000B3F03" w:rsidRPr="00C032B4">
              <w:rPr>
                <w:rFonts w:ascii="Arial" w:hAnsi="Arial" w:cs="Arial"/>
                <w:color w:val="000000" w:themeColor="text1"/>
              </w:rPr>
              <w:t>H</w:t>
            </w:r>
            <w:r w:rsidR="000B3F03">
              <w:rPr>
                <w:rFonts w:ascii="Arial" w:hAnsi="Arial" w:cs="Arial"/>
                <w:color w:val="000000" w:themeColor="text1"/>
              </w:rPr>
              <w:t xml:space="preserve">ousing </w:t>
            </w:r>
            <w:r w:rsidR="000B3F03" w:rsidRPr="00C032B4">
              <w:rPr>
                <w:rFonts w:ascii="Arial" w:hAnsi="Arial" w:cs="Arial"/>
                <w:color w:val="000000" w:themeColor="text1"/>
              </w:rPr>
              <w:t>S</w:t>
            </w:r>
            <w:r w:rsidR="000B3F03">
              <w:rPr>
                <w:rFonts w:ascii="Arial" w:hAnsi="Arial" w:cs="Arial"/>
                <w:color w:val="000000" w:themeColor="text1"/>
              </w:rPr>
              <w:t>trategy</w:t>
            </w:r>
            <w:r w:rsidRPr="00C032B4">
              <w:rPr>
                <w:rFonts w:ascii="Arial" w:hAnsi="Arial" w:cs="Arial"/>
                <w:color w:val="000000" w:themeColor="text1"/>
              </w:rPr>
              <w:t xml:space="preserve"> Delivery Group with Refugee Integration Team</w:t>
            </w:r>
          </w:p>
        </w:tc>
        <w:tc>
          <w:tcPr>
            <w:tcW w:w="1276" w:type="dxa"/>
          </w:tcPr>
          <w:p w14:paraId="2CAC2BC1" w14:textId="5AED5F99" w:rsidR="00B9456D" w:rsidRPr="00C032B4" w:rsidRDefault="00B9456D" w:rsidP="00B9456D">
            <w:pPr>
              <w:spacing w:before="30" w:after="30"/>
              <w:rPr>
                <w:rFonts w:ascii="Arial" w:hAnsi="Arial" w:cs="Arial"/>
                <w:color w:val="000000" w:themeColor="text1"/>
              </w:rPr>
            </w:pPr>
            <w:r>
              <w:rPr>
                <w:rFonts w:ascii="Arial" w:hAnsi="Arial" w:cs="Arial"/>
                <w:color w:val="000000" w:themeColor="text1"/>
              </w:rPr>
              <w:t>2024</w:t>
            </w:r>
          </w:p>
        </w:tc>
        <w:tc>
          <w:tcPr>
            <w:tcW w:w="1701" w:type="dxa"/>
            <w:vMerge/>
          </w:tcPr>
          <w:p w14:paraId="64176207" w14:textId="49D31625" w:rsidR="00B9456D" w:rsidRPr="00C032B4" w:rsidRDefault="00B9456D" w:rsidP="005D11E2">
            <w:pPr>
              <w:spacing w:before="30" w:after="30"/>
              <w:rPr>
                <w:rFonts w:ascii="Arial" w:hAnsi="Arial" w:cs="Arial"/>
                <w:color w:val="000000" w:themeColor="text1"/>
              </w:rPr>
            </w:pPr>
          </w:p>
        </w:tc>
      </w:tr>
      <w:tr w:rsidR="00B9456D" w:rsidRPr="00932822" w14:paraId="5F1A1493" w14:textId="77777777" w:rsidTr="00B9456D">
        <w:tc>
          <w:tcPr>
            <w:tcW w:w="846" w:type="dxa"/>
            <w:vMerge/>
          </w:tcPr>
          <w:p w14:paraId="6EC17B14" w14:textId="77777777" w:rsidR="00B9456D" w:rsidRPr="00932822" w:rsidRDefault="00B9456D" w:rsidP="00B9456D">
            <w:pPr>
              <w:spacing w:before="30" w:after="30"/>
              <w:rPr>
                <w:rFonts w:ascii="Arial" w:hAnsi="Arial" w:cs="Arial"/>
              </w:rPr>
            </w:pPr>
          </w:p>
        </w:tc>
        <w:tc>
          <w:tcPr>
            <w:tcW w:w="3685" w:type="dxa"/>
            <w:vMerge/>
          </w:tcPr>
          <w:p w14:paraId="0F9B960B" w14:textId="77777777" w:rsidR="00B9456D" w:rsidRPr="00C032B4" w:rsidRDefault="00B9456D" w:rsidP="00B9456D">
            <w:pPr>
              <w:spacing w:before="30" w:after="30"/>
              <w:rPr>
                <w:rFonts w:ascii="Arial" w:hAnsi="Arial"/>
                <w:color w:val="000000" w:themeColor="text1"/>
                <w:szCs w:val="28"/>
              </w:rPr>
            </w:pPr>
          </w:p>
        </w:tc>
        <w:tc>
          <w:tcPr>
            <w:tcW w:w="7655" w:type="dxa"/>
          </w:tcPr>
          <w:p w14:paraId="5ED7ED80" w14:textId="47CBF691" w:rsidR="00B9456D" w:rsidRPr="00523827" w:rsidRDefault="00B9456D" w:rsidP="00B9456D">
            <w:pPr>
              <w:pStyle w:val="ListParagraph"/>
              <w:numPr>
                <w:ilvl w:val="0"/>
                <w:numId w:val="22"/>
              </w:numPr>
              <w:spacing w:before="30" w:after="30"/>
              <w:ind w:left="314"/>
              <w:rPr>
                <w:rFonts w:ascii="Arial" w:hAnsi="Arial" w:cs="Arial"/>
                <w:color w:val="000000" w:themeColor="text1"/>
              </w:rPr>
            </w:pPr>
            <w:r w:rsidRPr="00C032B4">
              <w:rPr>
                <w:rFonts w:ascii="Arial" w:hAnsi="Arial" w:cs="Arial"/>
                <w:color w:val="000000" w:themeColor="text1"/>
              </w:rPr>
              <w:t xml:space="preserve">Ongoing engagement across </w:t>
            </w:r>
            <w:r w:rsidR="00981580">
              <w:rPr>
                <w:rFonts w:ascii="Arial" w:hAnsi="Arial" w:cs="Arial"/>
                <w:color w:val="000000" w:themeColor="text1"/>
              </w:rPr>
              <w:t>Registered Social Landlords</w:t>
            </w:r>
            <w:r w:rsidR="00981580" w:rsidRPr="00C032B4">
              <w:rPr>
                <w:rFonts w:ascii="Arial" w:hAnsi="Arial" w:cs="Arial"/>
                <w:color w:val="000000" w:themeColor="text1"/>
              </w:rPr>
              <w:t xml:space="preserve"> </w:t>
            </w:r>
            <w:r w:rsidRPr="00C032B4">
              <w:rPr>
                <w:rFonts w:ascii="Arial" w:hAnsi="Arial" w:cs="Arial"/>
                <w:color w:val="000000" w:themeColor="text1"/>
              </w:rPr>
              <w:t>partners to identify opportunities to support resettlement.</w:t>
            </w:r>
          </w:p>
        </w:tc>
        <w:tc>
          <w:tcPr>
            <w:tcW w:w="1276" w:type="dxa"/>
          </w:tcPr>
          <w:p w14:paraId="1CBF289C" w14:textId="1CDEDE44" w:rsidR="00B9456D" w:rsidRPr="00C032B4" w:rsidRDefault="00B9456D" w:rsidP="00B9456D">
            <w:pPr>
              <w:spacing w:before="30" w:after="30"/>
              <w:rPr>
                <w:rFonts w:ascii="Arial" w:hAnsi="Arial" w:cs="Arial"/>
                <w:color w:val="000000" w:themeColor="text1"/>
              </w:rPr>
            </w:pPr>
            <w:r>
              <w:rPr>
                <w:rFonts w:ascii="Arial" w:hAnsi="Arial" w:cs="Arial"/>
                <w:color w:val="000000" w:themeColor="text1"/>
              </w:rPr>
              <w:t>Ongoing</w:t>
            </w:r>
          </w:p>
        </w:tc>
        <w:tc>
          <w:tcPr>
            <w:tcW w:w="1701" w:type="dxa"/>
            <w:vMerge/>
          </w:tcPr>
          <w:p w14:paraId="6C85ABBB" w14:textId="3DAF80AD" w:rsidR="00B9456D" w:rsidRPr="00C032B4" w:rsidRDefault="00B9456D" w:rsidP="005D11E2">
            <w:pPr>
              <w:spacing w:before="30" w:after="30"/>
              <w:rPr>
                <w:rFonts w:ascii="Arial" w:hAnsi="Arial" w:cs="Arial"/>
                <w:color w:val="000000" w:themeColor="text1"/>
              </w:rPr>
            </w:pPr>
          </w:p>
        </w:tc>
      </w:tr>
      <w:tr w:rsidR="00B9456D" w:rsidRPr="00932822" w14:paraId="58D7B05F" w14:textId="77777777" w:rsidTr="00B9456D">
        <w:tc>
          <w:tcPr>
            <w:tcW w:w="846" w:type="dxa"/>
            <w:vMerge/>
          </w:tcPr>
          <w:p w14:paraId="71D07FEB" w14:textId="77777777" w:rsidR="00B9456D" w:rsidRPr="00932822" w:rsidRDefault="00B9456D" w:rsidP="00B9456D">
            <w:pPr>
              <w:spacing w:before="30" w:after="30"/>
              <w:rPr>
                <w:rFonts w:ascii="Arial" w:hAnsi="Arial" w:cs="Arial"/>
              </w:rPr>
            </w:pPr>
          </w:p>
        </w:tc>
        <w:tc>
          <w:tcPr>
            <w:tcW w:w="3685" w:type="dxa"/>
            <w:vMerge/>
          </w:tcPr>
          <w:p w14:paraId="66C852B4" w14:textId="77777777" w:rsidR="00B9456D" w:rsidRPr="00C032B4" w:rsidRDefault="00B9456D" w:rsidP="00B9456D">
            <w:pPr>
              <w:spacing w:before="30" w:after="30"/>
              <w:rPr>
                <w:rFonts w:ascii="Arial" w:hAnsi="Arial"/>
                <w:color w:val="000000" w:themeColor="text1"/>
                <w:szCs w:val="28"/>
              </w:rPr>
            </w:pPr>
          </w:p>
        </w:tc>
        <w:tc>
          <w:tcPr>
            <w:tcW w:w="7655" w:type="dxa"/>
          </w:tcPr>
          <w:p w14:paraId="2E19B8CE" w14:textId="669336D0" w:rsidR="00B9456D" w:rsidRPr="00523827" w:rsidRDefault="00B9456D" w:rsidP="00B9456D">
            <w:pPr>
              <w:pStyle w:val="ListParagraph"/>
              <w:numPr>
                <w:ilvl w:val="0"/>
                <w:numId w:val="22"/>
              </w:numPr>
              <w:spacing w:before="30" w:after="30"/>
              <w:ind w:left="314"/>
              <w:rPr>
                <w:rFonts w:ascii="Arial" w:hAnsi="Arial" w:cs="Arial"/>
                <w:color w:val="000000" w:themeColor="text1"/>
              </w:rPr>
            </w:pPr>
            <w:r w:rsidRPr="00C032B4">
              <w:rPr>
                <w:rFonts w:ascii="Arial" w:hAnsi="Arial" w:cs="Arial"/>
                <w:color w:val="000000" w:themeColor="text1"/>
                <w:szCs w:val="28"/>
              </w:rPr>
              <w:t>Review capacity and effectiveness of housing and support model aligned to resettlement proposals</w:t>
            </w:r>
          </w:p>
        </w:tc>
        <w:tc>
          <w:tcPr>
            <w:tcW w:w="1276" w:type="dxa"/>
          </w:tcPr>
          <w:p w14:paraId="2BD38284" w14:textId="484643C0" w:rsidR="00B9456D" w:rsidRPr="00C032B4" w:rsidRDefault="00B9456D" w:rsidP="00B9456D">
            <w:pPr>
              <w:spacing w:before="30" w:after="30"/>
              <w:rPr>
                <w:rFonts w:ascii="Arial" w:hAnsi="Arial" w:cs="Arial"/>
                <w:color w:val="000000" w:themeColor="text1"/>
              </w:rPr>
            </w:pPr>
            <w:r>
              <w:rPr>
                <w:rFonts w:ascii="Arial" w:hAnsi="Arial" w:cs="Arial"/>
                <w:color w:val="000000" w:themeColor="text1"/>
              </w:rPr>
              <w:t>2025</w:t>
            </w:r>
          </w:p>
        </w:tc>
        <w:tc>
          <w:tcPr>
            <w:tcW w:w="1701" w:type="dxa"/>
            <w:vMerge/>
          </w:tcPr>
          <w:p w14:paraId="6C42C6F6" w14:textId="6A1E4104" w:rsidR="00B9456D" w:rsidRPr="00C032B4" w:rsidRDefault="00B9456D" w:rsidP="005D11E2">
            <w:pPr>
              <w:spacing w:before="30" w:after="30"/>
              <w:rPr>
                <w:rFonts w:ascii="Arial" w:hAnsi="Arial" w:cs="Arial"/>
                <w:color w:val="000000" w:themeColor="text1"/>
              </w:rPr>
            </w:pPr>
          </w:p>
        </w:tc>
      </w:tr>
      <w:tr w:rsidR="00B9456D" w:rsidRPr="00932822" w14:paraId="42BA1170" w14:textId="77777777" w:rsidTr="00B9456D">
        <w:tc>
          <w:tcPr>
            <w:tcW w:w="846" w:type="dxa"/>
            <w:vMerge/>
          </w:tcPr>
          <w:p w14:paraId="659600A7" w14:textId="77777777" w:rsidR="00B9456D" w:rsidRPr="00932822" w:rsidRDefault="00B9456D" w:rsidP="005D11E2">
            <w:pPr>
              <w:spacing w:before="30" w:after="30"/>
              <w:rPr>
                <w:rFonts w:ascii="Arial" w:hAnsi="Arial" w:cs="Arial"/>
              </w:rPr>
            </w:pPr>
          </w:p>
        </w:tc>
        <w:tc>
          <w:tcPr>
            <w:tcW w:w="3685" w:type="dxa"/>
            <w:vMerge/>
          </w:tcPr>
          <w:p w14:paraId="46A40632" w14:textId="77777777" w:rsidR="00B9456D" w:rsidRPr="00C032B4" w:rsidRDefault="00B9456D" w:rsidP="005D11E2">
            <w:pPr>
              <w:spacing w:before="30" w:after="30"/>
              <w:rPr>
                <w:rFonts w:ascii="Arial" w:hAnsi="Arial"/>
                <w:color w:val="000000" w:themeColor="text1"/>
                <w:szCs w:val="28"/>
              </w:rPr>
            </w:pPr>
          </w:p>
        </w:tc>
        <w:tc>
          <w:tcPr>
            <w:tcW w:w="7655" w:type="dxa"/>
          </w:tcPr>
          <w:p w14:paraId="1D8E8BDA" w14:textId="28762711" w:rsidR="00B9456D" w:rsidRPr="00C032B4" w:rsidRDefault="00B9456D" w:rsidP="0073670B">
            <w:pPr>
              <w:pStyle w:val="ListParagraph"/>
              <w:numPr>
                <w:ilvl w:val="0"/>
                <w:numId w:val="22"/>
              </w:numPr>
              <w:spacing w:before="30" w:after="30"/>
              <w:ind w:left="314"/>
              <w:rPr>
                <w:rFonts w:ascii="Arial" w:hAnsi="Arial" w:cs="Arial"/>
                <w:color w:val="000000" w:themeColor="text1"/>
              </w:rPr>
            </w:pPr>
            <w:r w:rsidRPr="00C032B4">
              <w:rPr>
                <w:rFonts w:ascii="Arial" w:hAnsi="Arial" w:cs="Arial"/>
                <w:color w:val="000000" w:themeColor="text1"/>
              </w:rPr>
              <w:t>Improve our understanding of the housing and related support needs of ethnic minority groups and others who experience disadvantage and inequality, including asylum seekers and refugees</w:t>
            </w:r>
          </w:p>
        </w:tc>
        <w:tc>
          <w:tcPr>
            <w:tcW w:w="1276" w:type="dxa"/>
          </w:tcPr>
          <w:p w14:paraId="0097DBF4" w14:textId="72C23874" w:rsidR="00B9456D" w:rsidRPr="00C032B4" w:rsidRDefault="00B9456D" w:rsidP="005D11E2">
            <w:pPr>
              <w:spacing w:before="30" w:after="30"/>
              <w:rPr>
                <w:rFonts w:ascii="Arial" w:hAnsi="Arial" w:cs="Arial"/>
                <w:color w:val="000000" w:themeColor="text1"/>
              </w:rPr>
            </w:pPr>
            <w:r>
              <w:rPr>
                <w:rFonts w:ascii="Arial" w:hAnsi="Arial" w:cs="Arial"/>
                <w:color w:val="000000" w:themeColor="text1"/>
              </w:rPr>
              <w:t>2028</w:t>
            </w:r>
          </w:p>
        </w:tc>
        <w:tc>
          <w:tcPr>
            <w:tcW w:w="1701" w:type="dxa"/>
            <w:vMerge/>
          </w:tcPr>
          <w:p w14:paraId="5CDDC421" w14:textId="2A592685" w:rsidR="00B9456D" w:rsidRPr="00C032B4" w:rsidRDefault="00B9456D" w:rsidP="005D11E2">
            <w:pPr>
              <w:spacing w:before="30" w:after="30"/>
              <w:rPr>
                <w:rFonts w:ascii="Arial" w:hAnsi="Arial" w:cs="Arial"/>
                <w:color w:val="000000" w:themeColor="text1"/>
              </w:rPr>
            </w:pPr>
          </w:p>
        </w:tc>
      </w:tr>
      <w:tr w:rsidR="000975C2" w:rsidRPr="00932822" w14:paraId="2F7B5375" w14:textId="77777777" w:rsidTr="00B9456D">
        <w:tc>
          <w:tcPr>
            <w:tcW w:w="846" w:type="dxa"/>
            <w:vMerge w:val="restart"/>
          </w:tcPr>
          <w:p w14:paraId="43481EBC" w14:textId="77777777" w:rsidR="000975C2" w:rsidRPr="00932822" w:rsidRDefault="000975C2" w:rsidP="005D11E2">
            <w:pPr>
              <w:spacing w:before="30" w:after="30"/>
              <w:rPr>
                <w:rFonts w:ascii="Arial" w:hAnsi="Arial" w:cs="Arial"/>
              </w:rPr>
            </w:pPr>
            <w:r w:rsidRPr="00932822">
              <w:rPr>
                <w:rFonts w:ascii="Arial" w:hAnsi="Arial" w:cs="Arial"/>
              </w:rPr>
              <w:t>2.7.</w:t>
            </w:r>
          </w:p>
        </w:tc>
        <w:tc>
          <w:tcPr>
            <w:tcW w:w="3685" w:type="dxa"/>
            <w:vMerge w:val="restart"/>
          </w:tcPr>
          <w:p w14:paraId="40CFF953" w14:textId="77777777" w:rsidR="000975C2" w:rsidRPr="00C032B4" w:rsidRDefault="000975C2" w:rsidP="005D11E2">
            <w:pPr>
              <w:spacing w:before="30" w:after="30"/>
              <w:rPr>
                <w:rFonts w:ascii="Arial" w:hAnsi="Arial" w:cs="Arial"/>
                <w:color w:val="000000" w:themeColor="text1"/>
                <w:szCs w:val="28"/>
              </w:rPr>
            </w:pPr>
            <w:r w:rsidRPr="00C032B4">
              <w:rPr>
                <w:rFonts w:ascii="Arial" w:hAnsi="Arial"/>
                <w:color w:val="000000" w:themeColor="text1"/>
                <w:szCs w:val="28"/>
              </w:rPr>
              <w:t>Develop a collaborative housing options model in Inverclyde based on consistent advice, needs assessment, referrals and case management tools for all frontline staff and services engaging with people at risk of homelessness</w:t>
            </w:r>
          </w:p>
        </w:tc>
        <w:tc>
          <w:tcPr>
            <w:tcW w:w="7655" w:type="dxa"/>
          </w:tcPr>
          <w:p w14:paraId="385B44F1" w14:textId="1ECEE008" w:rsidR="000975C2" w:rsidRPr="00523827" w:rsidRDefault="000975C2" w:rsidP="00523827">
            <w:pPr>
              <w:pStyle w:val="ListParagraph"/>
              <w:numPr>
                <w:ilvl w:val="0"/>
                <w:numId w:val="23"/>
              </w:numPr>
              <w:ind w:left="314"/>
              <w:rPr>
                <w:rFonts w:ascii="Arial" w:hAnsi="Arial" w:cs="Arial"/>
                <w:color w:val="000000" w:themeColor="text1"/>
                <w:szCs w:val="28"/>
              </w:rPr>
            </w:pPr>
            <w:r w:rsidRPr="00C032B4">
              <w:rPr>
                <w:rFonts w:ascii="Arial" w:hAnsi="Arial" w:cs="Arial"/>
                <w:color w:val="000000" w:themeColor="text1"/>
                <w:szCs w:val="28"/>
              </w:rPr>
              <w:t>Provide universal housing options advice and assistance model and optimise support assessment tools.</w:t>
            </w:r>
          </w:p>
        </w:tc>
        <w:tc>
          <w:tcPr>
            <w:tcW w:w="1276" w:type="dxa"/>
          </w:tcPr>
          <w:p w14:paraId="47F64553" w14:textId="017561BC" w:rsidR="000975C2" w:rsidRPr="00C032B4" w:rsidRDefault="000975C2" w:rsidP="005D11E2">
            <w:pPr>
              <w:spacing w:before="30" w:after="30"/>
              <w:rPr>
                <w:rFonts w:ascii="Arial" w:hAnsi="Arial" w:cs="Arial"/>
                <w:color w:val="000000" w:themeColor="text1"/>
              </w:rPr>
            </w:pPr>
            <w:r w:rsidRPr="00C032B4">
              <w:rPr>
                <w:rFonts w:ascii="Arial" w:hAnsi="Arial" w:cs="Arial"/>
                <w:color w:val="000000" w:themeColor="text1"/>
              </w:rPr>
              <w:t>2024</w:t>
            </w:r>
          </w:p>
          <w:p w14:paraId="4DCE5359" w14:textId="19EDE5CD" w:rsidR="000975C2" w:rsidRPr="00C032B4" w:rsidRDefault="000975C2" w:rsidP="005D11E2">
            <w:pPr>
              <w:spacing w:before="30" w:after="30"/>
              <w:rPr>
                <w:rFonts w:ascii="Arial" w:hAnsi="Arial" w:cs="Arial"/>
                <w:color w:val="000000" w:themeColor="text1"/>
              </w:rPr>
            </w:pPr>
          </w:p>
        </w:tc>
        <w:tc>
          <w:tcPr>
            <w:tcW w:w="1701" w:type="dxa"/>
            <w:vMerge w:val="restart"/>
          </w:tcPr>
          <w:p w14:paraId="53BE00D7" w14:textId="77777777" w:rsidR="000975C2" w:rsidRDefault="000975C2" w:rsidP="000975C2">
            <w:pPr>
              <w:spacing w:before="30" w:after="30"/>
              <w:rPr>
                <w:rFonts w:ascii="Arial" w:hAnsi="Arial" w:cs="Arial"/>
                <w:color w:val="000000" w:themeColor="text1"/>
              </w:rPr>
            </w:pPr>
            <w:r>
              <w:rPr>
                <w:rFonts w:ascii="Arial" w:hAnsi="Arial" w:cs="Arial"/>
                <w:color w:val="000000" w:themeColor="text1"/>
              </w:rPr>
              <w:t>Housing Options</w:t>
            </w:r>
          </w:p>
          <w:p w14:paraId="3B331D09" w14:textId="77777777" w:rsidR="000975C2" w:rsidRDefault="000975C2" w:rsidP="000975C2">
            <w:pPr>
              <w:spacing w:before="30" w:after="30"/>
              <w:rPr>
                <w:rFonts w:ascii="Arial" w:hAnsi="Arial" w:cs="Arial"/>
                <w:color w:val="000000" w:themeColor="text1"/>
              </w:rPr>
            </w:pPr>
            <w:r>
              <w:rPr>
                <w:rFonts w:ascii="Arial" w:hAnsi="Arial" w:cs="Arial"/>
                <w:color w:val="000000" w:themeColor="text1"/>
              </w:rPr>
              <w:t>Service</w:t>
            </w:r>
          </w:p>
          <w:p w14:paraId="7F606122" w14:textId="07D33886" w:rsidR="000975C2" w:rsidRPr="00C032B4" w:rsidRDefault="000975C2" w:rsidP="005D11E2">
            <w:pPr>
              <w:spacing w:before="30" w:after="30"/>
              <w:rPr>
                <w:rFonts w:ascii="Arial" w:hAnsi="Arial" w:cs="Arial"/>
                <w:color w:val="000000" w:themeColor="text1"/>
              </w:rPr>
            </w:pPr>
          </w:p>
        </w:tc>
      </w:tr>
      <w:tr w:rsidR="000975C2" w:rsidRPr="00932822" w14:paraId="29B33C1F" w14:textId="77777777" w:rsidTr="00B9456D">
        <w:tc>
          <w:tcPr>
            <w:tcW w:w="846" w:type="dxa"/>
            <w:vMerge/>
          </w:tcPr>
          <w:p w14:paraId="42A3E612" w14:textId="77777777" w:rsidR="000975C2" w:rsidRPr="00932822" w:rsidRDefault="000975C2" w:rsidP="00523827">
            <w:pPr>
              <w:spacing w:before="30" w:after="30"/>
              <w:rPr>
                <w:rFonts w:ascii="Arial" w:hAnsi="Arial" w:cs="Arial"/>
              </w:rPr>
            </w:pPr>
          </w:p>
        </w:tc>
        <w:tc>
          <w:tcPr>
            <w:tcW w:w="3685" w:type="dxa"/>
            <w:vMerge/>
          </w:tcPr>
          <w:p w14:paraId="24BE15F6" w14:textId="77777777" w:rsidR="000975C2" w:rsidRPr="00C032B4" w:rsidRDefault="000975C2" w:rsidP="00523827">
            <w:pPr>
              <w:spacing w:before="30" w:after="30"/>
              <w:rPr>
                <w:rFonts w:ascii="Arial" w:hAnsi="Arial"/>
                <w:color w:val="000000" w:themeColor="text1"/>
                <w:szCs w:val="28"/>
              </w:rPr>
            </w:pPr>
          </w:p>
        </w:tc>
        <w:tc>
          <w:tcPr>
            <w:tcW w:w="7655" w:type="dxa"/>
          </w:tcPr>
          <w:p w14:paraId="28758B1A" w14:textId="77777777" w:rsidR="000975C2" w:rsidRPr="00C032B4" w:rsidRDefault="000975C2" w:rsidP="00523827">
            <w:pPr>
              <w:pStyle w:val="ListParagraph"/>
              <w:numPr>
                <w:ilvl w:val="0"/>
                <w:numId w:val="23"/>
              </w:numPr>
              <w:ind w:left="314"/>
              <w:rPr>
                <w:rFonts w:ascii="Arial" w:hAnsi="Arial" w:cs="Arial"/>
                <w:color w:val="000000" w:themeColor="text1"/>
                <w:szCs w:val="28"/>
              </w:rPr>
            </w:pPr>
            <w:r w:rsidRPr="00C032B4">
              <w:rPr>
                <w:rFonts w:ascii="Arial" w:hAnsi="Arial" w:cs="Arial"/>
                <w:color w:val="000000" w:themeColor="text1"/>
                <w:szCs w:val="28"/>
              </w:rPr>
              <w:t>Develop multi-agency referral and consent to share framework.</w:t>
            </w:r>
          </w:p>
          <w:p w14:paraId="2B5D348B" w14:textId="77777777" w:rsidR="000975C2" w:rsidRPr="00C032B4" w:rsidRDefault="000975C2" w:rsidP="00612F8A">
            <w:pPr>
              <w:pStyle w:val="ListParagraph"/>
              <w:ind w:left="314"/>
              <w:rPr>
                <w:rFonts w:ascii="Arial" w:hAnsi="Arial" w:cs="Arial"/>
                <w:color w:val="000000" w:themeColor="text1"/>
                <w:szCs w:val="28"/>
              </w:rPr>
            </w:pPr>
          </w:p>
        </w:tc>
        <w:tc>
          <w:tcPr>
            <w:tcW w:w="1276" w:type="dxa"/>
          </w:tcPr>
          <w:p w14:paraId="31B5787C" w14:textId="1D303953" w:rsidR="000975C2" w:rsidRPr="00C032B4" w:rsidRDefault="000975C2" w:rsidP="00523827">
            <w:pPr>
              <w:spacing w:before="30" w:after="30"/>
              <w:rPr>
                <w:rFonts w:ascii="Arial" w:hAnsi="Arial" w:cs="Arial"/>
                <w:color w:val="000000" w:themeColor="text1"/>
              </w:rPr>
            </w:pPr>
            <w:r w:rsidRPr="00536E6E">
              <w:rPr>
                <w:rFonts w:ascii="Arial" w:hAnsi="Arial" w:cs="Arial"/>
                <w:color w:val="000000" w:themeColor="text1"/>
              </w:rPr>
              <w:t>2024</w:t>
            </w:r>
          </w:p>
        </w:tc>
        <w:tc>
          <w:tcPr>
            <w:tcW w:w="1701" w:type="dxa"/>
            <w:vMerge/>
          </w:tcPr>
          <w:p w14:paraId="19DC0B89" w14:textId="4D2C21E1" w:rsidR="000975C2" w:rsidRPr="00C032B4" w:rsidRDefault="000975C2" w:rsidP="00523827">
            <w:pPr>
              <w:spacing w:before="30" w:after="30"/>
              <w:rPr>
                <w:rFonts w:ascii="Arial" w:hAnsi="Arial" w:cs="Arial"/>
                <w:color w:val="000000" w:themeColor="text1"/>
              </w:rPr>
            </w:pPr>
          </w:p>
        </w:tc>
      </w:tr>
      <w:tr w:rsidR="000975C2" w:rsidRPr="00932822" w14:paraId="5968AC42" w14:textId="77777777" w:rsidTr="00B9456D">
        <w:tc>
          <w:tcPr>
            <w:tcW w:w="846" w:type="dxa"/>
            <w:vMerge/>
          </w:tcPr>
          <w:p w14:paraId="5C163153" w14:textId="77777777" w:rsidR="000975C2" w:rsidRPr="00932822" w:rsidRDefault="000975C2" w:rsidP="00523827">
            <w:pPr>
              <w:spacing w:before="30" w:after="30"/>
              <w:rPr>
                <w:rFonts w:ascii="Arial" w:hAnsi="Arial" w:cs="Arial"/>
              </w:rPr>
            </w:pPr>
          </w:p>
        </w:tc>
        <w:tc>
          <w:tcPr>
            <w:tcW w:w="3685" w:type="dxa"/>
            <w:vMerge/>
          </w:tcPr>
          <w:p w14:paraId="5A6F229B" w14:textId="77777777" w:rsidR="000975C2" w:rsidRPr="00C032B4" w:rsidRDefault="000975C2" w:rsidP="00523827">
            <w:pPr>
              <w:spacing w:before="30" w:after="30"/>
              <w:rPr>
                <w:rFonts w:ascii="Arial" w:hAnsi="Arial"/>
                <w:color w:val="000000" w:themeColor="text1"/>
                <w:szCs w:val="28"/>
              </w:rPr>
            </w:pPr>
          </w:p>
        </w:tc>
        <w:tc>
          <w:tcPr>
            <w:tcW w:w="7655" w:type="dxa"/>
          </w:tcPr>
          <w:p w14:paraId="2809A666" w14:textId="77777777" w:rsidR="000975C2" w:rsidRPr="00C032B4" w:rsidRDefault="000975C2" w:rsidP="00523827">
            <w:pPr>
              <w:pStyle w:val="ListParagraph"/>
              <w:numPr>
                <w:ilvl w:val="0"/>
                <w:numId w:val="23"/>
              </w:numPr>
              <w:ind w:left="314"/>
              <w:rPr>
                <w:rFonts w:ascii="Arial" w:hAnsi="Arial" w:cs="Arial"/>
                <w:color w:val="000000" w:themeColor="text1"/>
                <w:szCs w:val="28"/>
              </w:rPr>
            </w:pPr>
            <w:r w:rsidRPr="00C032B4">
              <w:rPr>
                <w:rFonts w:ascii="Arial" w:hAnsi="Arial" w:cs="Arial"/>
                <w:color w:val="000000" w:themeColor="text1"/>
                <w:szCs w:val="28"/>
              </w:rPr>
              <w:t>Develop case management model to enable coordinated partner interventions.</w:t>
            </w:r>
          </w:p>
          <w:p w14:paraId="748F6BE6" w14:textId="77777777" w:rsidR="000975C2" w:rsidRPr="00C032B4" w:rsidRDefault="000975C2" w:rsidP="00612F8A">
            <w:pPr>
              <w:pStyle w:val="ListParagraph"/>
              <w:ind w:left="314"/>
              <w:rPr>
                <w:rFonts w:ascii="Arial" w:hAnsi="Arial" w:cs="Arial"/>
                <w:color w:val="000000" w:themeColor="text1"/>
                <w:szCs w:val="28"/>
              </w:rPr>
            </w:pPr>
          </w:p>
        </w:tc>
        <w:tc>
          <w:tcPr>
            <w:tcW w:w="1276" w:type="dxa"/>
          </w:tcPr>
          <w:p w14:paraId="3D2B3D5B" w14:textId="5E13EFC8" w:rsidR="000975C2" w:rsidRPr="00C032B4" w:rsidRDefault="000975C2" w:rsidP="00523827">
            <w:pPr>
              <w:spacing w:before="30" w:after="30"/>
              <w:rPr>
                <w:rFonts w:ascii="Arial" w:hAnsi="Arial" w:cs="Arial"/>
                <w:color w:val="000000" w:themeColor="text1"/>
              </w:rPr>
            </w:pPr>
            <w:r w:rsidRPr="00536E6E">
              <w:rPr>
                <w:rFonts w:ascii="Arial" w:hAnsi="Arial" w:cs="Arial"/>
                <w:color w:val="000000" w:themeColor="text1"/>
              </w:rPr>
              <w:t>2024</w:t>
            </w:r>
          </w:p>
        </w:tc>
        <w:tc>
          <w:tcPr>
            <w:tcW w:w="1701" w:type="dxa"/>
            <w:vMerge/>
          </w:tcPr>
          <w:p w14:paraId="3EDDADFE" w14:textId="311C8D3B" w:rsidR="000975C2" w:rsidRPr="00C032B4" w:rsidRDefault="000975C2" w:rsidP="00523827">
            <w:pPr>
              <w:spacing w:before="30" w:after="30"/>
              <w:rPr>
                <w:rFonts w:ascii="Arial" w:hAnsi="Arial" w:cs="Arial"/>
                <w:color w:val="000000" w:themeColor="text1"/>
              </w:rPr>
            </w:pPr>
          </w:p>
        </w:tc>
      </w:tr>
      <w:tr w:rsidR="000975C2" w:rsidRPr="00932822" w14:paraId="5BEDB6F8" w14:textId="77777777" w:rsidTr="00B9456D">
        <w:tc>
          <w:tcPr>
            <w:tcW w:w="846" w:type="dxa"/>
            <w:vMerge/>
          </w:tcPr>
          <w:p w14:paraId="1FA548A7" w14:textId="77777777" w:rsidR="000975C2" w:rsidRPr="00932822" w:rsidRDefault="000975C2" w:rsidP="00523827">
            <w:pPr>
              <w:spacing w:before="30" w:after="30"/>
              <w:rPr>
                <w:rFonts w:ascii="Arial" w:hAnsi="Arial" w:cs="Arial"/>
              </w:rPr>
            </w:pPr>
          </w:p>
        </w:tc>
        <w:tc>
          <w:tcPr>
            <w:tcW w:w="3685" w:type="dxa"/>
            <w:vMerge/>
          </w:tcPr>
          <w:p w14:paraId="22E0FEFE" w14:textId="77777777" w:rsidR="000975C2" w:rsidRPr="00C032B4" w:rsidRDefault="000975C2" w:rsidP="00523827">
            <w:pPr>
              <w:spacing w:before="30" w:after="30"/>
              <w:rPr>
                <w:rFonts w:ascii="Arial" w:hAnsi="Arial"/>
                <w:color w:val="000000" w:themeColor="text1"/>
                <w:szCs w:val="28"/>
              </w:rPr>
            </w:pPr>
          </w:p>
        </w:tc>
        <w:tc>
          <w:tcPr>
            <w:tcW w:w="7655" w:type="dxa"/>
          </w:tcPr>
          <w:p w14:paraId="089DC980" w14:textId="77777777" w:rsidR="000975C2" w:rsidRPr="00C032B4" w:rsidRDefault="000975C2" w:rsidP="00523827">
            <w:pPr>
              <w:pStyle w:val="ListParagraph"/>
              <w:numPr>
                <w:ilvl w:val="0"/>
                <w:numId w:val="23"/>
              </w:numPr>
              <w:ind w:left="314"/>
              <w:rPr>
                <w:rFonts w:ascii="Arial" w:hAnsi="Arial" w:cs="Arial"/>
                <w:color w:val="000000" w:themeColor="text1"/>
                <w:szCs w:val="28"/>
              </w:rPr>
            </w:pPr>
            <w:r w:rsidRPr="00C032B4">
              <w:rPr>
                <w:rFonts w:ascii="Arial" w:hAnsi="Arial" w:cs="Arial"/>
                <w:color w:val="000000" w:themeColor="text1"/>
                <w:szCs w:val="28"/>
              </w:rPr>
              <w:t>Promote housing options advice and information across public sector bodies aligned to delivery of new ‘Ask and Act’ duty.</w:t>
            </w:r>
          </w:p>
          <w:p w14:paraId="2CA32553" w14:textId="77777777" w:rsidR="000975C2" w:rsidRPr="00C032B4" w:rsidRDefault="000975C2" w:rsidP="00612F8A">
            <w:pPr>
              <w:pStyle w:val="ListParagraph"/>
              <w:ind w:left="314"/>
              <w:rPr>
                <w:rFonts w:ascii="Arial" w:hAnsi="Arial" w:cs="Arial"/>
                <w:color w:val="000000" w:themeColor="text1"/>
                <w:szCs w:val="28"/>
              </w:rPr>
            </w:pPr>
          </w:p>
        </w:tc>
        <w:tc>
          <w:tcPr>
            <w:tcW w:w="1276" w:type="dxa"/>
          </w:tcPr>
          <w:p w14:paraId="09DBACD5" w14:textId="3DE2A233" w:rsidR="000975C2" w:rsidRPr="00C032B4" w:rsidRDefault="000975C2" w:rsidP="00523827">
            <w:pPr>
              <w:spacing w:before="30" w:after="30"/>
              <w:rPr>
                <w:rFonts w:ascii="Arial" w:hAnsi="Arial" w:cs="Arial"/>
                <w:color w:val="000000" w:themeColor="text1"/>
              </w:rPr>
            </w:pPr>
            <w:r w:rsidRPr="00536E6E">
              <w:rPr>
                <w:rFonts w:ascii="Arial" w:hAnsi="Arial" w:cs="Arial"/>
                <w:color w:val="000000" w:themeColor="text1"/>
              </w:rPr>
              <w:t>2024</w:t>
            </w:r>
          </w:p>
        </w:tc>
        <w:tc>
          <w:tcPr>
            <w:tcW w:w="1701" w:type="dxa"/>
            <w:vMerge/>
          </w:tcPr>
          <w:p w14:paraId="4B822C63" w14:textId="2F62D7C4" w:rsidR="000975C2" w:rsidRPr="00C032B4" w:rsidRDefault="000975C2" w:rsidP="00523827">
            <w:pPr>
              <w:spacing w:before="30" w:after="30"/>
              <w:rPr>
                <w:rFonts w:ascii="Arial" w:hAnsi="Arial" w:cs="Arial"/>
                <w:color w:val="000000" w:themeColor="text1"/>
              </w:rPr>
            </w:pPr>
          </w:p>
        </w:tc>
      </w:tr>
      <w:tr w:rsidR="000975C2" w:rsidRPr="00932822" w14:paraId="4EBA0660" w14:textId="77777777" w:rsidTr="00B9456D">
        <w:tc>
          <w:tcPr>
            <w:tcW w:w="846" w:type="dxa"/>
            <w:vMerge/>
          </w:tcPr>
          <w:p w14:paraId="49911C3D" w14:textId="77777777" w:rsidR="000975C2" w:rsidRPr="00932822" w:rsidRDefault="000975C2" w:rsidP="00523827">
            <w:pPr>
              <w:spacing w:before="30" w:after="30"/>
              <w:rPr>
                <w:rFonts w:ascii="Arial" w:hAnsi="Arial" w:cs="Arial"/>
              </w:rPr>
            </w:pPr>
          </w:p>
        </w:tc>
        <w:tc>
          <w:tcPr>
            <w:tcW w:w="3685" w:type="dxa"/>
            <w:vMerge/>
          </w:tcPr>
          <w:p w14:paraId="5EF52953" w14:textId="77777777" w:rsidR="000975C2" w:rsidRPr="00C032B4" w:rsidRDefault="000975C2" w:rsidP="00523827">
            <w:pPr>
              <w:spacing w:before="30" w:after="30"/>
              <w:rPr>
                <w:rFonts w:ascii="Arial" w:hAnsi="Arial"/>
                <w:color w:val="000000" w:themeColor="text1"/>
                <w:szCs w:val="28"/>
              </w:rPr>
            </w:pPr>
          </w:p>
        </w:tc>
        <w:tc>
          <w:tcPr>
            <w:tcW w:w="7655" w:type="dxa"/>
          </w:tcPr>
          <w:p w14:paraId="7E3F34D5" w14:textId="4E5A6314" w:rsidR="000975C2" w:rsidRPr="00C032B4" w:rsidRDefault="000975C2" w:rsidP="00523827">
            <w:pPr>
              <w:pStyle w:val="ListParagraph"/>
              <w:numPr>
                <w:ilvl w:val="0"/>
                <w:numId w:val="23"/>
              </w:numPr>
              <w:ind w:left="314"/>
              <w:rPr>
                <w:rFonts w:ascii="Arial" w:hAnsi="Arial" w:cs="Arial"/>
                <w:color w:val="000000" w:themeColor="text1"/>
                <w:szCs w:val="28"/>
              </w:rPr>
            </w:pPr>
            <w:r w:rsidRPr="00C032B4">
              <w:rPr>
                <w:rFonts w:ascii="Arial" w:hAnsi="Arial" w:cs="Arial"/>
                <w:color w:val="000000" w:themeColor="text1"/>
                <w:szCs w:val="28"/>
              </w:rPr>
              <w:t>Multi-agency roll-out of Housing Options Training Toolkit</w:t>
            </w:r>
          </w:p>
        </w:tc>
        <w:tc>
          <w:tcPr>
            <w:tcW w:w="1276" w:type="dxa"/>
          </w:tcPr>
          <w:p w14:paraId="59DACDDB" w14:textId="5695A590" w:rsidR="000975C2" w:rsidRPr="00C032B4" w:rsidRDefault="000975C2" w:rsidP="00523827">
            <w:pPr>
              <w:spacing w:before="30" w:after="30"/>
              <w:rPr>
                <w:rFonts w:ascii="Arial" w:hAnsi="Arial" w:cs="Arial"/>
                <w:color w:val="000000" w:themeColor="text1"/>
              </w:rPr>
            </w:pPr>
            <w:r w:rsidRPr="00C032B4">
              <w:rPr>
                <w:rFonts w:ascii="Arial" w:hAnsi="Arial" w:cs="Arial"/>
                <w:color w:val="000000" w:themeColor="text1"/>
              </w:rPr>
              <w:t>2025</w:t>
            </w:r>
          </w:p>
        </w:tc>
        <w:tc>
          <w:tcPr>
            <w:tcW w:w="1701" w:type="dxa"/>
            <w:vMerge/>
          </w:tcPr>
          <w:p w14:paraId="3A183BC7" w14:textId="7DFC510B" w:rsidR="000975C2" w:rsidRPr="00C032B4" w:rsidRDefault="000975C2" w:rsidP="00523827">
            <w:pPr>
              <w:spacing w:before="30" w:after="30"/>
              <w:rPr>
                <w:rFonts w:ascii="Arial" w:hAnsi="Arial" w:cs="Arial"/>
                <w:color w:val="000000" w:themeColor="text1"/>
              </w:rPr>
            </w:pPr>
          </w:p>
        </w:tc>
      </w:tr>
      <w:tr w:rsidR="000975C2" w:rsidRPr="00932822" w14:paraId="203E445E" w14:textId="77777777" w:rsidTr="00B9456D">
        <w:tc>
          <w:tcPr>
            <w:tcW w:w="846" w:type="dxa"/>
            <w:vMerge w:val="restart"/>
          </w:tcPr>
          <w:p w14:paraId="293D7DF5" w14:textId="77777777" w:rsidR="000975C2" w:rsidRPr="00932822" w:rsidRDefault="000975C2" w:rsidP="00523827">
            <w:pPr>
              <w:spacing w:before="30" w:after="30"/>
              <w:rPr>
                <w:rFonts w:ascii="Arial" w:hAnsi="Arial" w:cs="Arial"/>
              </w:rPr>
            </w:pPr>
            <w:r w:rsidRPr="00932822">
              <w:rPr>
                <w:rFonts w:ascii="Arial" w:hAnsi="Arial" w:cs="Arial"/>
              </w:rPr>
              <w:t>2.8</w:t>
            </w:r>
          </w:p>
        </w:tc>
        <w:tc>
          <w:tcPr>
            <w:tcW w:w="3685" w:type="dxa"/>
            <w:vMerge w:val="restart"/>
          </w:tcPr>
          <w:p w14:paraId="3715DA4D" w14:textId="77777777" w:rsidR="000975C2" w:rsidRPr="00C032B4" w:rsidRDefault="000975C2" w:rsidP="00523827">
            <w:pPr>
              <w:spacing w:before="30" w:after="30"/>
              <w:rPr>
                <w:rFonts w:ascii="Arial" w:hAnsi="Arial" w:cs="Arial"/>
                <w:color w:val="000000" w:themeColor="text1"/>
                <w:szCs w:val="28"/>
              </w:rPr>
            </w:pPr>
            <w:r w:rsidRPr="00C032B4">
              <w:rPr>
                <w:rFonts w:ascii="Arial" w:hAnsi="Arial"/>
                <w:color w:val="000000" w:themeColor="text1"/>
                <w:szCs w:val="28"/>
              </w:rPr>
              <w:t>Develop capacity to deliver the right intensity of person-led housing support which prevents homelessness and enables tenancy sustainment</w:t>
            </w:r>
          </w:p>
        </w:tc>
        <w:tc>
          <w:tcPr>
            <w:tcW w:w="7655" w:type="dxa"/>
          </w:tcPr>
          <w:p w14:paraId="5C647B96" w14:textId="77777777" w:rsidR="000975C2" w:rsidRPr="00C032B4" w:rsidRDefault="000975C2" w:rsidP="00523827">
            <w:pPr>
              <w:pStyle w:val="ListParagraph"/>
              <w:numPr>
                <w:ilvl w:val="0"/>
                <w:numId w:val="24"/>
              </w:numPr>
              <w:spacing w:after="40"/>
              <w:ind w:left="314"/>
              <w:rPr>
                <w:rFonts w:ascii="Arial" w:hAnsi="Arial" w:cs="Arial"/>
                <w:color w:val="000000" w:themeColor="text1"/>
                <w:szCs w:val="28"/>
              </w:rPr>
            </w:pPr>
            <w:r w:rsidRPr="00C032B4">
              <w:rPr>
                <w:rFonts w:ascii="Arial" w:hAnsi="Arial" w:cs="Arial"/>
                <w:color w:val="000000" w:themeColor="text1"/>
                <w:szCs w:val="28"/>
              </w:rPr>
              <w:t>Improve awareness and access to housing support services for households at risk of homelessness.</w:t>
            </w:r>
          </w:p>
          <w:p w14:paraId="3553F775" w14:textId="47E42B77" w:rsidR="000975C2" w:rsidRPr="00523827" w:rsidRDefault="000975C2" w:rsidP="00523827">
            <w:pPr>
              <w:spacing w:after="40"/>
              <w:ind w:left="-46"/>
              <w:rPr>
                <w:rFonts w:ascii="Arial" w:hAnsi="Arial" w:cs="Arial"/>
                <w:color w:val="000000" w:themeColor="text1"/>
                <w:szCs w:val="28"/>
              </w:rPr>
            </w:pPr>
          </w:p>
        </w:tc>
        <w:tc>
          <w:tcPr>
            <w:tcW w:w="1276" w:type="dxa"/>
          </w:tcPr>
          <w:p w14:paraId="714901B1" w14:textId="77777777" w:rsidR="000975C2" w:rsidRPr="00C032B4" w:rsidRDefault="000975C2" w:rsidP="00523827">
            <w:pPr>
              <w:spacing w:before="30" w:after="30"/>
              <w:rPr>
                <w:rFonts w:ascii="Arial" w:hAnsi="Arial" w:cs="Arial"/>
                <w:color w:val="000000" w:themeColor="text1"/>
              </w:rPr>
            </w:pPr>
            <w:r w:rsidRPr="00C032B4">
              <w:rPr>
                <w:rFonts w:ascii="Arial" w:hAnsi="Arial" w:cs="Arial"/>
                <w:color w:val="000000" w:themeColor="text1"/>
              </w:rPr>
              <w:t>2024</w:t>
            </w:r>
          </w:p>
          <w:p w14:paraId="7F43A645" w14:textId="77777777" w:rsidR="000975C2" w:rsidRPr="00C032B4" w:rsidRDefault="000975C2" w:rsidP="00523827">
            <w:pPr>
              <w:spacing w:before="30" w:after="30"/>
              <w:rPr>
                <w:rFonts w:ascii="Arial" w:hAnsi="Arial" w:cs="Arial"/>
                <w:color w:val="000000" w:themeColor="text1"/>
              </w:rPr>
            </w:pPr>
          </w:p>
        </w:tc>
        <w:tc>
          <w:tcPr>
            <w:tcW w:w="1701" w:type="dxa"/>
            <w:vMerge w:val="restart"/>
          </w:tcPr>
          <w:p w14:paraId="154E15B5" w14:textId="77777777" w:rsidR="000975C2" w:rsidRDefault="000975C2" w:rsidP="000975C2">
            <w:pPr>
              <w:spacing w:before="30" w:after="30"/>
              <w:rPr>
                <w:rFonts w:ascii="Arial" w:hAnsi="Arial" w:cs="Arial"/>
                <w:color w:val="000000" w:themeColor="text1"/>
              </w:rPr>
            </w:pPr>
            <w:r>
              <w:rPr>
                <w:rFonts w:ascii="Arial" w:hAnsi="Arial" w:cs="Arial"/>
                <w:color w:val="000000" w:themeColor="text1"/>
              </w:rPr>
              <w:t>Housing Options</w:t>
            </w:r>
          </w:p>
          <w:p w14:paraId="6FA36C23" w14:textId="77777777" w:rsidR="000975C2" w:rsidRDefault="000975C2" w:rsidP="000975C2">
            <w:pPr>
              <w:spacing w:before="30" w:after="30"/>
              <w:rPr>
                <w:rFonts w:ascii="Arial" w:hAnsi="Arial" w:cs="Arial"/>
                <w:color w:val="000000" w:themeColor="text1"/>
              </w:rPr>
            </w:pPr>
            <w:r>
              <w:rPr>
                <w:rFonts w:ascii="Arial" w:hAnsi="Arial" w:cs="Arial"/>
                <w:color w:val="000000" w:themeColor="text1"/>
              </w:rPr>
              <w:t>Service</w:t>
            </w:r>
          </w:p>
          <w:p w14:paraId="614E9F33" w14:textId="474ED592" w:rsidR="000975C2" w:rsidRPr="00C032B4" w:rsidRDefault="000975C2" w:rsidP="00523827">
            <w:pPr>
              <w:spacing w:before="30" w:after="30"/>
              <w:rPr>
                <w:rFonts w:ascii="Arial" w:hAnsi="Arial" w:cs="Arial"/>
                <w:color w:val="000000" w:themeColor="text1"/>
              </w:rPr>
            </w:pPr>
          </w:p>
        </w:tc>
      </w:tr>
      <w:tr w:rsidR="000975C2" w:rsidRPr="00932822" w14:paraId="7A88F6BE" w14:textId="77777777" w:rsidTr="00B9456D">
        <w:tc>
          <w:tcPr>
            <w:tcW w:w="846" w:type="dxa"/>
            <w:vMerge/>
          </w:tcPr>
          <w:p w14:paraId="305BCC44" w14:textId="77777777" w:rsidR="000975C2" w:rsidRPr="00932822" w:rsidRDefault="000975C2" w:rsidP="00523827">
            <w:pPr>
              <w:spacing w:before="30" w:after="30"/>
              <w:rPr>
                <w:rFonts w:ascii="Arial" w:hAnsi="Arial" w:cs="Arial"/>
              </w:rPr>
            </w:pPr>
          </w:p>
        </w:tc>
        <w:tc>
          <w:tcPr>
            <w:tcW w:w="3685" w:type="dxa"/>
            <w:vMerge/>
          </w:tcPr>
          <w:p w14:paraId="4CB8099F" w14:textId="77777777" w:rsidR="000975C2" w:rsidRPr="00C032B4" w:rsidRDefault="000975C2" w:rsidP="00523827">
            <w:pPr>
              <w:spacing w:before="30" w:after="30"/>
              <w:rPr>
                <w:rFonts w:ascii="Arial" w:hAnsi="Arial"/>
                <w:color w:val="000000" w:themeColor="text1"/>
                <w:szCs w:val="28"/>
              </w:rPr>
            </w:pPr>
          </w:p>
        </w:tc>
        <w:tc>
          <w:tcPr>
            <w:tcW w:w="7655" w:type="dxa"/>
          </w:tcPr>
          <w:p w14:paraId="79231816" w14:textId="77777777" w:rsidR="000975C2" w:rsidRPr="00C032B4" w:rsidRDefault="000975C2" w:rsidP="00523827">
            <w:pPr>
              <w:pStyle w:val="ListParagraph"/>
              <w:numPr>
                <w:ilvl w:val="0"/>
                <w:numId w:val="24"/>
              </w:numPr>
              <w:spacing w:after="40"/>
              <w:ind w:left="314"/>
              <w:rPr>
                <w:rFonts w:ascii="Arial" w:hAnsi="Arial" w:cs="Arial"/>
                <w:color w:val="000000" w:themeColor="text1"/>
                <w:szCs w:val="28"/>
              </w:rPr>
            </w:pPr>
            <w:r w:rsidRPr="00C032B4">
              <w:rPr>
                <w:rFonts w:ascii="Arial" w:hAnsi="Arial" w:cs="Arial"/>
                <w:color w:val="000000" w:themeColor="text1"/>
                <w:szCs w:val="28"/>
              </w:rPr>
              <w:t>Develop housing support planning tools and reporting frameworks.</w:t>
            </w:r>
          </w:p>
          <w:p w14:paraId="4B55E616" w14:textId="77777777" w:rsidR="000975C2" w:rsidRPr="00523827" w:rsidRDefault="000975C2" w:rsidP="00523827">
            <w:pPr>
              <w:spacing w:after="40"/>
              <w:ind w:left="-46"/>
              <w:rPr>
                <w:rFonts w:ascii="Arial" w:hAnsi="Arial" w:cs="Arial"/>
                <w:color w:val="000000" w:themeColor="text1"/>
                <w:szCs w:val="28"/>
              </w:rPr>
            </w:pPr>
          </w:p>
        </w:tc>
        <w:tc>
          <w:tcPr>
            <w:tcW w:w="1276" w:type="dxa"/>
          </w:tcPr>
          <w:p w14:paraId="64D1B42E" w14:textId="77777777" w:rsidR="000975C2" w:rsidRPr="00C032B4" w:rsidRDefault="000975C2" w:rsidP="00523827">
            <w:pPr>
              <w:spacing w:before="30" w:after="30"/>
              <w:rPr>
                <w:rFonts w:ascii="Arial" w:hAnsi="Arial" w:cs="Arial"/>
                <w:color w:val="000000" w:themeColor="text1"/>
              </w:rPr>
            </w:pPr>
            <w:r w:rsidRPr="00C032B4">
              <w:rPr>
                <w:rFonts w:ascii="Arial" w:hAnsi="Arial" w:cs="Arial"/>
                <w:color w:val="000000" w:themeColor="text1"/>
              </w:rPr>
              <w:t>2024</w:t>
            </w:r>
          </w:p>
          <w:p w14:paraId="3968C537" w14:textId="77777777" w:rsidR="000975C2" w:rsidRPr="00C032B4" w:rsidRDefault="000975C2" w:rsidP="00523827">
            <w:pPr>
              <w:spacing w:before="30" w:after="30"/>
              <w:rPr>
                <w:rFonts w:ascii="Arial" w:hAnsi="Arial" w:cs="Arial"/>
                <w:color w:val="000000" w:themeColor="text1"/>
              </w:rPr>
            </w:pPr>
          </w:p>
        </w:tc>
        <w:tc>
          <w:tcPr>
            <w:tcW w:w="1701" w:type="dxa"/>
            <w:vMerge/>
          </w:tcPr>
          <w:p w14:paraId="0362A60D" w14:textId="366414E9" w:rsidR="000975C2" w:rsidRPr="00C032B4" w:rsidRDefault="000975C2" w:rsidP="00523827">
            <w:pPr>
              <w:spacing w:before="30" w:after="30"/>
              <w:rPr>
                <w:rFonts w:ascii="Arial" w:hAnsi="Arial" w:cs="Arial"/>
                <w:color w:val="000000" w:themeColor="text1"/>
              </w:rPr>
            </w:pPr>
          </w:p>
        </w:tc>
      </w:tr>
      <w:tr w:rsidR="000975C2" w:rsidRPr="00932822" w14:paraId="366F9092" w14:textId="77777777" w:rsidTr="00B9456D">
        <w:tc>
          <w:tcPr>
            <w:tcW w:w="846" w:type="dxa"/>
            <w:vMerge/>
          </w:tcPr>
          <w:p w14:paraId="736ED5CD" w14:textId="77777777" w:rsidR="000975C2" w:rsidRPr="00932822" w:rsidRDefault="000975C2" w:rsidP="00523827">
            <w:pPr>
              <w:spacing w:before="30" w:after="30"/>
              <w:rPr>
                <w:rFonts w:ascii="Arial" w:hAnsi="Arial" w:cs="Arial"/>
              </w:rPr>
            </w:pPr>
          </w:p>
        </w:tc>
        <w:tc>
          <w:tcPr>
            <w:tcW w:w="3685" w:type="dxa"/>
            <w:vMerge/>
          </w:tcPr>
          <w:p w14:paraId="7E0D0032" w14:textId="77777777" w:rsidR="000975C2" w:rsidRPr="00C032B4" w:rsidRDefault="000975C2" w:rsidP="00523827">
            <w:pPr>
              <w:spacing w:before="30" w:after="30"/>
              <w:rPr>
                <w:rFonts w:ascii="Arial" w:hAnsi="Arial"/>
                <w:color w:val="000000" w:themeColor="text1"/>
                <w:szCs w:val="28"/>
              </w:rPr>
            </w:pPr>
          </w:p>
        </w:tc>
        <w:tc>
          <w:tcPr>
            <w:tcW w:w="7655" w:type="dxa"/>
          </w:tcPr>
          <w:p w14:paraId="53CD7F90" w14:textId="17645A96" w:rsidR="000975C2" w:rsidRPr="00C032B4" w:rsidRDefault="000975C2" w:rsidP="00523827">
            <w:pPr>
              <w:pStyle w:val="ListParagraph"/>
              <w:numPr>
                <w:ilvl w:val="0"/>
                <w:numId w:val="24"/>
              </w:numPr>
              <w:spacing w:after="40"/>
              <w:ind w:left="314"/>
              <w:rPr>
                <w:rFonts w:ascii="Arial" w:hAnsi="Arial" w:cs="Arial"/>
                <w:color w:val="000000" w:themeColor="text1"/>
                <w:szCs w:val="28"/>
              </w:rPr>
            </w:pPr>
            <w:r w:rsidRPr="00C032B4">
              <w:rPr>
                <w:rFonts w:ascii="Arial" w:hAnsi="Arial" w:cs="Arial"/>
                <w:color w:val="000000" w:themeColor="text1"/>
                <w:szCs w:val="28"/>
              </w:rPr>
              <w:t>Develop multi-agency case management model which enables resettlement and housing sustainment</w:t>
            </w:r>
          </w:p>
        </w:tc>
        <w:tc>
          <w:tcPr>
            <w:tcW w:w="1276" w:type="dxa"/>
          </w:tcPr>
          <w:p w14:paraId="2B08937A" w14:textId="77777777" w:rsidR="000975C2" w:rsidRPr="00C032B4" w:rsidRDefault="000975C2" w:rsidP="00523827">
            <w:pPr>
              <w:spacing w:before="30" w:after="30"/>
              <w:rPr>
                <w:rFonts w:ascii="Arial" w:hAnsi="Arial" w:cs="Arial"/>
                <w:color w:val="000000" w:themeColor="text1"/>
              </w:rPr>
            </w:pPr>
            <w:r w:rsidRPr="00C032B4">
              <w:rPr>
                <w:rFonts w:ascii="Arial" w:hAnsi="Arial" w:cs="Arial"/>
                <w:color w:val="000000" w:themeColor="text1"/>
              </w:rPr>
              <w:t>2025</w:t>
            </w:r>
          </w:p>
          <w:p w14:paraId="0DA3ABD4" w14:textId="77777777" w:rsidR="000975C2" w:rsidRPr="00C032B4" w:rsidRDefault="000975C2" w:rsidP="00523827">
            <w:pPr>
              <w:spacing w:before="30" w:after="30"/>
              <w:rPr>
                <w:rFonts w:ascii="Arial" w:hAnsi="Arial" w:cs="Arial"/>
                <w:color w:val="000000" w:themeColor="text1"/>
              </w:rPr>
            </w:pPr>
          </w:p>
        </w:tc>
        <w:tc>
          <w:tcPr>
            <w:tcW w:w="1701" w:type="dxa"/>
            <w:vMerge/>
          </w:tcPr>
          <w:p w14:paraId="5B03A8CC" w14:textId="38830470" w:rsidR="000975C2" w:rsidRPr="00C032B4" w:rsidRDefault="000975C2" w:rsidP="00523827">
            <w:pPr>
              <w:spacing w:before="30" w:after="30"/>
              <w:rPr>
                <w:rFonts w:ascii="Arial" w:hAnsi="Arial" w:cs="Arial"/>
                <w:color w:val="000000" w:themeColor="text1"/>
              </w:rPr>
            </w:pPr>
          </w:p>
        </w:tc>
      </w:tr>
      <w:tr w:rsidR="000975C2" w:rsidRPr="00932822" w14:paraId="19198ABA" w14:textId="77777777" w:rsidTr="00B9456D">
        <w:tc>
          <w:tcPr>
            <w:tcW w:w="846" w:type="dxa"/>
            <w:vMerge w:val="restart"/>
          </w:tcPr>
          <w:p w14:paraId="0FD17FA7" w14:textId="77777777" w:rsidR="000975C2" w:rsidRPr="00932822" w:rsidRDefault="000975C2" w:rsidP="000975C2">
            <w:pPr>
              <w:spacing w:before="30" w:after="30"/>
              <w:rPr>
                <w:rFonts w:ascii="Arial" w:hAnsi="Arial" w:cs="Arial"/>
              </w:rPr>
            </w:pPr>
            <w:bookmarkStart w:id="36" w:name="_Hlk159235831"/>
            <w:r w:rsidRPr="00932822">
              <w:rPr>
                <w:rFonts w:ascii="Arial" w:hAnsi="Arial" w:cs="Arial"/>
              </w:rPr>
              <w:t>2.9.</w:t>
            </w:r>
          </w:p>
        </w:tc>
        <w:tc>
          <w:tcPr>
            <w:tcW w:w="3685" w:type="dxa"/>
            <w:vMerge w:val="restart"/>
          </w:tcPr>
          <w:p w14:paraId="731AD14D" w14:textId="77777777" w:rsidR="000975C2" w:rsidRPr="00C032B4" w:rsidRDefault="000975C2" w:rsidP="000975C2">
            <w:pPr>
              <w:spacing w:before="30" w:after="30"/>
              <w:rPr>
                <w:rFonts w:ascii="Arial" w:hAnsi="Arial" w:cs="Arial"/>
                <w:color w:val="000000" w:themeColor="text1"/>
              </w:rPr>
            </w:pPr>
            <w:r w:rsidRPr="00C032B4">
              <w:rPr>
                <w:rFonts w:ascii="Arial" w:hAnsi="Arial" w:cs="Arial"/>
                <w:color w:val="000000" w:themeColor="text1"/>
              </w:rPr>
              <w:t xml:space="preserve">Ensure that the housing needs of </w:t>
            </w:r>
          </w:p>
          <w:p w14:paraId="66DC7A8B" w14:textId="77777777" w:rsidR="000975C2" w:rsidRPr="00C032B4" w:rsidRDefault="000975C2" w:rsidP="000975C2">
            <w:pPr>
              <w:spacing w:before="30" w:after="30"/>
              <w:rPr>
                <w:rFonts w:ascii="Arial" w:hAnsi="Arial" w:cs="Arial"/>
                <w:color w:val="000000" w:themeColor="text1"/>
              </w:rPr>
            </w:pPr>
            <w:r w:rsidRPr="00C032B4">
              <w:rPr>
                <w:rFonts w:ascii="Arial" w:hAnsi="Arial" w:cs="Arial"/>
                <w:color w:val="000000" w:themeColor="text1"/>
              </w:rPr>
              <w:t xml:space="preserve">individuals in prison are addressed </w:t>
            </w:r>
          </w:p>
          <w:p w14:paraId="33562533" w14:textId="77777777" w:rsidR="000975C2" w:rsidRPr="00C032B4" w:rsidRDefault="000975C2" w:rsidP="000975C2">
            <w:pPr>
              <w:spacing w:before="30" w:after="30"/>
              <w:rPr>
                <w:rFonts w:ascii="Arial" w:hAnsi="Arial" w:cs="Arial"/>
                <w:color w:val="000000" w:themeColor="text1"/>
              </w:rPr>
            </w:pPr>
            <w:r w:rsidRPr="00C032B4">
              <w:rPr>
                <w:rFonts w:ascii="Arial" w:hAnsi="Arial" w:cs="Arial"/>
                <w:color w:val="000000" w:themeColor="text1"/>
              </w:rPr>
              <w:t xml:space="preserve">consistently and at an early stage by fully implementing and embedding </w:t>
            </w:r>
          </w:p>
          <w:p w14:paraId="0ADDF54A" w14:textId="77777777" w:rsidR="000975C2" w:rsidRPr="00C032B4" w:rsidRDefault="000975C2" w:rsidP="000975C2">
            <w:pPr>
              <w:spacing w:before="30" w:after="30"/>
              <w:rPr>
                <w:rFonts w:ascii="Arial" w:hAnsi="Arial" w:cs="Arial"/>
                <w:color w:val="000000" w:themeColor="text1"/>
              </w:rPr>
            </w:pPr>
            <w:r w:rsidRPr="00C032B4">
              <w:rPr>
                <w:rFonts w:ascii="Arial" w:hAnsi="Arial" w:cs="Arial"/>
                <w:color w:val="000000" w:themeColor="text1"/>
              </w:rPr>
              <w:t xml:space="preserve">the Sustainable Housing on Release for </w:t>
            </w:r>
          </w:p>
          <w:p w14:paraId="0017D09C" w14:textId="77777777" w:rsidR="000975C2" w:rsidRPr="00C032B4" w:rsidRDefault="000975C2" w:rsidP="000975C2">
            <w:pPr>
              <w:spacing w:before="30" w:after="30"/>
              <w:rPr>
                <w:rFonts w:ascii="Arial" w:hAnsi="Arial" w:cs="Arial"/>
                <w:color w:val="000000" w:themeColor="text1"/>
              </w:rPr>
            </w:pPr>
            <w:r w:rsidRPr="00C032B4">
              <w:rPr>
                <w:rFonts w:ascii="Arial" w:hAnsi="Arial" w:cs="Arial"/>
                <w:color w:val="000000" w:themeColor="text1"/>
              </w:rPr>
              <w:t>Everyone (SHORE) standards across Inverclyde (National Strategy for Community Justice- Scottish Government:2022)</w:t>
            </w:r>
          </w:p>
          <w:p w14:paraId="2CAA910B" w14:textId="77777777" w:rsidR="000975C2" w:rsidRPr="00C032B4" w:rsidRDefault="000975C2" w:rsidP="000975C2">
            <w:pPr>
              <w:spacing w:before="30" w:after="30"/>
              <w:rPr>
                <w:rFonts w:ascii="Arial" w:hAnsi="Arial" w:cs="Arial"/>
                <w:color w:val="000000" w:themeColor="text1"/>
              </w:rPr>
            </w:pPr>
          </w:p>
        </w:tc>
        <w:tc>
          <w:tcPr>
            <w:tcW w:w="7655" w:type="dxa"/>
          </w:tcPr>
          <w:p w14:paraId="268B1875" w14:textId="351EDC06" w:rsidR="000975C2" w:rsidRPr="00C032B4" w:rsidRDefault="000975C2" w:rsidP="000975C2">
            <w:pPr>
              <w:pStyle w:val="ListParagraph"/>
              <w:numPr>
                <w:ilvl w:val="0"/>
                <w:numId w:val="25"/>
              </w:numPr>
              <w:ind w:left="314"/>
              <w:rPr>
                <w:rFonts w:ascii="Arial" w:hAnsi="Arial" w:cs="Arial"/>
                <w:color w:val="000000" w:themeColor="text1"/>
              </w:rPr>
            </w:pPr>
            <w:r w:rsidRPr="00C032B4">
              <w:rPr>
                <w:rFonts w:ascii="Arial" w:hAnsi="Arial" w:cs="Arial"/>
                <w:color w:val="000000" w:themeColor="text1"/>
              </w:rPr>
              <w:t xml:space="preserve">Improve the reliability of data between Inverclyde Council and </w:t>
            </w:r>
            <w:r w:rsidR="00981580">
              <w:rPr>
                <w:rFonts w:ascii="Arial" w:hAnsi="Arial" w:cs="Arial"/>
                <w:color w:val="000000" w:themeColor="text1"/>
              </w:rPr>
              <w:t>Registered Social Landlords</w:t>
            </w:r>
            <w:r w:rsidRPr="00C032B4">
              <w:rPr>
                <w:rFonts w:ascii="Arial" w:hAnsi="Arial" w:cs="Arial"/>
                <w:color w:val="000000" w:themeColor="text1"/>
              </w:rPr>
              <w:t xml:space="preserve"> with respect to the admissions of Inverclyde residents into SPS custody and liberations from SPS custody.</w:t>
            </w:r>
          </w:p>
          <w:p w14:paraId="09ADB01C" w14:textId="77777777" w:rsidR="000975C2" w:rsidRPr="00612F8A" w:rsidRDefault="000975C2" w:rsidP="000975C2">
            <w:pPr>
              <w:ind w:left="-46"/>
              <w:rPr>
                <w:rFonts w:ascii="Arial" w:hAnsi="Arial" w:cs="Arial"/>
                <w:color w:val="000000" w:themeColor="text1"/>
              </w:rPr>
            </w:pPr>
          </w:p>
        </w:tc>
        <w:tc>
          <w:tcPr>
            <w:tcW w:w="1276" w:type="dxa"/>
          </w:tcPr>
          <w:p w14:paraId="6749C5FC" w14:textId="77777777" w:rsidR="000975C2" w:rsidRPr="00C032B4" w:rsidRDefault="000975C2" w:rsidP="000975C2">
            <w:pPr>
              <w:spacing w:before="30" w:after="30"/>
              <w:rPr>
                <w:rFonts w:ascii="Arial" w:hAnsi="Arial" w:cs="Arial"/>
                <w:color w:val="000000" w:themeColor="text1"/>
              </w:rPr>
            </w:pPr>
            <w:r w:rsidRPr="00C032B4">
              <w:rPr>
                <w:rFonts w:ascii="Arial" w:hAnsi="Arial" w:cs="Arial"/>
                <w:color w:val="000000" w:themeColor="text1"/>
              </w:rPr>
              <w:t>2024</w:t>
            </w:r>
          </w:p>
          <w:p w14:paraId="2B300309" w14:textId="616D01E9" w:rsidR="000975C2" w:rsidRPr="00C032B4" w:rsidRDefault="000975C2" w:rsidP="000975C2">
            <w:pPr>
              <w:spacing w:before="30" w:after="30"/>
              <w:rPr>
                <w:rFonts w:ascii="Arial" w:hAnsi="Arial" w:cs="Arial"/>
                <w:color w:val="000000" w:themeColor="text1"/>
              </w:rPr>
            </w:pPr>
          </w:p>
        </w:tc>
        <w:tc>
          <w:tcPr>
            <w:tcW w:w="1701" w:type="dxa"/>
          </w:tcPr>
          <w:p w14:paraId="20AC9D41" w14:textId="3059A67A" w:rsidR="000975C2" w:rsidRPr="00C032B4" w:rsidRDefault="000975C2" w:rsidP="000975C2">
            <w:pPr>
              <w:spacing w:before="30" w:after="30"/>
              <w:rPr>
                <w:rFonts w:ascii="Arial" w:hAnsi="Arial" w:cs="Arial"/>
                <w:color w:val="000000" w:themeColor="text1"/>
              </w:rPr>
            </w:pPr>
            <w:r w:rsidRPr="00FF7AF0">
              <w:t>Community Justice</w:t>
            </w:r>
          </w:p>
        </w:tc>
      </w:tr>
      <w:tr w:rsidR="000975C2" w:rsidRPr="00932822" w14:paraId="4C25A313" w14:textId="77777777" w:rsidTr="00B9456D">
        <w:tc>
          <w:tcPr>
            <w:tcW w:w="846" w:type="dxa"/>
            <w:vMerge/>
          </w:tcPr>
          <w:p w14:paraId="3BFCF7DE" w14:textId="77777777" w:rsidR="000975C2" w:rsidRPr="00932822" w:rsidRDefault="000975C2" w:rsidP="000975C2">
            <w:pPr>
              <w:spacing w:before="30" w:after="30"/>
              <w:rPr>
                <w:rFonts w:ascii="Arial" w:hAnsi="Arial" w:cs="Arial"/>
              </w:rPr>
            </w:pPr>
          </w:p>
        </w:tc>
        <w:tc>
          <w:tcPr>
            <w:tcW w:w="3685" w:type="dxa"/>
            <w:vMerge/>
          </w:tcPr>
          <w:p w14:paraId="72BDD118" w14:textId="77777777" w:rsidR="000975C2" w:rsidRPr="00C032B4" w:rsidRDefault="000975C2" w:rsidP="000975C2">
            <w:pPr>
              <w:spacing w:before="30" w:after="30"/>
              <w:rPr>
                <w:rFonts w:ascii="Arial" w:hAnsi="Arial" w:cs="Arial"/>
                <w:color w:val="000000" w:themeColor="text1"/>
              </w:rPr>
            </w:pPr>
          </w:p>
        </w:tc>
        <w:tc>
          <w:tcPr>
            <w:tcW w:w="7655" w:type="dxa"/>
          </w:tcPr>
          <w:p w14:paraId="777B50AE" w14:textId="37036481" w:rsidR="000975C2" w:rsidRPr="00C032B4" w:rsidRDefault="000975C2" w:rsidP="000975C2">
            <w:pPr>
              <w:pStyle w:val="ListParagraph"/>
              <w:numPr>
                <w:ilvl w:val="0"/>
                <w:numId w:val="25"/>
              </w:numPr>
              <w:ind w:left="314"/>
              <w:rPr>
                <w:rFonts w:ascii="Arial" w:hAnsi="Arial" w:cs="Arial"/>
                <w:color w:val="000000" w:themeColor="text1"/>
              </w:rPr>
            </w:pPr>
            <w:r w:rsidRPr="00C032B4">
              <w:rPr>
                <w:rFonts w:ascii="Arial" w:hAnsi="Arial" w:cs="Arial"/>
                <w:color w:val="000000" w:themeColor="text1"/>
              </w:rPr>
              <w:t>Engage with local housing providers and S</w:t>
            </w:r>
            <w:r w:rsidR="000B3F03">
              <w:rPr>
                <w:rFonts w:ascii="Arial" w:hAnsi="Arial" w:cs="Arial"/>
                <w:color w:val="000000" w:themeColor="text1"/>
              </w:rPr>
              <w:t xml:space="preserve">cottish </w:t>
            </w:r>
            <w:r w:rsidRPr="00C032B4">
              <w:rPr>
                <w:rFonts w:ascii="Arial" w:hAnsi="Arial" w:cs="Arial"/>
                <w:color w:val="000000" w:themeColor="text1"/>
              </w:rPr>
              <w:t>P</w:t>
            </w:r>
            <w:r w:rsidR="000B3F03">
              <w:rPr>
                <w:rFonts w:ascii="Arial" w:hAnsi="Arial" w:cs="Arial"/>
                <w:color w:val="000000" w:themeColor="text1"/>
              </w:rPr>
              <w:t xml:space="preserve">rison </w:t>
            </w:r>
            <w:r w:rsidRPr="00C032B4">
              <w:rPr>
                <w:rFonts w:ascii="Arial" w:hAnsi="Arial" w:cs="Arial"/>
                <w:color w:val="000000" w:themeColor="text1"/>
              </w:rPr>
              <w:t>S</w:t>
            </w:r>
            <w:r w:rsidR="000B3F03">
              <w:rPr>
                <w:rFonts w:ascii="Arial" w:hAnsi="Arial" w:cs="Arial"/>
                <w:color w:val="000000" w:themeColor="text1"/>
              </w:rPr>
              <w:t>ervice</w:t>
            </w:r>
            <w:r w:rsidRPr="00C032B4">
              <w:rPr>
                <w:rFonts w:ascii="Arial" w:hAnsi="Arial" w:cs="Arial"/>
                <w:color w:val="000000" w:themeColor="text1"/>
              </w:rPr>
              <w:t xml:space="preserve"> on current issues around SHORE implementation in Inverclyde.</w:t>
            </w:r>
          </w:p>
          <w:p w14:paraId="770B7090" w14:textId="77777777" w:rsidR="000975C2" w:rsidRPr="00612F8A" w:rsidRDefault="000975C2" w:rsidP="000975C2">
            <w:pPr>
              <w:ind w:left="-46"/>
              <w:rPr>
                <w:rFonts w:ascii="Arial" w:hAnsi="Arial" w:cs="Arial"/>
                <w:color w:val="000000" w:themeColor="text1"/>
              </w:rPr>
            </w:pPr>
          </w:p>
        </w:tc>
        <w:tc>
          <w:tcPr>
            <w:tcW w:w="1276" w:type="dxa"/>
          </w:tcPr>
          <w:p w14:paraId="0CEA456B" w14:textId="662A75EF" w:rsidR="000975C2" w:rsidRPr="00C032B4" w:rsidRDefault="000975C2" w:rsidP="000975C2">
            <w:pPr>
              <w:spacing w:before="30" w:after="30"/>
              <w:rPr>
                <w:rFonts w:ascii="Arial" w:hAnsi="Arial" w:cs="Arial"/>
                <w:color w:val="000000" w:themeColor="text1"/>
              </w:rPr>
            </w:pPr>
            <w:r>
              <w:rPr>
                <w:rFonts w:ascii="Arial" w:hAnsi="Arial" w:cs="Arial"/>
                <w:color w:val="000000" w:themeColor="text1"/>
              </w:rPr>
              <w:t>2024</w:t>
            </w:r>
          </w:p>
        </w:tc>
        <w:tc>
          <w:tcPr>
            <w:tcW w:w="1701" w:type="dxa"/>
          </w:tcPr>
          <w:p w14:paraId="1275CC27" w14:textId="7A545615" w:rsidR="000975C2" w:rsidRPr="00C032B4" w:rsidRDefault="000975C2" w:rsidP="000975C2">
            <w:pPr>
              <w:spacing w:before="30" w:after="30"/>
              <w:rPr>
                <w:rFonts w:ascii="Arial" w:hAnsi="Arial" w:cs="Arial"/>
                <w:color w:val="000000" w:themeColor="text1"/>
              </w:rPr>
            </w:pPr>
            <w:r w:rsidRPr="00FF7AF0">
              <w:t>Community Justice</w:t>
            </w:r>
          </w:p>
        </w:tc>
      </w:tr>
      <w:tr w:rsidR="000975C2" w:rsidRPr="00932822" w14:paraId="62C417D3" w14:textId="77777777" w:rsidTr="00B9456D">
        <w:tc>
          <w:tcPr>
            <w:tcW w:w="846" w:type="dxa"/>
            <w:vMerge/>
          </w:tcPr>
          <w:p w14:paraId="5AEDDE80" w14:textId="77777777" w:rsidR="000975C2" w:rsidRPr="00932822" w:rsidRDefault="000975C2" w:rsidP="000975C2">
            <w:pPr>
              <w:spacing w:before="30" w:after="30"/>
              <w:rPr>
                <w:rFonts w:ascii="Arial" w:hAnsi="Arial" w:cs="Arial"/>
              </w:rPr>
            </w:pPr>
          </w:p>
        </w:tc>
        <w:tc>
          <w:tcPr>
            <w:tcW w:w="3685" w:type="dxa"/>
            <w:vMerge/>
          </w:tcPr>
          <w:p w14:paraId="727DC317" w14:textId="77777777" w:rsidR="000975C2" w:rsidRPr="00C032B4" w:rsidRDefault="000975C2" w:rsidP="000975C2">
            <w:pPr>
              <w:spacing w:before="30" w:after="30"/>
              <w:rPr>
                <w:rFonts w:ascii="Arial" w:hAnsi="Arial" w:cs="Arial"/>
                <w:color w:val="000000" w:themeColor="text1"/>
              </w:rPr>
            </w:pPr>
          </w:p>
        </w:tc>
        <w:tc>
          <w:tcPr>
            <w:tcW w:w="7655" w:type="dxa"/>
          </w:tcPr>
          <w:p w14:paraId="646DBB37" w14:textId="77777777" w:rsidR="000975C2" w:rsidRPr="00C032B4" w:rsidRDefault="000975C2" w:rsidP="000975C2">
            <w:pPr>
              <w:pStyle w:val="ListParagraph"/>
              <w:numPr>
                <w:ilvl w:val="0"/>
                <w:numId w:val="25"/>
              </w:numPr>
              <w:ind w:left="314"/>
              <w:rPr>
                <w:rFonts w:ascii="Arial" w:hAnsi="Arial" w:cs="Arial"/>
                <w:color w:val="000000" w:themeColor="text1"/>
              </w:rPr>
            </w:pPr>
            <w:r w:rsidRPr="00C032B4">
              <w:rPr>
                <w:rFonts w:ascii="Arial" w:hAnsi="Arial" w:cs="Arial"/>
                <w:color w:val="000000" w:themeColor="text1"/>
              </w:rPr>
              <w:t xml:space="preserve">Support the Scottish Government in the creation of a standardised template to deliver a more collaborative and consistent approach to housing options advice and support. </w:t>
            </w:r>
          </w:p>
          <w:p w14:paraId="5DB24D74" w14:textId="77777777" w:rsidR="000975C2" w:rsidRPr="00612F8A" w:rsidRDefault="000975C2" w:rsidP="000975C2">
            <w:pPr>
              <w:ind w:left="-46"/>
              <w:rPr>
                <w:rFonts w:ascii="Arial" w:hAnsi="Arial" w:cs="Arial"/>
                <w:color w:val="000000" w:themeColor="text1"/>
              </w:rPr>
            </w:pPr>
          </w:p>
        </w:tc>
        <w:tc>
          <w:tcPr>
            <w:tcW w:w="1276" w:type="dxa"/>
          </w:tcPr>
          <w:p w14:paraId="1C523DF9" w14:textId="4D40F63F" w:rsidR="000975C2" w:rsidRPr="00C032B4" w:rsidRDefault="000975C2" w:rsidP="000975C2">
            <w:pPr>
              <w:spacing w:before="30" w:after="30"/>
              <w:rPr>
                <w:rFonts w:ascii="Arial" w:hAnsi="Arial" w:cs="Arial"/>
                <w:color w:val="000000" w:themeColor="text1"/>
              </w:rPr>
            </w:pPr>
            <w:r>
              <w:rPr>
                <w:rFonts w:ascii="Arial" w:hAnsi="Arial" w:cs="Arial"/>
                <w:color w:val="000000" w:themeColor="text1"/>
              </w:rPr>
              <w:t>2025</w:t>
            </w:r>
          </w:p>
        </w:tc>
        <w:tc>
          <w:tcPr>
            <w:tcW w:w="1701" w:type="dxa"/>
          </w:tcPr>
          <w:p w14:paraId="1A204357" w14:textId="10775393" w:rsidR="000975C2" w:rsidRPr="00C032B4" w:rsidRDefault="000975C2" w:rsidP="000975C2">
            <w:pPr>
              <w:spacing w:before="30" w:after="30"/>
              <w:rPr>
                <w:rFonts w:ascii="Arial" w:hAnsi="Arial" w:cs="Arial"/>
                <w:color w:val="000000" w:themeColor="text1"/>
              </w:rPr>
            </w:pPr>
            <w:r w:rsidRPr="00FF7AF0">
              <w:t>Community Justice</w:t>
            </w:r>
          </w:p>
        </w:tc>
      </w:tr>
      <w:tr w:rsidR="000975C2" w:rsidRPr="00932822" w14:paraId="56409605" w14:textId="77777777" w:rsidTr="00B9456D">
        <w:tc>
          <w:tcPr>
            <w:tcW w:w="846" w:type="dxa"/>
            <w:vMerge/>
          </w:tcPr>
          <w:p w14:paraId="17D2F4D6" w14:textId="77777777" w:rsidR="000975C2" w:rsidRPr="00932822" w:rsidRDefault="000975C2" w:rsidP="000975C2">
            <w:pPr>
              <w:spacing w:before="30" w:after="30"/>
              <w:rPr>
                <w:rFonts w:ascii="Arial" w:hAnsi="Arial" w:cs="Arial"/>
              </w:rPr>
            </w:pPr>
          </w:p>
        </w:tc>
        <w:tc>
          <w:tcPr>
            <w:tcW w:w="3685" w:type="dxa"/>
            <w:vMerge/>
          </w:tcPr>
          <w:p w14:paraId="130780E6" w14:textId="77777777" w:rsidR="000975C2" w:rsidRPr="00C032B4" w:rsidRDefault="000975C2" w:rsidP="000975C2">
            <w:pPr>
              <w:spacing w:before="30" w:after="30"/>
              <w:rPr>
                <w:rFonts w:ascii="Arial" w:hAnsi="Arial" w:cs="Arial"/>
                <w:color w:val="000000" w:themeColor="text1"/>
              </w:rPr>
            </w:pPr>
          </w:p>
        </w:tc>
        <w:tc>
          <w:tcPr>
            <w:tcW w:w="7655" w:type="dxa"/>
          </w:tcPr>
          <w:p w14:paraId="76B86979" w14:textId="77777777" w:rsidR="000975C2" w:rsidRPr="00C032B4" w:rsidRDefault="000975C2" w:rsidP="000975C2">
            <w:pPr>
              <w:pStyle w:val="ListParagraph"/>
              <w:numPr>
                <w:ilvl w:val="0"/>
                <w:numId w:val="25"/>
              </w:numPr>
              <w:ind w:left="314"/>
              <w:rPr>
                <w:rFonts w:ascii="Arial" w:hAnsi="Arial" w:cs="Arial"/>
                <w:color w:val="000000" w:themeColor="text1"/>
              </w:rPr>
            </w:pPr>
            <w:r w:rsidRPr="00C032B4">
              <w:rPr>
                <w:rFonts w:ascii="Arial" w:hAnsi="Arial" w:cs="Arial"/>
                <w:color w:val="000000" w:themeColor="text1"/>
              </w:rPr>
              <w:t>Consider the local implications on refreshed national SHORE standards and implications for the policy in Inverclyde.</w:t>
            </w:r>
          </w:p>
          <w:p w14:paraId="21E8B227" w14:textId="77777777" w:rsidR="000975C2" w:rsidRPr="00612F8A" w:rsidRDefault="000975C2" w:rsidP="000975C2">
            <w:pPr>
              <w:rPr>
                <w:rFonts w:ascii="Arial" w:hAnsi="Arial" w:cs="Arial"/>
                <w:color w:val="000000" w:themeColor="text1"/>
              </w:rPr>
            </w:pPr>
          </w:p>
        </w:tc>
        <w:tc>
          <w:tcPr>
            <w:tcW w:w="1276" w:type="dxa"/>
          </w:tcPr>
          <w:p w14:paraId="7707374A" w14:textId="1933E240" w:rsidR="000975C2" w:rsidRPr="00C032B4" w:rsidRDefault="000975C2" w:rsidP="000975C2">
            <w:pPr>
              <w:spacing w:before="30" w:after="30"/>
              <w:rPr>
                <w:rFonts w:ascii="Arial" w:hAnsi="Arial" w:cs="Arial"/>
                <w:color w:val="000000" w:themeColor="text1"/>
              </w:rPr>
            </w:pPr>
            <w:r>
              <w:rPr>
                <w:rFonts w:ascii="Arial" w:hAnsi="Arial" w:cs="Arial"/>
                <w:color w:val="000000" w:themeColor="text1"/>
              </w:rPr>
              <w:t>2025</w:t>
            </w:r>
          </w:p>
        </w:tc>
        <w:tc>
          <w:tcPr>
            <w:tcW w:w="1701" w:type="dxa"/>
          </w:tcPr>
          <w:p w14:paraId="6AE109C4" w14:textId="4CCDF044" w:rsidR="000975C2" w:rsidRPr="00C032B4" w:rsidRDefault="000975C2" w:rsidP="000975C2">
            <w:pPr>
              <w:spacing w:before="30" w:after="30"/>
              <w:rPr>
                <w:rFonts w:ascii="Arial" w:hAnsi="Arial" w:cs="Arial"/>
                <w:color w:val="000000" w:themeColor="text1"/>
              </w:rPr>
            </w:pPr>
            <w:r w:rsidRPr="00FF7AF0">
              <w:t>Community Justice</w:t>
            </w:r>
          </w:p>
        </w:tc>
      </w:tr>
      <w:tr w:rsidR="000975C2" w:rsidRPr="00932822" w14:paraId="6095BBA7" w14:textId="77777777" w:rsidTr="00B9456D">
        <w:tc>
          <w:tcPr>
            <w:tcW w:w="846" w:type="dxa"/>
            <w:vMerge/>
          </w:tcPr>
          <w:p w14:paraId="06C8145D" w14:textId="77777777" w:rsidR="000975C2" w:rsidRPr="00932822" w:rsidRDefault="000975C2" w:rsidP="000975C2">
            <w:pPr>
              <w:spacing w:before="30" w:after="30"/>
              <w:rPr>
                <w:rFonts w:ascii="Arial" w:hAnsi="Arial" w:cs="Arial"/>
              </w:rPr>
            </w:pPr>
          </w:p>
        </w:tc>
        <w:tc>
          <w:tcPr>
            <w:tcW w:w="3685" w:type="dxa"/>
            <w:vMerge/>
          </w:tcPr>
          <w:p w14:paraId="44C1DF65" w14:textId="77777777" w:rsidR="000975C2" w:rsidRPr="00C032B4" w:rsidRDefault="000975C2" w:rsidP="000975C2">
            <w:pPr>
              <w:spacing w:before="30" w:after="30"/>
              <w:rPr>
                <w:rFonts w:ascii="Arial" w:hAnsi="Arial" w:cs="Arial"/>
                <w:color w:val="000000" w:themeColor="text1"/>
              </w:rPr>
            </w:pPr>
          </w:p>
        </w:tc>
        <w:tc>
          <w:tcPr>
            <w:tcW w:w="7655" w:type="dxa"/>
          </w:tcPr>
          <w:p w14:paraId="477E847D" w14:textId="77777777" w:rsidR="000975C2" w:rsidRPr="00C032B4" w:rsidRDefault="000975C2" w:rsidP="000975C2">
            <w:pPr>
              <w:pStyle w:val="ListParagraph"/>
              <w:numPr>
                <w:ilvl w:val="0"/>
                <w:numId w:val="25"/>
              </w:numPr>
              <w:ind w:left="314"/>
              <w:rPr>
                <w:rFonts w:ascii="Arial" w:hAnsi="Arial" w:cs="Arial"/>
                <w:color w:val="000000" w:themeColor="text1"/>
              </w:rPr>
            </w:pPr>
            <w:r w:rsidRPr="00C032B4">
              <w:rPr>
                <w:rFonts w:ascii="Arial" w:hAnsi="Arial" w:cs="Arial"/>
                <w:color w:val="000000" w:themeColor="text1"/>
              </w:rPr>
              <w:t>Commence the Inverclyde SHORE standards policy for Inverclyde</w:t>
            </w:r>
            <w:r w:rsidRPr="00C032B4">
              <w:rPr>
                <w:rFonts w:ascii="Arial" w:hAnsi="Arial"/>
                <w:color w:val="000000" w:themeColor="text1"/>
                <w:szCs w:val="24"/>
              </w:rPr>
              <w:t xml:space="preserve"> </w:t>
            </w:r>
            <w:r w:rsidRPr="00C032B4">
              <w:rPr>
                <w:rFonts w:ascii="Arial" w:hAnsi="Arial" w:cs="Arial"/>
                <w:color w:val="000000" w:themeColor="text1"/>
              </w:rPr>
              <w:t>including revised indicators and measures.</w:t>
            </w:r>
          </w:p>
          <w:p w14:paraId="5CA3F497" w14:textId="77777777" w:rsidR="000975C2" w:rsidRPr="00612F8A" w:rsidRDefault="000975C2" w:rsidP="000975C2">
            <w:pPr>
              <w:rPr>
                <w:rFonts w:ascii="Arial" w:hAnsi="Arial" w:cs="Arial"/>
                <w:color w:val="000000" w:themeColor="text1"/>
              </w:rPr>
            </w:pPr>
          </w:p>
        </w:tc>
        <w:tc>
          <w:tcPr>
            <w:tcW w:w="1276" w:type="dxa"/>
          </w:tcPr>
          <w:p w14:paraId="18EB28F6" w14:textId="60086CDF" w:rsidR="000975C2" w:rsidRPr="00C032B4" w:rsidRDefault="000975C2" w:rsidP="000975C2">
            <w:pPr>
              <w:spacing w:before="30" w:after="30"/>
              <w:rPr>
                <w:rFonts w:ascii="Arial" w:hAnsi="Arial" w:cs="Arial"/>
                <w:color w:val="000000" w:themeColor="text1"/>
              </w:rPr>
            </w:pPr>
            <w:r>
              <w:rPr>
                <w:rFonts w:ascii="Arial" w:hAnsi="Arial" w:cs="Arial"/>
                <w:color w:val="000000" w:themeColor="text1"/>
              </w:rPr>
              <w:t>2026</w:t>
            </w:r>
          </w:p>
        </w:tc>
        <w:tc>
          <w:tcPr>
            <w:tcW w:w="1701" w:type="dxa"/>
          </w:tcPr>
          <w:p w14:paraId="108F329F" w14:textId="13872D95" w:rsidR="000975C2" w:rsidRPr="00C032B4" w:rsidRDefault="000975C2" w:rsidP="000975C2">
            <w:pPr>
              <w:spacing w:before="30" w:after="30"/>
              <w:rPr>
                <w:rFonts w:ascii="Arial" w:hAnsi="Arial" w:cs="Arial"/>
                <w:color w:val="000000" w:themeColor="text1"/>
              </w:rPr>
            </w:pPr>
            <w:r w:rsidRPr="00FF7AF0">
              <w:t>Community Justice</w:t>
            </w:r>
          </w:p>
        </w:tc>
      </w:tr>
      <w:tr w:rsidR="000975C2" w:rsidRPr="00932822" w14:paraId="7E99938E" w14:textId="77777777" w:rsidTr="00B9456D">
        <w:tc>
          <w:tcPr>
            <w:tcW w:w="846" w:type="dxa"/>
            <w:vMerge/>
          </w:tcPr>
          <w:p w14:paraId="2DAEA690" w14:textId="77777777" w:rsidR="000975C2" w:rsidRPr="00932822" w:rsidRDefault="000975C2" w:rsidP="000975C2">
            <w:pPr>
              <w:spacing w:before="30" w:after="30"/>
              <w:rPr>
                <w:rFonts w:ascii="Arial" w:hAnsi="Arial" w:cs="Arial"/>
              </w:rPr>
            </w:pPr>
          </w:p>
        </w:tc>
        <w:tc>
          <w:tcPr>
            <w:tcW w:w="3685" w:type="dxa"/>
            <w:vMerge/>
          </w:tcPr>
          <w:p w14:paraId="2038BF00" w14:textId="77777777" w:rsidR="000975C2" w:rsidRPr="00C032B4" w:rsidRDefault="000975C2" w:rsidP="000975C2">
            <w:pPr>
              <w:spacing w:before="30" w:after="30"/>
              <w:rPr>
                <w:rFonts w:ascii="Arial" w:hAnsi="Arial" w:cs="Arial"/>
                <w:color w:val="000000" w:themeColor="text1"/>
              </w:rPr>
            </w:pPr>
          </w:p>
        </w:tc>
        <w:tc>
          <w:tcPr>
            <w:tcW w:w="7655" w:type="dxa"/>
          </w:tcPr>
          <w:p w14:paraId="28C82CD5" w14:textId="77777777" w:rsidR="000975C2" w:rsidRPr="00C032B4" w:rsidRDefault="000975C2" w:rsidP="000975C2">
            <w:pPr>
              <w:pStyle w:val="ListParagraph"/>
              <w:numPr>
                <w:ilvl w:val="0"/>
                <w:numId w:val="25"/>
              </w:numPr>
              <w:ind w:left="314"/>
              <w:rPr>
                <w:rFonts w:ascii="Arial" w:hAnsi="Arial" w:cs="Arial"/>
                <w:color w:val="000000" w:themeColor="text1"/>
              </w:rPr>
            </w:pPr>
            <w:r w:rsidRPr="00C032B4">
              <w:rPr>
                <w:rFonts w:ascii="Arial" w:hAnsi="Arial" w:cs="Arial"/>
                <w:color w:val="000000" w:themeColor="text1"/>
              </w:rPr>
              <w:t>Embed SHORE standards in Inverclyde.</w:t>
            </w:r>
          </w:p>
          <w:p w14:paraId="3C0430ED" w14:textId="77777777" w:rsidR="000975C2" w:rsidRPr="00612F8A" w:rsidRDefault="000975C2" w:rsidP="000975C2">
            <w:pPr>
              <w:rPr>
                <w:rFonts w:ascii="Arial" w:hAnsi="Arial" w:cs="Arial"/>
                <w:color w:val="000000" w:themeColor="text1"/>
              </w:rPr>
            </w:pPr>
          </w:p>
        </w:tc>
        <w:tc>
          <w:tcPr>
            <w:tcW w:w="1276" w:type="dxa"/>
          </w:tcPr>
          <w:p w14:paraId="07D5CA58" w14:textId="62C9A56F" w:rsidR="000975C2" w:rsidRPr="00C032B4" w:rsidRDefault="000975C2" w:rsidP="000975C2">
            <w:pPr>
              <w:spacing w:before="30" w:after="30"/>
              <w:rPr>
                <w:rFonts w:ascii="Arial" w:hAnsi="Arial" w:cs="Arial"/>
                <w:color w:val="000000" w:themeColor="text1"/>
              </w:rPr>
            </w:pPr>
            <w:r>
              <w:rPr>
                <w:rFonts w:ascii="Arial" w:hAnsi="Arial" w:cs="Arial"/>
                <w:color w:val="000000" w:themeColor="text1"/>
              </w:rPr>
              <w:t>2026/27</w:t>
            </w:r>
          </w:p>
        </w:tc>
        <w:tc>
          <w:tcPr>
            <w:tcW w:w="1701" w:type="dxa"/>
          </w:tcPr>
          <w:p w14:paraId="2FC04811" w14:textId="43EC6E8B" w:rsidR="000975C2" w:rsidRPr="00C032B4" w:rsidRDefault="000975C2" w:rsidP="000975C2">
            <w:pPr>
              <w:spacing w:before="30" w:after="30"/>
              <w:rPr>
                <w:rFonts w:ascii="Arial" w:hAnsi="Arial" w:cs="Arial"/>
                <w:color w:val="000000" w:themeColor="text1"/>
              </w:rPr>
            </w:pPr>
            <w:r w:rsidRPr="00FF7AF0">
              <w:t>Community Justice</w:t>
            </w:r>
          </w:p>
        </w:tc>
      </w:tr>
      <w:bookmarkEnd w:id="36"/>
      <w:tr w:rsidR="00612F8A" w:rsidRPr="00932822" w14:paraId="73BEC013" w14:textId="77777777" w:rsidTr="00B9456D">
        <w:tc>
          <w:tcPr>
            <w:tcW w:w="846" w:type="dxa"/>
            <w:vMerge w:val="restart"/>
          </w:tcPr>
          <w:p w14:paraId="03EBB952" w14:textId="77777777" w:rsidR="00612F8A" w:rsidRPr="00932822" w:rsidRDefault="00612F8A" w:rsidP="005D11E2">
            <w:pPr>
              <w:spacing w:before="30" w:after="30"/>
              <w:rPr>
                <w:rFonts w:ascii="Arial" w:hAnsi="Arial" w:cs="Arial"/>
                <w:color w:val="000000" w:themeColor="text1"/>
              </w:rPr>
            </w:pPr>
            <w:r w:rsidRPr="00932822">
              <w:rPr>
                <w:rFonts w:ascii="Arial" w:hAnsi="Arial" w:cs="Arial"/>
                <w:color w:val="000000" w:themeColor="text1"/>
              </w:rPr>
              <w:t>2.10</w:t>
            </w:r>
          </w:p>
        </w:tc>
        <w:tc>
          <w:tcPr>
            <w:tcW w:w="3685" w:type="dxa"/>
            <w:vMerge w:val="restart"/>
          </w:tcPr>
          <w:p w14:paraId="053137AA" w14:textId="77777777" w:rsidR="00612F8A" w:rsidRPr="00C032B4" w:rsidRDefault="00612F8A" w:rsidP="005D11E2">
            <w:pPr>
              <w:spacing w:before="30" w:after="30"/>
              <w:rPr>
                <w:rFonts w:ascii="Arial" w:hAnsi="Arial" w:cs="Arial"/>
                <w:color w:val="000000" w:themeColor="text1"/>
              </w:rPr>
            </w:pPr>
            <w:r w:rsidRPr="00C032B4">
              <w:rPr>
                <w:rFonts w:ascii="Arial" w:hAnsi="Arial" w:cs="Arial"/>
                <w:color w:val="000000" w:themeColor="text1"/>
              </w:rPr>
              <w:t xml:space="preserve">Continue to improve housing outcomes across a range of measures for young people, including care leavers and young adults with complex needs </w:t>
            </w:r>
          </w:p>
        </w:tc>
        <w:tc>
          <w:tcPr>
            <w:tcW w:w="7655" w:type="dxa"/>
          </w:tcPr>
          <w:p w14:paraId="11D5F279" w14:textId="77777777" w:rsidR="00612F8A" w:rsidRDefault="00612F8A" w:rsidP="00612F8A">
            <w:pPr>
              <w:pStyle w:val="ListParagraph"/>
              <w:numPr>
                <w:ilvl w:val="0"/>
                <w:numId w:val="26"/>
              </w:numPr>
              <w:spacing w:before="30" w:after="30"/>
              <w:ind w:left="314"/>
              <w:rPr>
                <w:rFonts w:ascii="Arial" w:hAnsi="Arial" w:cs="Arial"/>
                <w:color w:val="000000" w:themeColor="text1"/>
              </w:rPr>
            </w:pPr>
            <w:r w:rsidRPr="00C032B4">
              <w:rPr>
                <w:rFonts w:ascii="Arial" w:hAnsi="Arial" w:cs="Arial"/>
                <w:color w:val="000000" w:themeColor="text1"/>
              </w:rPr>
              <w:t>Map housing and support needs of young people, including previously looked after children, to identify gaps in insight and baseline needs assessment.</w:t>
            </w:r>
          </w:p>
          <w:p w14:paraId="17CC3F4D" w14:textId="45EB36AD" w:rsidR="00612F8A" w:rsidRPr="00612F8A" w:rsidRDefault="00612F8A" w:rsidP="00612F8A">
            <w:pPr>
              <w:pStyle w:val="ListParagraph"/>
              <w:spacing w:before="30" w:after="30"/>
              <w:ind w:left="314"/>
              <w:rPr>
                <w:rFonts w:ascii="Arial" w:hAnsi="Arial" w:cs="Arial"/>
                <w:color w:val="000000" w:themeColor="text1"/>
              </w:rPr>
            </w:pPr>
          </w:p>
        </w:tc>
        <w:tc>
          <w:tcPr>
            <w:tcW w:w="1276" w:type="dxa"/>
          </w:tcPr>
          <w:p w14:paraId="11A51BE2" w14:textId="77777777" w:rsidR="00612F8A" w:rsidRPr="00C032B4" w:rsidRDefault="00612F8A" w:rsidP="005D11E2">
            <w:pPr>
              <w:spacing w:before="30" w:after="30"/>
              <w:rPr>
                <w:rFonts w:ascii="Arial" w:hAnsi="Arial" w:cs="Arial"/>
                <w:color w:val="000000" w:themeColor="text1"/>
              </w:rPr>
            </w:pPr>
            <w:r w:rsidRPr="00C032B4">
              <w:rPr>
                <w:rFonts w:ascii="Arial" w:hAnsi="Arial" w:cs="Arial"/>
                <w:color w:val="000000" w:themeColor="text1"/>
              </w:rPr>
              <w:t>2026</w:t>
            </w:r>
          </w:p>
        </w:tc>
        <w:tc>
          <w:tcPr>
            <w:tcW w:w="1701" w:type="dxa"/>
            <w:vMerge w:val="restart"/>
          </w:tcPr>
          <w:p w14:paraId="062B5558" w14:textId="7C7FD853" w:rsidR="00612F8A" w:rsidRPr="00C032B4" w:rsidRDefault="000975C2" w:rsidP="005D11E2">
            <w:pPr>
              <w:spacing w:before="30" w:after="30"/>
              <w:rPr>
                <w:rFonts w:ascii="Arial" w:hAnsi="Arial" w:cs="Arial"/>
                <w:color w:val="000000" w:themeColor="text1"/>
              </w:rPr>
            </w:pPr>
            <w:r>
              <w:rPr>
                <w:rFonts w:ascii="Arial" w:hAnsi="Arial" w:cs="Arial"/>
                <w:color w:val="000000" w:themeColor="text1"/>
              </w:rPr>
              <w:t>Housing Strategy</w:t>
            </w:r>
          </w:p>
          <w:p w14:paraId="4775B2D6" w14:textId="77777777" w:rsidR="00612F8A" w:rsidRPr="00C032B4" w:rsidRDefault="00612F8A" w:rsidP="005D11E2">
            <w:pPr>
              <w:spacing w:before="30" w:after="30"/>
              <w:rPr>
                <w:rFonts w:ascii="Arial" w:hAnsi="Arial" w:cs="Arial"/>
                <w:color w:val="000000" w:themeColor="text1"/>
              </w:rPr>
            </w:pPr>
          </w:p>
          <w:p w14:paraId="69F627B0" w14:textId="77777777" w:rsidR="000975C2" w:rsidRDefault="00612F8A" w:rsidP="005D11E2">
            <w:pPr>
              <w:spacing w:before="30" w:after="30"/>
              <w:rPr>
                <w:rFonts w:ascii="Arial" w:hAnsi="Arial" w:cs="Arial"/>
                <w:color w:val="000000" w:themeColor="text1"/>
              </w:rPr>
            </w:pPr>
            <w:r w:rsidRPr="00C032B4">
              <w:rPr>
                <w:rFonts w:ascii="Arial" w:hAnsi="Arial" w:cs="Arial"/>
                <w:color w:val="000000" w:themeColor="text1"/>
              </w:rPr>
              <w:t>HSCP Children</w:t>
            </w:r>
            <w:r w:rsidR="000975C2">
              <w:rPr>
                <w:rFonts w:ascii="Arial" w:hAnsi="Arial" w:cs="Arial"/>
                <w:color w:val="000000" w:themeColor="text1"/>
              </w:rPr>
              <w:t>’</w:t>
            </w:r>
            <w:r w:rsidRPr="00C032B4">
              <w:rPr>
                <w:rFonts w:ascii="Arial" w:hAnsi="Arial" w:cs="Arial"/>
                <w:color w:val="000000" w:themeColor="text1"/>
              </w:rPr>
              <w:t>s Services</w:t>
            </w:r>
          </w:p>
          <w:p w14:paraId="55AFE142" w14:textId="77777777" w:rsidR="000975C2" w:rsidRDefault="000975C2" w:rsidP="005D11E2">
            <w:pPr>
              <w:spacing w:before="30" w:after="30"/>
              <w:rPr>
                <w:rFonts w:ascii="Arial" w:hAnsi="Arial" w:cs="Arial"/>
                <w:color w:val="000000" w:themeColor="text1"/>
              </w:rPr>
            </w:pPr>
          </w:p>
          <w:p w14:paraId="52BB20E7" w14:textId="635F7E10" w:rsidR="00612F8A" w:rsidRDefault="00612F8A" w:rsidP="005D11E2">
            <w:pPr>
              <w:spacing w:before="30" w:after="30"/>
              <w:rPr>
                <w:rFonts w:ascii="Arial" w:hAnsi="Arial" w:cs="Arial"/>
                <w:color w:val="000000" w:themeColor="text1"/>
              </w:rPr>
            </w:pPr>
          </w:p>
          <w:p w14:paraId="095A997B" w14:textId="1E4AFC06" w:rsidR="00612F8A" w:rsidRPr="00C032B4" w:rsidRDefault="00981580" w:rsidP="005D11E2">
            <w:pPr>
              <w:spacing w:before="30" w:after="30"/>
              <w:rPr>
                <w:rFonts w:ascii="Arial" w:hAnsi="Arial" w:cs="Arial"/>
                <w:color w:val="000000" w:themeColor="text1"/>
              </w:rPr>
            </w:pPr>
            <w:r>
              <w:rPr>
                <w:rFonts w:ascii="Arial" w:hAnsi="Arial" w:cs="Arial"/>
                <w:color w:val="000000" w:themeColor="text1"/>
              </w:rPr>
              <w:t>Registered Social Landlords</w:t>
            </w:r>
          </w:p>
        </w:tc>
      </w:tr>
      <w:tr w:rsidR="00612F8A" w:rsidRPr="00932822" w14:paraId="041F8499" w14:textId="77777777" w:rsidTr="00B9456D">
        <w:tc>
          <w:tcPr>
            <w:tcW w:w="846" w:type="dxa"/>
            <w:vMerge/>
          </w:tcPr>
          <w:p w14:paraId="2EA03764" w14:textId="77777777" w:rsidR="00612F8A" w:rsidRPr="00932822" w:rsidRDefault="00612F8A" w:rsidP="00612F8A">
            <w:pPr>
              <w:spacing w:before="30" w:after="30"/>
              <w:rPr>
                <w:rFonts w:ascii="Arial" w:hAnsi="Arial" w:cs="Arial"/>
                <w:color w:val="000000" w:themeColor="text1"/>
              </w:rPr>
            </w:pPr>
          </w:p>
        </w:tc>
        <w:tc>
          <w:tcPr>
            <w:tcW w:w="3685" w:type="dxa"/>
            <w:vMerge/>
          </w:tcPr>
          <w:p w14:paraId="5379D284" w14:textId="77777777" w:rsidR="00612F8A" w:rsidRPr="00C032B4" w:rsidRDefault="00612F8A" w:rsidP="00612F8A">
            <w:pPr>
              <w:spacing w:before="30" w:after="30"/>
              <w:rPr>
                <w:rFonts w:ascii="Arial" w:hAnsi="Arial" w:cs="Arial"/>
                <w:color w:val="000000" w:themeColor="text1"/>
              </w:rPr>
            </w:pPr>
          </w:p>
        </w:tc>
        <w:tc>
          <w:tcPr>
            <w:tcW w:w="7655" w:type="dxa"/>
          </w:tcPr>
          <w:p w14:paraId="4A872BEA" w14:textId="77777777" w:rsidR="00612F8A" w:rsidRPr="00C032B4" w:rsidRDefault="00612F8A" w:rsidP="00612F8A">
            <w:pPr>
              <w:pStyle w:val="ListParagraph"/>
              <w:numPr>
                <w:ilvl w:val="0"/>
                <w:numId w:val="26"/>
              </w:numPr>
              <w:spacing w:before="30" w:after="30"/>
              <w:ind w:left="314"/>
              <w:rPr>
                <w:rFonts w:ascii="Arial" w:hAnsi="Arial" w:cs="Arial"/>
                <w:color w:val="000000" w:themeColor="text1"/>
              </w:rPr>
            </w:pPr>
            <w:r w:rsidRPr="00C032B4">
              <w:rPr>
                <w:rFonts w:ascii="Arial" w:hAnsi="Arial" w:cs="Arial"/>
                <w:color w:val="000000" w:themeColor="text1"/>
              </w:rPr>
              <w:t>Review care pathways for care experienced young people and young adults with complex needs.</w:t>
            </w:r>
          </w:p>
          <w:p w14:paraId="038DEDF8" w14:textId="77777777" w:rsidR="00612F8A" w:rsidRPr="00C032B4" w:rsidRDefault="00612F8A" w:rsidP="00612F8A">
            <w:pPr>
              <w:pStyle w:val="ListParagraph"/>
              <w:spacing w:before="30" w:after="30"/>
              <w:ind w:left="314"/>
              <w:rPr>
                <w:rFonts w:ascii="Arial" w:hAnsi="Arial" w:cs="Arial"/>
                <w:color w:val="000000" w:themeColor="text1"/>
              </w:rPr>
            </w:pPr>
          </w:p>
        </w:tc>
        <w:tc>
          <w:tcPr>
            <w:tcW w:w="1276" w:type="dxa"/>
          </w:tcPr>
          <w:p w14:paraId="76EEF8AA" w14:textId="3F5B27B7" w:rsidR="00612F8A" w:rsidRPr="00C032B4" w:rsidRDefault="00612F8A" w:rsidP="00612F8A">
            <w:pPr>
              <w:spacing w:before="30" w:after="30"/>
              <w:rPr>
                <w:rFonts w:ascii="Arial" w:hAnsi="Arial" w:cs="Arial"/>
                <w:color w:val="000000" w:themeColor="text1"/>
              </w:rPr>
            </w:pPr>
            <w:r w:rsidRPr="003E22B6">
              <w:rPr>
                <w:rFonts w:ascii="Arial" w:hAnsi="Arial" w:cs="Arial"/>
                <w:color w:val="000000" w:themeColor="text1"/>
              </w:rPr>
              <w:t>2026</w:t>
            </w:r>
          </w:p>
        </w:tc>
        <w:tc>
          <w:tcPr>
            <w:tcW w:w="1701" w:type="dxa"/>
            <w:vMerge/>
          </w:tcPr>
          <w:p w14:paraId="48C68D17" w14:textId="77777777" w:rsidR="00612F8A" w:rsidRPr="00C032B4" w:rsidRDefault="00612F8A" w:rsidP="00612F8A">
            <w:pPr>
              <w:spacing w:before="30" w:after="30"/>
              <w:rPr>
                <w:rFonts w:ascii="Arial" w:hAnsi="Arial" w:cs="Arial"/>
                <w:color w:val="000000" w:themeColor="text1"/>
              </w:rPr>
            </w:pPr>
          </w:p>
        </w:tc>
      </w:tr>
      <w:tr w:rsidR="00612F8A" w:rsidRPr="00932822" w14:paraId="6173A8E4" w14:textId="77777777" w:rsidTr="00B9456D">
        <w:tc>
          <w:tcPr>
            <w:tcW w:w="846" w:type="dxa"/>
            <w:vMerge/>
          </w:tcPr>
          <w:p w14:paraId="482EA1DF" w14:textId="77777777" w:rsidR="00612F8A" w:rsidRPr="00932822" w:rsidRDefault="00612F8A" w:rsidP="00612F8A">
            <w:pPr>
              <w:spacing w:before="30" w:after="30"/>
              <w:rPr>
                <w:rFonts w:ascii="Arial" w:hAnsi="Arial" w:cs="Arial"/>
                <w:color w:val="000000" w:themeColor="text1"/>
              </w:rPr>
            </w:pPr>
          </w:p>
        </w:tc>
        <w:tc>
          <w:tcPr>
            <w:tcW w:w="3685" w:type="dxa"/>
            <w:vMerge/>
          </w:tcPr>
          <w:p w14:paraId="4004BC02" w14:textId="77777777" w:rsidR="00612F8A" w:rsidRPr="00C032B4" w:rsidRDefault="00612F8A" w:rsidP="00612F8A">
            <w:pPr>
              <w:spacing w:before="30" w:after="30"/>
              <w:rPr>
                <w:rFonts w:ascii="Arial" w:hAnsi="Arial" w:cs="Arial"/>
                <w:color w:val="000000" w:themeColor="text1"/>
              </w:rPr>
            </w:pPr>
          </w:p>
        </w:tc>
        <w:tc>
          <w:tcPr>
            <w:tcW w:w="7655" w:type="dxa"/>
          </w:tcPr>
          <w:p w14:paraId="7F10FA65" w14:textId="77777777" w:rsidR="00612F8A" w:rsidRPr="00C032B4" w:rsidRDefault="00612F8A" w:rsidP="00612F8A">
            <w:pPr>
              <w:pStyle w:val="ListParagraph"/>
              <w:numPr>
                <w:ilvl w:val="0"/>
                <w:numId w:val="26"/>
              </w:numPr>
              <w:spacing w:before="30" w:after="30"/>
              <w:ind w:left="314"/>
              <w:rPr>
                <w:rFonts w:ascii="Arial" w:hAnsi="Arial" w:cs="Arial"/>
                <w:color w:val="000000" w:themeColor="text1"/>
              </w:rPr>
            </w:pPr>
            <w:r w:rsidRPr="00C032B4">
              <w:rPr>
                <w:rFonts w:ascii="Arial" w:hAnsi="Arial" w:cs="Arial"/>
                <w:color w:val="000000" w:themeColor="text1"/>
              </w:rPr>
              <w:t>Develop processes and procedures to plan housing outcomes for young adults based on their housing need.</w:t>
            </w:r>
          </w:p>
          <w:p w14:paraId="10AD63F5" w14:textId="77777777" w:rsidR="00612F8A" w:rsidRPr="00C032B4" w:rsidRDefault="00612F8A" w:rsidP="00612F8A">
            <w:pPr>
              <w:pStyle w:val="ListParagraph"/>
              <w:spacing w:before="30" w:after="30"/>
              <w:ind w:left="314"/>
              <w:rPr>
                <w:rFonts w:ascii="Arial" w:hAnsi="Arial" w:cs="Arial"/>
                <w:color w:val="000000" w:themeColor="text1"/>
              </w:rPr>
            </w:pPr>
          </w:p>
        </w:tc>
        <w:tc>
          <w:tcPr>
            <w:tcW w:w="1276" w:type="dxa"/>
          </w:tcPr>
          <w:p w14:paraId="66E06F90" w14:textId="270F6209" w:rsidR="00612F8A" w:rsidRPr="00C032B4" w:rsidRDefault="00612F8A" w:rsidP="00612F8A">
            <w:pPr>
              <w:spacing w:before="30" w:after="30"/>
              <w:rPr>
                <w:rFonts w:ascii="Arial" w:hAnsi="Arial" w:cs="Arial"/>
                <w:color w:val="000000" w:themeColor="text1"/>
              </w:rPr>
            </w:pPr>
            <w:r w:rsidRPr="003E22B6">
              <w:rPr>
                <w:rFonts w:ascii="Arial" w:hAnsi="Arial" w:cs="Arial"/>
                <w:color w:val="000000" w:themeColor="text1"/>
              </w:rPr>
              <w:t>2026</w:t>
            </w:r>
          </w:p>
        </w:tc>
        <w:tc>
          <w:tcPr>
            <w:tcW w:w="1701" w:type="dxa"/>
            <w:vMerge/>
          </w:tcPr>
          <w:p w14:paraId="4B24E50B" w14:textId="77777777" w:rsidR="00612F8A" w:rsidRPr="00C032B4" w:rsidRDefault="00612F8A" w:rsidP="00612F8A">
            <w:pPr>
              <w:spacing w:before="30" w:after="30"/>
              <w:rPr>
                <w:rFonts w:ascii="Arial" w:hAnsi="Arial" w:cs="Arial"/>
                <w:color w:val="000000" w:themeColor="text1"/>
              </w:rPr>
            </w:pPr>
          </w:p>
        </w:tc>
      </w:tr>
      <w:tr w:rsidR="00612F8A" w:rsidRPr="00932822" w14:paraId="20639CC6" w14:textId="77777777" w:rsidTr="00B9456D">
        <w:tc>
          <w:tcPr>
            <w:tcW w:w="846" w:type="dxa"/>
            <w:vMerge/>
          </w:tcPr>
          <w:p w14:paraId="2D232120" w14:textId="77777777" w:rsidR="00612F8A" w:rsidRPr="00932822" w:rsidRDefault="00612F8A" w:rsidP="00612F8A">
            <w:pPr>
              <w:spacing w:before="30" w:after="30"/>
              <w:rPr>
                <w:rFonts w:ascii="Arial" w:hAnsi="Arial" w:cs="Arial"/>
                <w:color w:val="000000" w:themeColor="text1"/>
              </w:rPr>
            </w:pPr>
          </w:p>
        </w:tc>
        <w:tc>
          <w:tcPr>
            <w:tcW w:w="3685" w:type="dxa"/>
            <w:vMerge/>
          </w:tcPr>
          <w:p w14:paraId="37BA8A7D" w14:textId="77777777" w:rsidR="00612F8A" w:rsidRPr="00C032B4" w:rsidRDefault="00612F8A" w:rsidP="00612F8A">
            <w:pPr>
              <w:spacing w:before="30" w:after="30"/>
              <w:rPr>
                <w:rFonts w:ascii="Arial" w:hAnsi="Arial" w:cs="Arial"/>
                <w:color w:val="000000" w:themeColor="text1"/>
              </w:rPr>
            </w:pPr>
          </w:p>
        </w:tc>
        <w:tc>
          <w:tcPr>
            <w:tcW w:w="7655" w:type="dxa"/>
          </w:tcPr>
          <w:p w14:paraId="7168A8D2" w14:textId="77777777" w:rsidR="00612F8A" w:rsidRPr="00C032B4" w:rsidRDefault="00612F8A" w:rsidP="00612F8A">
            <w:pPr>
              <w:pStyle w:val="ListParagraph"/>
              <w:numPr>
                <w:ilvl w:val="0"/>
                <w:numId w:val="26"/>
              </w:numPr>
              <w:spacing w:before="30" w:after="30"/>
              <w:ind w:left="314"/>
              <w:rPr>
                <w:rFonts w:ascii="Arial" w:hAnsi="Arial" w:cs="Arial"/>
                <w:color w:val="000000" w:themeColor="text1"/>
              </w:rPr>
            </w:pPr>
            <w:r w:rsidRPr="00C032B4">
              <w:rPr>
                <w:rFonts w:ascii="Arial" w:hAnsi="Arial" w:cs="Arial"/>
                <w:color w:val="000000" w:themeColor="text1"/>
              </w:rPr>
              <w:t xml:space="preserve">Ensure consistent approach to identifying and planning for housing needs of young adults across Inverclyde. </w:t>
            </w:r>
          </w:p>
          <w:p w14:paraId="0A5FAA4A" w14:textId="6C566A31" w:rsidR="00612F8A" w:rsidRPr="00612F8A" w:rsidRDefault="00612F8A" w:rsidP="00612F8A">
            <w:pPr>
              <w:spacing w:before="30" w:after="30"/>
              <w:ind w:left="-46"/>
              <w:rPr>
                <w:rFonts w:ascii="Arial" w:hAnsi="Arial" w:cs="Arial"/>
                <w:color w:val="000000" w:themeColor="text1"/>
              </w:rPr>
            </w:pPr>
          </w:p>
        </w:tc>
        <w:tc>
          <w:tcPr>
            <w:tcW w:w="1276" w:type="dxa"/>
          </w:tcPr>
          <w:p w14:paraId="13149A4C" w14:textId="1430C2D9" w:rsidR="00612F8A" w:rsidRPr="00C032B4" w:rsidRDefault="00612F8A" w:rsidP="00612F8A">
            <w:pPr>
              <w:spacing w:before="30" w:after="30"/>
              <w:rPr>
                <w:rFonts w:ascii="Arial" w:hAnsi="Arial" w:cs="Arial"/>
                <w:color w:val="000000" w:themeColor="text1"/>
              </w:rPr>
            </w:pPr>
            <w:r w:rsidRPr="003E22B6">
              <w:rPr>
                <w:rFonts w:ascii="Arial" w:hAnsi="Arial" w:cs="Arial"/>
                <w:color w:val="000000" w:themeColor="text1"/>
              </w:rPr>
              <w:t>2026</w:t>
            </w:r>
          </w:p>
        </w:tc>
        <w:tc>
          <w:tcPr>
            <w:tcW w:w="1701" w:type="dxa"/>
            <w:vMerge/>
          </w:tcPr>
          <w:p w14:paraId="18701F0B" w14:textId="77777777" w:rsidR="00612F8A" w:rsidRPr="00C032B4" w:rsidRDefault="00612F8A" w:rsidP="00612F8A">
            <w:pPr>
              <w:spacing w:before="30" w:after="30"/>
              <w:rPr>
                <w:rFonts w:ascii="Arial" w:hAnsi="Arial" w:cs="Arial"/>
                <w:color w:val="000000" w:themeColor="text1"/>
              </w:rPr>
            </w:pPr>
          </w:p>
        </w:tc>
      </w:tr>
      <w:tr w:rsidR="00612F8A" w:rsidRPr="00932822" w14:paraId="072BDCAA" w14:textId="77777777" w:rsidTr="00B9456D">
        <w:tc>
          <w:tcPr>
            <w:tcW w:w="846" w:type="dxa"/>
            <w:vMerge/>
          </w:tcPr>
          <w:p w14:paraId="3DC83E47" w14:textId="77777777" w:rsidR="00612F8A" w:rsidRPr="00932822" w:rsidRDefault="00612F8A" w:rsidP="00612F8A">
            <w:pPr>
              <w:spacing w:before="30" w:after="30"/>
              <w:rPr>
                <w:rFonts w:ascii="Arial" w:hAnsi="Arial" w:cs="Arial"/>
                <w:color w:val="000000" w:themeColor="text1"/>
              </w:rPr>
            </w:pPr>
          </w:p>
        </w:tc>
        <w:tc>
          <w:tcPr>
            <w:tcW w:w="3685" w:type="dxa"/>
            <w:vMerge/>
          </w:tcPr>
          <w:p w14:paraId="4609F180" w14:textId="77777777" w:rsidR="00612F8A" w:rsidRPr="00C032B4" w:rsidRDefault="00612F8A" w:rsidP="00612F8A">
            <w:pPr>
              <w:spacing w:before="30" w:after="30"/>
              <w:rPr>
                <w:rFonts w:ascii="Arial" w:hAnsi="Arial" w:cs="Arial"/>
                <w:color w:val="000000" w:themeColor="text1"/>
              </w:rPr>
            </w:pPr>
          </w:p>
        </w:tc>
        <w:tc>
          <w:tcPr>
            <w:tcW w:w="7655" w:type="dxa"/>
          </w:tcPr>
          <w:p w14:paraId="06828ED3" w14:textId="4A34D26F" w:rsidR="00612F8A" w:rsidRPr="00C032B4" w:rsidRDefault="00612F8A" w:rsidP="00612F8A">
            <w:pPr>
              <w:pStyle w:val="ListParagraph"/>
              <w:numPr>
                <w:ilvl w:val="0"/>
                <w:numId w:val="26"/>
              </w:numPr>
              <w:spacing w:before="30" w:after="30"/>
              <w:ind w:left="314"/>
              <w:rPr>
                <w:rFonts w:ascii="Arial" w:hAnsi="Arial" w:cs="Arial"/>
                <w:color w:val="000000" w:themeColor="text1"/>
              </w:rPr>
            </w:pPr>
            <w:r w:rsidRPr="00C032B4">
              <w:rPr>
                <w:rFonts w:ascii="Arial" w:hAnsi="Arial" w:cs="Arial"/>
                <w:color w:val="000000" w:themeColor="text1"/>
              </w:rPr>
              <w:t>Review Young People’s Housing Strategy and develop updated strategy.</w:t>
            </w:r>
          </w:p>
        </w:tc>
        <w:tc>
          <w:tcPr>
            <w:tcW w:w="1276" w:type="dxa"/>
          </w:tcPr>
          <w:p w14:paraId="59ADE787" w14:textId="268FD9B6" w:rsidR="00612F8A" w:rsidRPr="003E22B6" w:rsidRDefault="00612F8A" w:rsidP="00612F8A">
            <w:pPr>
              <w:spacing w:before="30" w:after="30"/>
              <w:rPr>
                <w:rFonts w:ascii="Arial" w:hAnsi="Arial" w:cs="Arial"/>
                <w:color w:val="000000" w:themeColor="text1"/>
              </w:rPr>
            </w:pPr>
            <w:r>
              <w:rPr>
                <w:rFonts w:ascii="Arial" w:hAnsi="Arial" w:cs="Arial"/>
                <w:color w:val="000000" w:themeColor="text1"/>
              </w:rPr>
              <w:t>2026</w:t>
            </w:r>
          </w:p>
        </w:tc>
        <w:tc>
          <w:tcPr>
            <w:tcW w:w="1701" w:type="dxa"/>
            <w:vMerge/>
          </w:tcPr>
          <w:p w14:paraId="7F980CB1" w14:textId="77777777" w:rsidR="00612F8A" w:rsidRPr="00C032B4" w:rsidRDefault="00612F8A" w:rsidP="00612F8A">
            <w:pPr>
              <w:spacing w:before="30" w:after="30"/>
              <w:rPr>
                <w:rFonts w:ascii="Arial" w:hAnsi="Arial" w:cs="Arial"/>
                <w:color w:val="000000" w:themeColor="text1"/>
              </w:rPr>
            </w:pPr>
          </w:p>
        </w:tc>
      </w:tr>
    </w:tbl>
    <w:p w14:paraId="58659F95" w14:textId="77777777" w:rsidR="00E3582C" w:rsidRDefault="00E3582C">
      <w:pPr>
        <w:rPr>
          <w:b/>
          <w:color w:val="000000" w:themeColor="text1"/>
        </w:rPr>
      </w:pPr>
    </w:p>
    <w:p w14:paraId="4C7312D8" w14:textId="4DA8074C" w:rsidR="00A43639" w:rsidRPr="00C21873" w:rsidRDefault="00C21873">
      <w:pPr>
        <w:rPr>
          <w:b/>
          <w:color w:val="000000" w:themeColor="text1"/>
        </w:rPr>
      </w:pPr>
      <w:bookmarkStart w:id="37" w:name="_Hlk205981469"/>
      <w:r w:rsidRPr="00C21873">
        <w:rPr>
          <w:b/>
          <w:color w:val="000000" w:themeColor="text1"/>
        </w:rPr>
        <w:t xml:space="preserve">LHS Outcome 3: People in Inverclyde are supported to live independently and well at </w:t>
      </w:r>
      <w:r w:rsidR="0068532C" w:rsidRPr="00C21873">
        <w:rPr>
          <w:b/>
          <w:color w:val="000000" w:themeColor="text1"/>
        </w:rPr>
        <w:t>home.</w:t>
      </w:r>
    </w:p>
    <w:tbl>
      <w:tblPr>
        <w:tblStyle w:val="TableGrid"/>
        <w:tblW w:w="15168" w:type="dxa"/>
        <w:tblInd w:w="-5" w:type="dxa"/>
        <w:tblLayout w:type="fixed"/>
        <w:tblLook w:val="04A0" w:firstRow="1" w:lastRow="0" w:firstColumn="1" w:lastColumn="0" w:noHBand="0" w:noVBand="1"/>
      </w:tblPr>
      <w:tblGrid>
        <w:gridCol w:w="851"/>
        <w:gridCol w:w="3260"/>
        <w:gridCol w:w="8222"/>
        <w:gridCol w:w="1275"/>
        <w:gridCol w:w="1560"/>
      </w:tblGrid>
      <w:tr w:rsidR="0073670B" w:rsidRPr="00397049" w14:paraId="05CE05AA" w14:textId="77777777" w:rsidTr="0073670B">
        <w:tc>
          <w:tcPr>
            <w:tcW w:w="851" w:type="dxa"/>
            <w:shd w:val="clear" w:color="auto" w:fill="E1EBF7" w:themeFill="text2" w:themeFillTint="1A"/>
            <w:vAlign w:val="center"/>
          </w:tcPr>
          <w:bookmarkEnd w:id="37"/>
          <w:p w14:paraId="1544E557" w14:textId="77777777" w:rsidR="0073670B" w:rsidRPr="00397049" w:rsidRDefault="0073670B" w:rsidP="005D11E2">
            <w:pPr>
              <w:spacing w:before="30" w:after="30"/>
              <w:rPr>
                <w:rFonts w:cs="Arial"/>
              </w:rPr>
            </w:pPr>
            <w:r w:rsidRPr="00397049">
              <w:rPr>
                <w:rFonts w:cs="Arial"/>
              </w:rPr>
              <w:t>Action No.</w:t>
            </w:r>
          </w:p>
        </w:tc>
        <w:tc>
          <w:tcPr>
            <w:tcW w:w="3260" w:type="dxa"/>
            <w:shd w:val="clear" w:color="auto" w:fill="E1EBF7" w:themeFill="text2" w:themeFillTint="1A"/>
            <w:vAlign w:val="center"/>
          </w:tcPr>
          <w:p w14:paraId="0F1F0636" w14:textId="77777777" w:rsidR="0073670B" w:rsidRPr="00397049" w:rsidRDefault="0073670B" w:rsidP="005D11E2">
            <w:pPr>
              <w:spacing w:before="30" w:after="30"/>
              <w:rPr>
                <w:rFonts w:cs="Arial"/>
              </w:rPr>
            </w:pPr>
            <w:r w:rsidRPr="00397049">
              <w:rPr>
                <w:rFonts w:cs="Arial"/>
              </w:rPr>
              <w:t>Action(s) and Commitments for Outcome Delivery</w:t>
            </w:r>
          </w:p>
        </w:tc>
        <w:tc>
          <w:tcPr>
            <w:tcW w:w="8222" w:type="dxa"/>
            <w:shd w:val="clear" w:color="auto" w:fill="E1EBF7" w:themeFill="text2" w:themeFillTint="1A"/>
            <w:vAlign w:val="center"/>
          </w:tcPr>
          <w:p w14:paraId="343E03A9" w14:textId="77777777" w:rsidR="0073670B" w:rsidRPr="00397049" w:rsidRDefault="0073670B" w:rsidP="005D11E2">
            <w:pPr>
              <w:spacing w:before="30" w:after="30"/>
              <w:rPr>
                <w:rFonts w:cs="Arial"/>
              </w:rPr>
            </w:pPr>
            <w:r>
              <w:rPr>
                <w:rFonts w:cs="Arial"/>
              </w:rPr>
              <w:t>Sub Actions</w:t>
            </w:r>
          </w:p>
        </w:tc>
        <w:tc>
          <w:tcPr>
            <w:tcW w:w="1275" w:type="dxa"/>
            <w:shd w:val="clear" w:color="auto" w:fill="E1EBF7" w:themeFill="text2" w:themeFillTint="1A"/>
          </w:tcPr>
          <w:p w14:paraId="4A1F2D28" w14:textId="293FE32B" w:rsidR="0073670B" w:rsidRPr="00397049" w:rsidRDefault="0073670B" w:rsidP="005D11E2">
            <w:pPr>
              <w:spacing w:before="30" w:after="30"/>
              <w:rPr>
                <w:rFonts w:cs="Arial"/>
              </w:rPr>
            </w:pPr>
            <w:r w:rsidRPr="00397049">
              <w:rPr>
                <w:rFonts w:cs="Arial"/>
              </w:rPr>
              <w:t>Target/</w:t>
            </w:r>
            <w:r>
              <w:rPr>
                <w:rFonts w:cs="Arial"/>
              </w:rPr>
              <w:t xml:space="preserve"> </w:t>
            </w:r>
            <w:r w:rsidRPr="00397049">
              <w:rPr>
                <w:rFonts w:cs="Arial"/>
              </w:rPr>
              <w:t>End Point</w:t>
            </w:r>
          </w:p>
        </w:tc>
        <w:tc>
          <w:tcPr>
            <w:tcW w:w="1560" w:type="dxa"/>
            <w:shd w:val="clear" w:color="auto" w:fill="E1EBF7" w:themeFill="text2" w:themeFillTint="1A"/>
          </w:tcPr>
          <w:p w14:paraId="29142B4E" w14:textId="3248ADCA" w:rsidR="0073670B" w:rsidRPr="00397049" w:rsidRDefault="0073670B" w:rsidP="005D11E2">
            <w:pPr>
              <w:spacing w:before="30" w:after="30"/>
              <w:rPr>
                <w:rFonts w:cs="Arial"/>
              </w:rPr>
            </w:pPr>
            <w:r w:rsidRPr="00397049">
              <w:rPr>
                <w:rFonts w:cs="Arial"/>
              </w:rPr>
              <w:t>Action Lead/</w:t>
            </w:r>
            <w:r>
              <w:rPr>
                <w:rFonts w:cs="Arial"/>
              </w:rPr>
              <w:t xml:space="preserve"> </w:t>
            </w:r>
            <w:r w:rsidRPr="00397049">
              <w:rPr>
                <w:rFonts w:cs="Arial"/>
              </w:rPr>
              <w:t>Co-ordinator</w:t>
            </w:r>
          </w:p>
        </w:tc>
      </w:tr>
      <w:tr w:rsidR="00E1358E" w:rsidRPr="00397049" w14:paraId="20A9BF85" w14:textId="77777777" w:rsidTr="0073670B">
        <w:tc>
          <w:tcPr>
            <w:tcW w:w="851" w:type="dxa"/>
            <w:vMerge w:val="restart"/>
          </w:tcPr>
          <w:p w14:paraId="4BBBF252" w14:textId="77777777" w:rsidR="00E1358E" w:rsidRPr="00397049" w:rsidRDefault="00E1358E" w:rsidP="005D11E2">
            <w:pPr>
              <w:spacing w:before="30" w:after="30"/>
              <w:rPr>
                <w:rFonts w:ascii="Arial" w:hAnsi="Arial" w:cs="Arial"/>
              </w:rPr>
            </w:pPr>
            <w:r w:rsidRPr="00397049">
              <w:rPr>
                <w:rFonts w:ascii="Arial" w:hAnsi="Arial" w:cs="Arial"/>
              </w:rPr>
              <w:t>3.1</w:t>
            </w:r>
          </w:p>
        </w:tc>
        <w:tc>
          <w:tcPr>
            <w:tcW w:w="3260" w:type="dxa"/>
            <w:vMerge w:val="restart"/>
          </w:tcPr>
          <w:p w14:paraId="044C0A09" w14:textId="6F01D058" w:rsidR="00E1358E" w:rsidRPr="00397049" w:rsidRDefault="00E1358E" w:rsidP="005D11E2">
            <w:pPr>
              <w:spacing w:before="30" w:after="30"/>
              <w:rPr>
                <w:rFonts w:ascii="Arial" w:hAnsi="Arial" w:cs="Arial"/>
              </w:rPr>
            </w:pPr>
            <w:r w:rsidRPr="00397049">
              <w:rPr>
                <w:rFonts w:ascii="Arial" w:hAnsi="Arial" w:cs="Arial"/>
              </w:rPr>
              <w:t>Build on the existing success from the R</w:t>
            </w:r>
            <w:r w:rsidR="000B3F03">
              <w:rPr>
                <w:rFonts w:ascii="Arial" w:hAnsi="Arial" w:cs="Arial"/>
              </w:rPr>
              <w:t xml:space="preserve">iver </w:t>
            </w:r>
            <w:r w:rsidRPr="00397049">
              <w:rPr>
                <w:rFonts w:ascii="Arial" w:hAnsi="Arial" w:cs="Arial"/>
              </w:rPr>
              <w:t>C</w:t>
            </w:r>
            <w:r w:rsidR="000B3F03">
              <w:rPr>
                <w:rFonts w:ascii="Arial" w:hAnsi="Arial" w:cs="Arial"/>
              </w:rPr>
              <w:t xml:space="preserve">lyde </w:t>
            </w:r>
            <w:r w:rsidRPr="00397049">
              <w:rPr>
                <w:rFonts w:ascii="Arial" w:hAnsi="Arial" w:cs="Arial"/>
              </w:rPr>
              <w:t>H</w:t>
            </w:r>
            <w:r w:rsidR="000B3F03">
              <w:rPr>
                <w:rFonts w:ascii="Arial" w:hAnsi="Arial" w:cs="Arial"/>
              </w:rPr>
              <w:t>omes</w:t>
            </w:r>
            <w:r w:rsidRPr="00397049">
              <w:rPr>
                <w:rFonts w:ascii="Arial" w:hAnsi="Arial" w:cs="Arial"/>
              </w:rPr>
              <w:t xml:space="preserve"> ‘Wellbeing at Home’ developments and consider the feasibility of extending this model further. </w:t>
            </w:r>
          </w:p>
        </w:tc>
        <w:tc>
          <w:tcPr>
            <w:tcW w:w="8222" w:type="dxa"/>
          </w:tcPr>
          <w:p w14:paraId="7FB33E15" w14:textId="37E9FBFC" w:rsidR="00E1358E" w:rsidRPr="00612F8A" w:rsidRDefault="00E1358E" w:rsidP="00612F8A">
            <w:pPr>
              <w:pStyle w:val="ListParagraph"/>
              <w:numPr>
                <w:ilvl w:val="0"/>
                <w:numId w:val="27"/>
              </w:numPr>
              <w:spacing w:before="30" w:after="30"/>
              <w:ind w:left="322"/>
              <w:rPr>
                <w:rFonts w:ascii="Arial" w:hAnsi="Arial" w:cs="Arial"/>
              </w:rPr>
            </w:pPr>
            <w:r>
              <w:rPr>
                <w:rFonts w:ascii="Arial" w:hAnsi="Arial" w:cs="Arial"/>
              </w:rPr>
              <w:t>Two</w:t>
            </w:r>
            <w:r w:rsidRPr="00397049">
              <w:rPr>
                <w:rFonts w:ascii="Arial" w:hAnsi="Arial" w:cs="Arial"/>
              </w:rPr>
              <w:t xml:space="preserve"> additional Wellbeing at Home complexes to be delivered 1/4/25.</w:t>
            </w:r>
          </w:p>
        </w:tc>
        <w:tc>
          <w:tcPr>
            <w:tcW w:w="1275" w:type="dxa"/>
          </w:tcPr>
          <w:p w14:paraId="1A61B460" w14:textId="77777777" w:rsidR="00E1358E" w:rsidRPr="00397049" w:rsidRDefault="00E1358E" w:rsidP="005D11E2">
            <w:pPr>
              <w:spacing w:before="30" w:after="30"/>
              <w:rPr>
                <w:rFonts w:ascii="Arial" w:hAnsi="Arial" w:cs="Arial"/>
              </w:rPr>
            </w:pPr>
            <w:r w:rsidRPr="00397049">
              <w:rPr>
                <w:rFonts w:ascii="Arial" w:hAnsi="Arial" w:cs="Arial"/>
              </w:rPr>
              <w:t>2025</w:t>
            </w:r>
          </w:p>
        </w:tc>
        <w:tc>
          <w:tcPr>
            <w:tcW w:w="1560" w:type="dxa"/>
            <w:vMerge w:val="restart"/>
          </w:tcPr>
          <w:p w14:paraId="7B43A1F3" w14:textId="77777777" w:rsidR="00E1358E" w:rsidRPr="00397049" w:rsidRDefault="00E1358E" w:rsidP="005D11E2">
            <w:pPr>
              <w:spacing w:before="30" w:after="30"/>
              <w:rPr>
                <w:rFonts w:ascii="Arial" w:hAnsi="Arial" w:cs="Arial"/>
              </w:rPr>
            </w:pPr>
            <w:r>
              <w:rPr>
                <w:rFonts w:ascii="Arial" w:hAnsi="Arial" w:cs="Arial"/>
              </w:rPr>
              <w:t>HSCP Health &amp; Community Care</w:t>
            </w:r>
          </w:p>
          <w:p w14:paraId="31518D62" w14:textId="630B2FEE" w:rsidR="00E1358E" w:rsidRPr="00397049" w:rsidRDefault="00E1358E" w:rsidP="00612F8A">
            <w:pPr>
              <w:spacing w:before="30" w:after="30"/>
              <w:rPr>
                <w:rFonts w:ascii="Arial" w:hAnsi="Arial" w:cs="Arial"/>
              </w:rPr>
            </w:pPr>
          </w:p>
        </w:tc>
      </w:tr>
      <w:tr w:rsidR="00E1358E" w:rsidRPr="00397049" w14:paraId="104E35E1" w14:textId="77777777" w:rsidTr="0073670B">
        <w:tc>
          <w:tcPr>
            <w:tcW w:w="851" w:type="dxa"/>
            <w:vMerge/>
          </w:tcPr>
          <w:p w14:paraId="48F6F2BF" w14:textId="77777777" w:rsidR="00E1358E" w:rsidRPr="00397049" w:rsidRDefault="00E1358E" w:rsidP="00612F8A">
            <w:pPr>
              <w:spacing w:before="30" w:after="30"/>
              <w:rPr>
                <w:rFonts w:ascii="Arial" w:hAnsi="Arial" w:cs="Arial"/>
              </w:rPr>
            </w:pPr>
          </w:p>
        </w:tc>
        <w:tc>
          <w:tcPr>
            <w:tcW w:w="3260" w:type="dxa"/>
            <w:vMerge/>
          </w:tcPr>
          <w:p w14:paraId="44CB6EC4" w14:textId="77777777" w:rsidR="00E1358E" w:rsidRPr="00397049" w:rsidRDefault="00E1358E" w:rsidP="00612F8A">
            <w:pPr>
              <w:spacing w:before="30" w:after="30"/>
              <w:rPr>
                <w:rFonts w:ascii="Arial" w:hAnsi="Arial" w:cs="Arial"/>
              </w:rPr>
            </w:pPr>
          </w:p>
        </w:tc>
        <w:tc>
          <w:tcPr>
            <w:tcW w:w="8222" w:type="dxa"/>
          </w:tcPr>
          <w:p w14:paraId="4B6525D3" w14:textId="23FAD12B" w:rsidR="00E1358E" w:rsidRPr="00612F8A" w:rsidRDefault="00E1358E" w:rsidP="00612F8A">
            <w:pPr>
              <w:pStyle w:val="ListParagraph"/>
              <w:numPr>
                <w:ilvl w:val="0"/>
                <w:numId w:val="27"/>
              </w:numPr>
              <w:spacing w:before="30" w:after="30"/>
              <w:ind w:left="322"/>
              <w:rPr>
                <w:rFonts w:ascii="Arial" w:hAnsi="Arial" w:cs="Arial"/>
              </w:rPr>
            </w:pPr>
            <w:bookmarkStart w:id="38" w:name="_Hlk206418819"/>
            <w:r w:rsidRPr="00397049">
              <w:rPr>
                <w:rFonts w:ascii="Arial" w:hAnsi="Arial" w:cs="Arial"/>
              </w:rPr>
              <w:t>RG and SMcL to provide narrative.</w:t>
            </w:r>
            <w:bookmarkEnd w:id="38"/>
          </w:p>
        </w:tc>
        <w:tc>
          <w:tcPr>
            <w:tcW w:w="1275" w:type="dxa"/>
          </w:tcPr>
          <w:p w14:paraId="0268FA94" w14:textId="5F5E6E02" w:rsidR="00E1358E" w:rsidRPr="00397049" w:rsidRDefault="00E1358E" w:rsidP="00612F8A">
            <w:pPr>
              <w:spacing w:before="30" w:after="30"/>
              <w:rPr>
                <w:rFonts w:ascii="Arial" w:hAnsi="Arial" w:cs="Arial"/>
              </w:rPr>
            </w:pPr>
            <w:r w:rsidRPr="00397049">
              <w:rPr>
                <w:rFonts w:ascii="Arial" w:hAnsi="Arial" w:cs="Arial"/>
              </w:rPr>
              <w:t>2025</w:t>
            </w:r>
          </w:p>
        </w:tc>
        <w:tc>
          <w:tcPr>
            <w:tcW w:w="1560" w:type="dxa"/>
            <w:vMerge/>
          </w:tcPr>
          <w:p w14:paraId="1061BAF6" w14:textId="3B605FAF" w:rsidR="00E1358E" w:rsidRPr="00397049" w:rsidRDefault="00E1358E" w:rsidP="00612F8A">
            <w:pPr>
              <w:spacing w:before="30" w:after="30"/>
              <w:rPr>
                <w:rFonts w:ascii="Arial" w:hAnsi="Arial" w:cs="Arial"/>
              </w:rPr>
            </w:pPr>
          </w:p>
        </w:tc>
      </w:tr>
      <w:tr w:rsidR="00E1358E" w:rsidRPr="00397049" w14:paraId="711CBFB2" w14:textId="77777777" w:rsidTr="0073670B">
        <w:tc>
          <w:tcPr>
            <w:tcW w:w="851" w:type="dxa"/>
            <w:vMerge/>
          </w:tcPr>
          <w:p w14:paraId="23F2AE32" w14:textId="77777777" w:rsidR="00E1358E" w:rsidRPr="00397049" w:rsidRDefault="00E1358E" w:rsidP="00612F8A">
            <w:pPr>
              <w:spacing w:before="30" w:after="30"/>
              <w:rPr>
                <w:rFonts w:ascii="Arial" w:hAnsi="Arial" w:cs="Arial"/>
              </w:rPr>
            </w:pPr>
          </w:p>
        </w:tc>
        <w:tc>
          <w:tcPr>
            <w:tcW w:w="3260" w:type="dxa"/>
            <w:vMerge/>
          </w:tcPr>
          <w:p w14:paraId="301175E1" w14:textId="77777777" w:rsidR="00E1358E" w:rsidRPr="00397049" w:rsidRDefault="00E1358E" w:rsidP="00612F8A">
            <w:pPr>
              <w:spacing w:before="30" w:after="30"/>
              <w:rPr>
                <w:rFonts w:ascii="Arial" w:hAnsi="Arial" w:cs="Arial"/>
              </w:rPr>
            </w:pPr>
          </w:p>
        </w:tc>
        <w:tc>
          <w:tcPr>
            <w:tcW w:w="8222" w:type="dxa"/>
          </w:tcPr>
          <w:p w14:paraId="28E3F7AE" w14:textId="67EBB1B0" w:rsidR="00E1358E" w:rsidRPr="00397049" w:rsidRDefault="00E1358E" w:rsidP="00612F8A">
            <w:pPr>
              <w:pStyle w:val="ListParagraph"/>
              <w:numPr>
                <w:ilvl w:val="0"/>
                <w:numId w:val="27"/>
              </w:numPr>
              <w:spacing w:before="30" w:after="30"/>
              <w:ind w:left="322"/>
              <w:rPr>
                <w:rFonts w:ascii="Arial" w:hAnsi="Arial" w:cs="Arial"/>
              </w:rPr>
            </w:pPr>
            <w:r w:rsidRPr="00397049">
              <w:rPr>
                <w:rFonts w:ascii="Arial" w:hAnsi="Arial" w:cs="Arial"/>
              </w:rPr>
              <w:t>Evaluate the impact and potential improvements</w:t>
            </w:r>
          </w:p>
        </w:tc>
        <w:tc>
          <w:tcPr>
            <w:tcW w:w="1275" w:type="dxa"/>
          </w:tcPr>
          <w:p w14:paraId="4CA197DD" w14:textId="0FC7973E" w:rsidR="00E1358E" w:rsidRPr="00397049" w:rsidRDefault="00E1358E" w:rsidP="00612F8A">
            <w:pPr>
              <w:spacing w:before="30" w:after="30"/>
              <w:rPr>
                <w:rFonts w:ascii="Arial" w:hAnsi="Arial" w:cs="Arial"/>
              </w:rPr>
            </w:pPr>
            <w:r w:rsidRPr="00397049">
              <w:rPr>
                <w:rFonts w:ascii="Arial" w:hAnsi="Arial" w:cs="Arial"/>
              </w:rPr>
              <w:t>2025</w:t>
            </w:r>
          </w:p>
        </w:tc>
        <w:tc>
          <w:tcPr>
            <w:tcW w:w="1560" w:type="dxa"/>
            <w:vMerge/>
          </w:tcPr>
          <w:p w14:paraId="6E4BE854" w14:textId="585F6EDF" w:rsidR="00E1358E" w:rsidRPr="00397049" w:rsidRDefault="00E1358E" w:rsidP="00612F8A">
            <w:pPr>
              <w:spacing w:before="30" w:after="30"/>
              <w:rPr>
                <w:rFonts w:ascii="Arial" w:hAnsi="Arial" w:cs="Arial"/>
              </w:rPr>
            </w:pPr>
          </w:p>
        </w:tc>
      </w:tr>
      <w:tr w:rsidR="00E1358E" w:rsidRPr="00397049" w14:paraId="271ABEF2" w14:textId="77777777" w:rsidTr="0073670B">
        <w:tc>
          <w:tcPr>
            <w:tcW w:w="851" w:type="dxa"/>
            <w:vMerge w:val="restart"/>
          </w:tcPr>
          <w:p w14:paraId="2B251FC5" w14:textId="77777777" w:rsidR="00E1358E" w:rsidRPr="00397049" w:rsidRDefault="00E1358E" w:rsidP="005D11E2">
            <w:pPr>
              <w:spacing w:before="30" w:after="30"/>
              <w:rPr>
                <w:rFonts w:ascii="Arial" w:hAnsi="Arial" w:cs="Arial"/>
              </w:rPr>
            </w:pPr>
            <w:r w:rsidRPr="00397049">
              <w:rPr>
                <w:rFonts w:ascii="Arial" w:hAnsi="Arial" w:cs="Arial"/>
              </w:rPr>
              <w:t>3.2</w:t>
            </w:r>
          </w:p>
        </w:tc>
        <w:tc>
          <w:tcPr>
            <w:tcW w:w="3260" w:type="dxa"/>
            <w:vMerge w:val="restart"/>
          </w:tcPr>
          <w:p w14:paraId="4A4082DC" w14:textId="77777777" w:rsidR="00E1358E" w:rsidRPr="00397049" w:rsidRDefault="00E1358E" w:rsidP="005D11E2">
            <w:pPr>
              <w:spacing w:before="30" w:after="30"/>
              <w:rPr>
                <w:rFonts w:ascii="Arial" w:hAnsi="Arial" w:cs="Arial"/>
              </w:rPr>
            </w:pPr>
            <w:r w:rsidRPr="00397049">
              <w:rPr>
                <w:rFonts w:ascii="Arial" w:hAnsi="Arial" w:cs="Arial"/>
              </w:rPr>
              <w:t>Develop specialist housing evidence bases for inclusion within the local development plan.</w:t>
            </w:r>
          </w:p>
        </w:tc>
        <w:tc>
          <w:tcPr>
            <w:tcW w:w="8222" w:type="dxa"/>
          </w:tcPr>
          <w:p w14:paraId="4CFAA7AD" w14:textId="6F3C7DFD" w:rsidR="00E1358E" w:rsidRPr="00612F8A" w:rsidRDefault="00E1358E" w:rsidP="00612F8A">
            <w:pPr>
              <w:pStyle w:val="ListParagraph"/>
              <w:numPr>
                <w:ilvl w:val="0"/>
                <w:numId w:val="35"/>
              </w:numPr>
              <w:spacing w:before="30" w:after="30"/>
              <w:rPr>
                <w:rFonts w:ascii="Arial" w:hAnsi="Arial" w:cs="Arial"/>
              </w:rPr>
            </w:pPr>
            <w:r w:rsidRPr="00397049">
              <w:rPr>
                <w:rFonts w:ascii="Arial" w:hAnsi="Arial" w:cs="Arial"/>
              </w:rPr>
              <w:t>Review specialist housing evidence bases and local/ national policies.</w:t>
            </w:r>
          </w:p>
        </w:tc>
        <w:tc>
          <w:tcPr>
            <w:tcW w:w="1275" w:type="dxa"/>
          </w:tcPr>
          <w:p w14:paraId="46FF6360" w14:textId="77777777" w:rsidR="00E1358E" w:rsidRPr="00397049" w:rsidRDefault="00E1358E" w:rsidP="005D11E2">
            <w:pPr>
              <w:spacing w:before="30" w:after="30"/>
              <w:rPr>
                <w:rFonts w:ascii="Arial" w:hAnsi="Arial" w:cs="Arial"/>
              </w:rPr>
            </w:pPr>
            <w:r w:rsidRPr="00397049">
              <w:rPr>
                <w:rFonts w:ascii="Arial" w:hAnsi="Arial" w:cs="Arial"/>
              </w:rPr>
              <w:t>2026</w:t>
            </w:r>
          </w:p>
        </w:tc>
        <w:tc>
          <w:tcPr>
            <w:tcW w:w="1560" w:type="dxa"/>
            <w:vMerge w:val="restart"/>
          </w:tcPr>
          <w:p w14:paraId="4E94374F" w14:textId="25AFCF2A" w:rsidR="00E1358E" w:rsidRPr="00397049" w:rsidRDefault="00E1358E" w:rsidP="005D11E2">
            <w:pPr>
              <w:spacing w:before="30" w:after="30"/>
              <w:rPr>
                <w:rFonts w:ascii="Arial" w:hAnsi="Arial" w:cs="Arial"/>
              </w:rPr>
            </w:pPr>
            <w:r>
              <w:rPr>
                <w:rFonts w:ascii="Arial" w:hAnsi="Arial" w:cs="Arial"/>
              </w:rPr>
              <w:t>Housing Strategy</w:t>
            </w:r>
          </w:p>
        </w:tc>
      </w:tr>
      <w:tr w:rsidR="00E1358E" w:rsidRPr="00397049" w14:paraId="38F0838F" w14:textId="77777777" w:rsidTr="0073670B">
        <w:tc>
          <w:tcPr>
            <w:tcW w:w="851" w:type="dxa"/>
            <w:vMerge/>
          </w:tcPr>
          <w:p w14:paraId="3A94DFDC" w14:textId="77777777" w:rsidR="00E1358E" w:rsidRPr="00397049" w:rsidRDefault="00E1358E" w:rsidP="00612F8A">
            <w:pPr>
              <w:spacing w:before="30" w:after="30"/>
              <w:rPr>
                <w:rFonts w:ascii="Arial" w:hAnsi="Arial" w:cs="Arial"/>
              </w:rPr>
            </w:pPr>
          </w:p>
        </w:tc>
        <w:tc>
          <w:tcPr>
            <w:tcW w:w="3260" w:type="dxa"/>
            <w:vMerge/>
          </w:tcPr>
          <w:p w14:paraId="7C5CD92E" w14:textId="77777777" w:rsidR="00E1358E" w:rsidRPr="00397049" w:rsidRDefault="00E1358E" w:rsidP="00612F8A">
            <w:pPr>
              <w:spacing w:before="30" w:after="30"/>
              <w:rPr>
                <w:rFonts w:ascii="Arial" w:hAnsi="Arial" w:cs="Arial"/>
              </w:rPr>
            </w:pPr>
          </w:p>
        </w:tc>
        <w:tc>
          <w:tcPr>
            <w:tcW w:w="8222" w:type="dxa"/>
          </w:tcPr>
          <w:p w14:paraId="1104A6E2" w14:textId="42B71CCD" w:rsidR="00E1358E" w:rsidRPr="00612F8A" w:rsidRDefault="00E1358E" w:rsidP="00612F8A">
            <w:pPr>
              <w:numPr>
                <w:ilvl w:val="0"/>
                <w:numId w:val="35"/>
              </w:numPr>
              <w:contextualSpacing/>
              <w:rPr>
                <w:rFonts w:ascii="Arial" w:hAnsi="Arial" w:cs="Arial"/>
              </w:rPr>
            </w:pPr>
            <w:r w:rsidRPr="00397049">
              <w:rPr>
                <w:rFonts w:ascii="Arial" w:hAnsi="Arial" w:cs="Arial"/>
              </w:rPr>
              <w:t>Review existing wheelchair accessible housing targets across all tenures in Inverclyde, success of the policy and determine future requirements.</w:t>
            </w:r>
          </w:p>
        </w:tc>
        <w:tc>
          <w:tcPr>
            <w:tcW w:w="1275" w:type="dxa"/>
          </w:tcPr>
          <w:p w14:paraId="7A82F89A" w14:textId="08A301FF" w:rsidR="00E1358E" w:rsidRPr="00397049" w:rsidRDefault="00E1358E" w:rsidP="00612F8A">
            <w:pPr>
              <w:spacing w:before="30" w:after="30"/>
              <w:rPr>
                <w:rFonts w:ascii="Arial" w:hAnsi="Arial" w:cs="Arial"/>
              </w:rPr>
            </w:pPr>
            <w:r w:rsidRPr="00397049">
              <w:rPr>
                <w:rFonts w:ascii="Arial" w:hAnsi="Arial" w:cs="Arial"/>
              </w:rPr>
              <w:t>2026</w:t>
            </w:r>
          </w:p>
        </w:tc>
        <w:tc>
          <w:tcPr>
            <w:tcW w:w="1560" w:type="dxa"/>
            <w:vMerge/>
          </w:tcPr>
          <w:p w14:paraId="0D88173F" w14:textId="4A828054" w:rsidR="00E1358E" w:rsidRPr="00397049" w:rsidRDefault="00E1358E" w:rsidP="00612F8A">
            <w:pPr>
              <w:spacing w:before="30" w:after="30"/>
              <w:rPr>
                <w:rFonts w:ascii="Arial" w:hAnsi="Arial" w:cs="Arial"/>
              </w:rPr>
            </w:pPr>
          </w:p>
        </w:tc>
      </w:tr>
      <w:tr w:rsidR="00E1358E" w:rsidRPr="00397049" w14:paraId="59F2612E" w14:textId="77777777" w:rsidTr="0073670B">
        <w:tc>
          <w:tcPr>
            <w:tcW w:w="851" w:type="dxa"/>
            <w:vMerge/>
          </w:tcPr>
          <w:p w14:paraId="7DF3DD36" w14:textId="77777777" w:rsidR="00E1358E" w:rsidRPr="00397049" w:rsidRDefault="00E1358E" w:rsidP="00612F8A">
            <w:pPr>
              <w:spacing w:before="30" w:after="30"/>
              <w:rPr>
                <w:rFonts w:ascii="Arial" w:hAnsi="Arial" w:cs="Arial"/>
              </w:rPr>
            </w:pPr>
          </w:p>
        </w:tc>
        <w:tc>
          <w:tcPr>
            <w:tcW w:w="3260" w:type="dxa"/>
            <w:vMerge/>
          </w:tcPr>
          <w:p w14:paraId="0F7A5FC6" w14:textId="77777777" w:rsidR="00E1358E" w:rsidRPr="00397049" w:rsidRDefault="00E1358E" w:rsidP="00612F8A">
            <w:pPr>
              <w:spacing w:before="30" w:after="30"/>
              <w:rPr>
                <w:rFonts w:ascii="Arial" w:hAnsi="Arial" w:cs="Arial"/>
              </w:rPr>
            </w:pPr>
          </w:p>
        </w:tc>
        <w:tc>
          <w:tcPr>
            <w:tcW w:w="8222" w:type="dxa"/>
          </w:tcPr>
          <w:p w14:paraId="64B8EBD8" w14:textId="573A3B8E" w:rsidR="00E1358E" w:rsidRPr="00612F8A" w:rsidRDefault="00E1358E" w:rsidP="00612F8A">
            <w:pPr>
              <w:numPr>
                <w:ilvl w:val="0"/>
                <w:numId w:val="35"/>
              </w:numPr>
              <w:spacing w:before="30" w:after="30"/>
              <w:contextualSpacing/>
              <w:rPr>
                <w:rFonts w:ascii="Arial" w:hAnsi="Arial" w:cs="Arial"/>
              </w:rPr>
            </w:pPr>
            <w:r w:rsidRPr="00397049">
              <w:rPr>
                <w:rFonts w:ascii="Arial" w:hAnsi="Arial" w:cs="Arial"/>
              </w:rPr>
              <w:t>Review national datasets in relation to specialist housing in Inverclyde and outline projections.</w:t>
            </w:r>
          </w:p>
        </w:tc>
        <w:tc>
          <w:tcPr>
            <w:tcW w:w="1275" w:type="dxa"/>
          </w:tcPr>
          <w:p w14:paraId="253CB129" w14:textId="68306A49" w:rsidR="00E1358E" w:rsidRPr="00397049" w:rsidRDefault="00E1358E" w:rsidP="00612F8A">
            <w:pPr>
              <w:spacing w:before="30" w:after="30"/>
              <w:rPr>
                <w:rFonts w:ascii="Arial" w:hAnsi="Arial" w:cs="Arial"/>
              </w:rPr>
            </w:pPr>
            <w:r w:rsidRPr="00397049">
              <w:rPr>
                <w:rFonts w:ascii="Arial" w:hAnsi="Arial" w:cs="Arial"/>
              </w:rPr>
              <w:t>2026</w:t>
            </w:r>
          </w:p>
        </w:tc>
        <w:tc>
          <w:tcPr>
            <w:tcW w:w="1560" w:type="dxa"/>
            <w:vMerge/>
          </w:tcPr>
          <w:p w14:paraId="246536C1" w14:textId="0B81EB6A" w:rsidR="00E1358E" w:rsidRPr="00397049" w:rsidRDefault="00E1358E" w:rsidP="00612F8A">
            <w:pPr>
              <w:spacing w:before="30" w:after="30"/>
              <w:rPr>
                <w:rFonts w:ascii="Arial" w:hAnsi="Arial" w:cs="Arial"/>
              </w:rPr>
            </w:pPr>
          </w:p>
        </w:tc>
      </w:tr>
      <w:tr w:rsidR="00E1358E" w:rsidRPr="00397049" w14:paraId="7979456E" w14:textId="77777777" w:rsidTr="0073670B">
        <w:tc>
          <w:tcPr>
            <w:tcW w:w="851" w:type="dxa"/>
            <w:vMerge/>
          </w:tcPr>
          <w:p w14:paraId="4286FE19" w14:textId="77777777" w:rsidR="00E1358E" w:rsidRPr="00397049" w:rsidRDefault="00E1358E" w:rsidP="00612F8A">
            <w:pPr>
              <w:spacing w:before="30" w:after="30"/>
              <w:rPr>
                <w:rFonts w:ascii="Arial" w:hAnsi="Arial" w:cs="Arial"/>
              </w:rPr>
            </w:pPr>
          </w:p>
        </w:tc>
        <w:tc>
          <w:tcPr>
            <w:tcW w:w="3260" w:type="dxa"/>
            <w:vMerge/>
          </w:tcPr>
          <w:p w14:paraId="4FCEDD7F" w14:textId="77777777" w:rsidR="00E1358E" w:rsidRPr="00397049" w:rsidRDefault="00E1358E" w:rsidP="00612F8A">
            <w:pPr>
              <w:spacing w:before="30" w:after="30"/>
              <w:rPr>
                <w:rFonts w:ascii="Arial" w:hAnsi="Arial" w:cs="Arial"/>
              </w:rPr>
            </w:pPr>
          </w:p>
        </w:tc>
        <w:tc>
          <w:tcPr>
            <w:tcW w:w="8222" w:type="dxa"/>
          </w:tcPr>
          <w:p w14:paraId="4E1437DD" w14:textId="455DAB78" w:rsidR="00E1358E" w:rsidRPr="00612F8A" w:rsidRDefault="00E1358E" w:rsidP="00612F8A">
            <w:pPr>
              <w:numPr>
                <w:ilvl w:val="0"/>
                <w:numId w:val="35"/>
              </w:numPr>
              <w:spacing w:before="30" w:after="30"/>
              <w:contextualSpacing/>
              <w:rPr>
                <w:rFonts w:ascii="Arial" w:hAnsi="Arial" w:cs="Arial"/>
              </w:rPr>
            </w:pPr>
            <w:r w:rsidRPr="00397049">
              <w:rPr>
                <w:rFonts w:ascii="Arial" w:hAnsi="Arial" w:cs="Arial"/>
              </w:rPr>
              <w:t>Undertake new data analysis of specialist housing need in Inverclyde and project estimations of housing need in Inverclyde.</w:t>
            </w:r>
          </w:p>
        </w:tc>
        <w:tc>
          <w:tcPr>
            <w:tcW w:w="1275" w:type="dxa"/>
          </w:tcPr>
          <w:p w14:paraId="78AFF43F" w14:textId="1FE015FD" w:rsidR="00E1358E" w:rsidRPr="00397049" w:rsidRDefault="00E1358E" w:rsidP="00612F8A">
            <w:pPr>
              <w:spacing w:before="30" w:after="30"/>
              <w:rPr>
                <w:rFonts w:ascii="Arial" w:hAnsi="Arial" w:cs="Arial"/>
              </w:rPr>
            </w:pPr>
            <w:r w:rsidRPr="00397049">
              <w:rPr>
                <w:rFonts w:ascii="Arial" w:hAnsi="Arial" w:cs="Arial"/>
              </w:rPr>
              <w:t>2026</w:t>
            </w:r>
          </w:p>
        </w:tc>
        <w:tc>
          <w:tcPr>
            <w:tcW w:w="1560" w:type="dxa"/>
            <w:vMerge/>
          </w:tcPr>
          <w:p w14:paraId="113A025C" w14:textId="1230ED45" w:rsidR="00E1358E" w:rsidRPr="00397049" w:rsidRDefault="00E1358E" w:rsidP="00612F8A">
            <w:pPr>
              <w:spacing w:before="30" w:after="30"/>
              <w:rPr>
                <w:rFonts w:ascii="Arial" w:hAnsi="Arial" w:cs="Arial"/>
              </w:rPr>
            </w:pPr>
          </w:p>
        </w:tc>
      </w:tr>
      <w:tr w:rsidR="00E1358E" w:rsidRPr="00397049" w14:paraId="5B5F712F" w14:textId="77777777" w:rsidTr="0073670B">
        <w:tc>
          <w:tcPr>
            <w:tcW w:w="851" w:type="dxa"/>
            <w:vMerge w:val="restart"/>
          </w:tcPr>
          <w:p w14:paraId="481C1D4F" w14:textId="77777777" w:rsidR="00E1358E" w:rsidRPr="00397049" w:rsidRDefault="00E1358E" w:rsidP="005D11E2">
            <w:pPr>
              <w:spacing w:before="30" w:after="30"/>
              <w:rPr>
                <w:rFonts w:ascii="Arial" w:hAnsi="Arial" w:cs="Arial"/>
              </w:rPr>
            </w:pPr>
            <w:r w:rsidRPr="00397049">
              <w:rPr>
                <w:rFonts w:ascii="Arial" w:hAnsi="Arial" w:cs="Arial"/>
              </w:rPr>
              <w:t>3.3</w:t>
            </w:r>
          </w:p>
        </w:tc>
        <w:tc>
          <w:tcPr>
            <w:tcW w:w="3260" w:type="dxa"/>
            <w:vMerge w:val="restart"/>
          </w:tcPr>
          <w:p w14:paraId="799D3FE7" w14:textId="77777777" w:rsidR="00E1358E" w:rsidRPr="00397049" w:rsidRDefault="00E1358E" w:rsidP="005D11E2">
            <w:pPr>
              <w:spacing w:before="30" w:after="30"/>
              <w:rPr>
                <w:rFonts w:ascii="Arial" w:hAnsi="Arial" w:cs="Arial"/>
              </w:rPr>
            </w:pPr>
            <w:r w:rsidRPr="00397049">
              <w:rPr>
                <w:rFonts w:ascii="Arial" w:hAnsi="Arial" w:cs="Arial"/>
              </w:rPr>
              <w:t>Develop good practice guides for housing design and support models that meet the needs of a range of client groups and carers including dementia,  autism, learning disability</w:t>
            </w:r>
          </w:p>
        </w:tc>
        <w:tc>
          <w:tcPr>
            <w:tcW w:w="8222" w:type="dxa"/>
          </w:tcPr>
          <w:p w14:paraId="20A989D0" w14:textId="77777777" w:rsidR="00E1358E" w:rsidRPr="00397049" w:rsidRDefault="00E1358E" w:rsidP="0073670B">
            <w:pPr>
              <w:pStyle w:val="ListParagraph"/>
              <w:numPr>
                <w:ilvl w:val="0"/>
                <w:numId w:val="28"/>
              </w:numPr>
              <w:spacing w:before="30" w:after="30"/>
              <w:ind w:left="322"/>
              <w:rPr>
                <w:rFonts w:ascii="Arial" w:hAnsi="Arial" w:cs="Arial"/>
              </w:rPr>
            </w:pPr>
            <w:r w:rsidRPr="00397049">
              <w:rPr>
                <w:rFonts w:ascii="Arial" w:hAnsi="Arial" w:cs="Arial"/>
              </w:rPr>
              <w:t>Carry out desk-based research to identify opportunities for client group friendly housing</w:t>
            </w:r>
          </w:p>
          <w:p w14:paraId="1D381904" w14:textId="5823B4C6" w:rsidR="00E1358E" w:rsidRPr="00397049" w:rsidRDefault="00E1358E" w:rsidP="002C04E7">
            <w:pPr>
              <w:pStyle w:val="ListParagraph"/>
              <w:spacing w:before="30" w:after="30"/>
              <w:ind w:left="322"/>
              <w:rPr>
                <w:rFonts w:ascii="Arial" w:hAnsi="Arial" w:cs="Arial"/>
              </w:rPr>
            </w:pPr>
          </w:p>
        </w:tc>
        <w:tc>
          <w:tcPr>
            <w:tcW w:w="1275" w:type="dxa"/>
          </w:tcPr>
          <w:p w14:paraId="0C246B39" w14:textId="77777777" w:rsidR="00E1358E" w:rsidRPr="00397049" w:rsidRDefault="00E1358E" w:rsidP="005D11E2">
            <w:pPr>
              <w:spacing w:before="30" w:after="30"/>
              <w:rPr>
                <w:rFonts w:ascii="Arial" w:hAnsi="Arial" w:cs="Arial"/>
              </w:rPr>
            </w:pPr>
            <w:r w:rsidRPr="00397049">
              <w:rPr>
                <w:rFonts w:ascii="Arial" w:hAnsi="Arial" w:cs="Arial"/>
              </w:rPr>
              <w:t>2027</w:t>
            </w:r>
          </w:p>
        </w:tc>
        <w:tc>
          <w:tcPr>
            <w:tcW w:w="1560" w:type="dxa"/>
            <w:vMerge w:val="restart"/>
          </w:tcPr>
          <w:p w14:paraId="4F3A4DEC" w14:textId="0CEE5B78" w:rsidR="00E1358E" w:rsidRPr="00397049" w:rsidRDefault="00E1358E" w:rsidP="005D11E2">
            <w:pPr>
              <w:spacing w:before="30" w:after="30"/>
              <w:rPr>
                <w:rFonts w:ascii="Arial" w:hAnsi="Arial" w:cs="Arial"/>
              </w:rPr>
            </w:pPr>
            <w:r>
              <w:rPr>
                <w:rFonts w:ascii="Arial" w:hAnsi="Arial" w:cs="Arial"/>
              </w:rPr>
              <w:t>H</w:t>
            </w:r>
            <w:r w:rsidRPr="00397049">
              <w:rPr>
                <w:rFonts w:ascii="Arial" w:hAnsi="Arial" w:cs="Arial"/>
              </w:rPr>
              <w:t>ousing Strategy</w:t>
            </w:r>
          </w:p>
          <w:p w14:paraId="6C322918" w14:textId="144275DA" w:rsidR="00E1358E" w:rsidRPr="00397049" w:rsidRDefault="00E1358E" w:rsidP="002C04E7">
            <w:pPr>
              <w:spacing w:before="30" w:after="30"/>
              <w:rPr>
                <w:rFonts w:ascii="Arial" w:hAnsi="Arial" w:cs="Arial"/>
              </w:rPr>
            </w:pPr>
          </w:p>
        </w:tc>
      </w:tr>
      <w:tr w:rsidR="00E1358E" w:rsidRPr="00397049" w14:paraId="348B1175" w14:textId="77777777" w:rsidTr="0073670B">
        <w:tc>
          <w:tcPr>
            <w:tcW w:w="851" w:type="dxa"/>
            <w:vMerge/>
          </w:tcPr>
          <w:p w14:paraId="5CC9BDFA" w14:textId="77777777" w:rsidR="00E1358E" w:rsidRPr="00397049" w:rsidRDefault="00E1358E" w:rsidP="002C04E7">
            <w:pPr>
              <w:spacing w:before="30" w:after="30"/>
              <w:rPr>
                <w:rFonts w:ascii="Arial" w:hAnsi="Arial" w:cs="Arial"/>
              </w:rPr>
            </w:pPr>
          </w:p>
        </w:tc>
        <w:tc>
          <w:tcPr>
            <w:tcW w:w="3260" w:type="dxa"/>
            <w:vMerge/>
          </w:tcPr>
          <w:p w14:paraId="428A0D84" w14:textId="77777777" w:rsidR="00E1358E" w:rsidRPr="00397049" w:rsidRDefault="00E1358E" w:rsidP="002C04E7">
            <w:pPr>
              <w:spacing w:before="30" w:after="30"/>
              <w:rPr>
                <w:rFonts w:ascii="Arial" w:hAnsi="Arial" w:cs="Arial"/>
              </w:rPr>
            </w:pPr>
          </w:p>
        </w:tc>
        <w:tc>
          <w:tcPr>
            <w:tcW w:w="8222" w:type="dxa"/>
          </w:tcPr>
          <w:p w14:paraId="453557CC" w14:textId="6FE95B54" w:rsidR="00E1358E" w:rsidRPr="00397049" w:rsidRDefault="00E1358E" w:rsidP="002C04E7">
            <w:pPr>
              <w:pStyle w:val="ListParagraph"/>
              <w:numPr>
                <w:ilvl w:val="0"/>
                <w:numId w:val="28"/>
              </w:numPr>
              <w:spacing w:before="30" w:after="30"/>
              <w:ind w:left="322"/>
              <w:rPr>
                <w:rFonts w:ascii="Arial" w:hAnsi="Arial" w:cs="Arial"/>
              </w:rPr>
            </w:pPr>
            <w:r w:rsidRPr="00397049">
              <w:rPr>
                <w:rFonts w:ascii="Arial" w:hAnsi="Arial" w:cs="Arial"/>
              </w:rPr>
              <w:t>Investigate opportunities for existing and new stock in Inverclyde to support such client groups.</w:t>
            </w:r>
          </w:p>
        </w:tc>
        <w:tc>
          <w:tcPr>
            <w:tcW w:w="1275" w:type="dxa"/>
          </w:tcPr>
          <w:p w14:paraId="2A75F498" w14:textId="75B51A34" w:rsidR="00E1358E" w:rsidRPr="00397049" w:rsidRDefault="00E1358E" w:rsidP="002C04E7">
            <w:pPr>
              <w:spacing w:before="30" w:after="30"/>
              <w:rPr>
                <w:rFonts w:ascii="Arial" w:hAnsi="Arial" w:cs="Arial"/>
              </w:rPr>
            </w:pPr>
            <w:r w:rsidRPr="00397049">
              <w:rPr>
                <w:rFonts w:ascii="Arial" w:hAnsi="Arial" w:cs="Arial"/>
              </w:rPr>
              <w:t>2027</w:t>
            </w:r>
          </w:p>
        </w:tc>
        <w:tc>
          <w:tcPr>
            <w:tcW w:w="1560" w:type="dxa"/>
            <w:vMerge/>
          </w:tcPr>
          <w:p w14:paraId="0A3529A3" w14:textId="49F175A0" w:rsidR="00E1358E" w:rsidRPr="00397049" w:rsidRDefault="00E1358E" w:rsidP="002C04E7">
            <w:pPr>
              <w:spacing w:before="30" w:after="30"/>
              <w:rPr>
                <w:rFonts w:ascii="Arial" w:hAnsi="Arial" w:cs="Arial"/>
              </w:rPr>
            </w:pPr>
          </w:p>
        </w:tc>
      </w:tr>
      <w:tr w:rsidR="00E1358E" w:rsidRPr="00397049" w14:paraId="3EB53EC8" w14:textId="77777777" w:rsidTr="0073670B">
        <w:tc>
          <w:tcPr>
            <w:tcW w:w="851" w:type="dxa"/>
            <w:vMerge/>
          </w:tcPr>
          <w:p w14:paraId="562974AB" w14:textId="77777777" w:rsidR="00E1358E" w:rsidRPr="00397049" w:rsidRDefault="00E1358E" w:rsidP="002C04E7">
            <w:pPr>
              <w:spacing w:before="30" w:after="30"/>
              <w:rPr>
                <w:rFonts w:ascii="Arial" w:hAnsi="Arial" w:cs="Arial"/>
              </w:rPr>
            </w:pPr>
          </w:p>
        </w:tc>
        <w:tc>
          <w:tcPr>
            <w:tcW w:w="3260" w:type="dxa"/>
            <w:vMerge/>
          </w:tcPr>
          <w:p w14:paraId="0F6DA2AF" w14:textId="77777777" w:rsidR="00E1358E" w:rsidRPr="00397049" w:rsidRDefault="00E1358E" w:rsidP="002C04E7">
            <w:pPr>
              <w:spacing w:before="30" w:after="30"/>
              <w:rPr>
                <w:rFonts w:ascii="Arial" w:hAnsi="Arial" w:cs="Arial"/>
              </w:rPr>
            </w:pPr>
          </w:p>
        </w:tc>
        <w:tc>
          <w:tcPr>
            <w:tcW w:w="8222" w:type="dxa"/>
          </w:tcPr>
          <w:p w14:paraId="7C06CFE3" w14:textId="759ACFD0" w:rsidR="00E1358E" w:rsidRPr="00397049" w:rsidRDefault="00E1358E" w:rsidP="002C04E7">
            <w:pPr>
              <w:pStyle w:val="ListParagraph"/>
              <w:numPr>
                <w:ilvl w:val="0"/>
                <w:numId w:val="28"/>
              </w:numPr>
              <w:spacing w:before="30" w:after="30"/>
              <w:ind w:left="322"/>
              <w:rPr>
                <w:rFonts w:ascii="Arial" w:hAnsi="Arial" w:cs="Arial"/>
              </w:rPr>
            </w:pPr>
            <w:r w:rsidRPr="00397049">
              <w:rPr>
                <w:rFonts w:ascii="Arial" w:hAnsi="Arial" w:cs="Arial"/>
              </w:rPr>
              <w:t>Implement dementia-friendly</w:t>
            </w:r>
            <w:r>
              <w:rPr>
                <w:rFonts w:ascii="Arial" w:hAnsi="Arial" w:cs="Arial"/>
              </w:rPr>
              <w:t xml:space="preserve"> housing design standards</w:t>
            </w:r>
          </w:p>
        </w:tc>
        <w:tc>
          <w:tcPr>
            <w:tcW w:w="1275" w:type="dxa"/>
          </w:tcPr>
          <w:p w14:paraId="2C624023" w14:textId="0AE78D21" w:rsidR="00E1358E" w:rsidRPr="00397049" w:rsidRDefault="00E1358E" w:rsidP="002C04E7">
            <w:pPr>
              <w:spacing w:before="30" w:after="30"/>
              <w:rPr>
                <w:rFonts w:ascii="Arial" w:hAnsi="Arial" w:cs="Arial"/>
              </w:rPr>
            </w:pPr>
            <w:r w:rsidRPr="00397049">
              <w:rPr>
                <w:rFonts w:ascii="Arial" w:hAnsi="Arial" w:cs="Arial"/>
              </w:rPr>
              <w:t>2027</w:t>
            </w:r>
          </w:p>
        </w:tc>
        <w:tc>
          <w:tcPr>
            <w:tcW w:w="1560" w:type="dxa"/>
            <w:vMerge/>
          </w:tcPr>
          <w:p w14:paraId="50433E2E" w14:textId="63F7F27E" w:rsidR="00E1358E" w:rsidRPr="00397049" w:rsidRDefault="00E1358E" w:rsidP="002C04E7">
            <w:pPr>
              <w:spacing w:before="30" w:after="30"/>
              <w:rPr>
                <w:rFonts w:ascii="Arial" w:hAnsi="Arial" w:cs="Arial"/>
              </w:rPr>
            </w:pPr>
          </w:p>
        </w:tc>
      </w:tr>
      <w:tr w:rsidR="00E1358E" w:rsidRPr="00397049" w14:paraId="073C7E20" w14:textId="77777777" w:rsidTr="0073670B">
        <w:tc>
          <w:tcPr>
            <w:tcW w:w="851" w:type="dxa"/>
            <w:vMerge/>
          </w:tcPr>
          <w:p w14:paraId="4A3650DA" w14:textId="77777777" w:rsidR="00E1358E" w:rsidRPr="00397049" w:rsidRDefault="00E1358E" w:rsidP="002C04E7">
            <w:pPr>
              <w:spacing w:before="30" w:after="30"/>
              <w:rPr>
                <w:rFonts w:ascii="Arial" w:hAnsi="Arial" w:cs="Arial"/>
              </w:rPr>
            </w:pPr>
          </w:p>
        </w:tc>
        <w:tc>
          <w:tcPr>
            <w:tcW w:w="3260" w:type="dxa"/>
            <w:vMerge/>
          </w:tcPr>
          <w:p w14:paraId="20C89F01" w14:textId="77777777" w:rsidR="00E1358E" w:rsidRPr="00397049" w:rsidRDefault="00E1358E" w:rsidP="002C04E7">
            <w:pPr>
              <w:spacing w:before="30" w:after="30"/>
              <w:rPr>
                <w:rFonts w:ascii="Arial" w:hAnsi="Arial" w:cs="Arial"/>
              </w:rPr>
            </w:pPr>
          </w:p>
        </w:tc>
        <w:tc>
          <w:tcPr>
            <w:tcW w:w="8222" w:type="dxa"/>
          </w:tcPr>
          <w:p w14:paraId="4B889ABE" w14:textId="7CA4BEF8" w:rsidR="00E1358E" w:rsidRPr="002C04E7" w:rsidRDefault="00E1358E" w:rsidP="002C04E7">
            <w:pPr>
              <w:pStyle w:val="ListParagraph"/>
              <w:numPr>
                <w:ilvl w:val="0"/>
                <w:numId w:val="28"/>
              </w:numPr>
              <w:spacing w:before="30" w:after="30"/>
              <w:ind w:left="322"/>
              <w:rPr>
                <w:rFonts w:ascii="Arial" w:hAnsi="Arial" w:cs="Arial"/>
              </w:rPr>
            </w:pPr>
            <w:r w:rsidRPr="00397049">
              <w:rPr>
                <w:rFonts w:ascii="Arial" w:hAnsi="Arial" w:cs="Arial"/>
              </w:rPr>
              <w:t>Ensure visual impairment design standards are met.</w:t>
            </w:r>
          </w:p>
        </w:tc>
        <w:tc>
          <w:tcPr>
            <w:tcW w:w="1275" w:type="dxa"/>
          </w:tcPr>
          <w:p w14:paraId="52A53966" w14:textId="4705D4B8" w:rsidR="00E1358E" w:rsidRPr="00397049" w:rsidRDefault="00E1358E" w:rsidP="002C04E7">
            <w:pPr>
              <w:spacing w:before="30" w:after="30"/>
              <w:rPr>
                <w:rFonts w:ascii="Arial" w:hAnsi="Arial" w:cs="Arial"/>
              </w:rPr>
            </w:pPr>
            <w:r w:rsidRPr="00397049">
              <w:rPr>
                <w:rFonts w:ascii="Arial" w:hAnsi="Arial" w:cs="Arial"/>
              </w:rPr>
              <w:t>2027</w:t>
            </w:r>
          </w:p>
        </w:tc>
        <w:tc>
          <w:tcPr>
            <w:tcW w:w="1560" w:type="dxa"/>
            <w:vMerge/>
          </w:tcPr>
          <w:p w14:paraId="2797D7BF" w14:textId="64DF7345" w:rsidR="00E1358E" w:rsidRPr="00397049" w:rsidRDefault="00E1358E" w:rsidP="002C04E7">
            <w:pPr>
              <w:spacing w:before="30" w:after="30"/>
              <w:rPr>
                <w:rFonts w:ascii="Arial" w:hAnsi="Arial" w:cs="Arial"/>
              </w:rPr>
            </w:pPr>
          </w:p>
        </w:tc>
      </w:tr>
      <w:tr w:rsidR="00E1358E" w:rsidRPr="00397049" w14:paraId="7E653457" w14:textId="77777777" w:rsidTr="0073670B">
        <w:tc>
          <w:tcPr>
            <w:tcW w:w="851" w:type="dxa"/>
            <w:vMerge/>
          </w:tcPr>
          <w:p w14:paraId="36BF4CE5" w14:textId="77777777" w:rsidR="00E1358E" w:rsidRPr="00397049" w:rsidRDefault="00E1358E" w:rsidP="002C04E7">
            <w:pPr>
              <w:spacing w:before="30" w:after="30"/>
              <w:rPr>
                <w:rFonts w:ascii="Arial" w:hAnsi="Arial" w:cs="Arial"/>
              </w:rPr>
            </w:pPr>
          </w:p>
        </w:tc>
        <w:tc>
          <w:tcPr>
            <w:tcW w:w="3260" w:type="dxa"/>
            <w:vMerge/>
          </w:tcPr>
          <w:p w14:paraId="63F5BAAA" w14:textId="77777777" w:rsidR="00E1358E" w:rsidRPr="00397049" w:rsidRDefault="00E1358E" w:rsidP="002C04E7">
            <w:pPr>
              <w:spacing w:before="30" w:after="30"/>
              <w:rPr>
                <w:rFonts w:ascii="Arial" w:hAnsi="Arial" w:cs="Arial"/>
              </w:rPr>
            </w:pPr>
          </w:p>
        </w:tc>
        <w:tc>
          <w:tcPr>
            <w:tcW w:w="8222" w:type="dxa"/>
          </w:tcPr>
          <w:p w14:paraId="650704EA" w14:textId="31595F6E" w:rsidR="00E1358E" w:rsidRPr="00397049" w:rsidRDefault="00E1358E" w:rsidP="002C04E7">
            <w:pPr>
              <w:pStyle w:val="ListParagraph"/>
              <w:numPr>
                <w:ilvl w:val="0"/>
                <w:numId w:val="28"/>
              </w:numPr>
              <w:spacing w:before="30" w:after="30"/>
              <w:ind w:left="322"/>
              <w:rPr>
                <w:rFonts w:ascii="Arial" w:hAnsi="Arial" w:cs="Arial"/>
              </w:rPr>
            </w:pPr>
            <w:r w:rsidRPr="00397049">
              <w:rPr>
                <w:rFonts w:ascii="Arial" w:hAnsi="Arial" w:cs="Arial"/>
              </w:rPr>
              <w:t xml:space="preserve">Use evidence base to support local </w:t>
            </w:r>
            <w:r w:rsidR="005E2066">
              <w:rPr>
                <w:rFonts w:ascii="Arial" w:hAnsi="Arial" w:cs="Arial"/>
              </w:rPr>
              <w:t>Registered Social Landlord</w:t>
            </w:r>
            <w:r w:rsidRPr="00397049">
              <w:rPr>
                <w:rFonts w:ascii="Arial" w:hAnsi="Arial" w:cs="Arial"/>
              </w:rPr>
              <w:t xml:space="preserve"> to deliver upgrade work which supports people with a wide range of needs to maintain independence.</w:t>
            </w:r>
          </w:p>
        </w:tc>
        <w:tc>
          <w:tcPr>
            <w:tcW w:w="1275" w:type="dxa"/>
          </w:tcPr>
          <w:p w14:paraId="59547A32" w14:textId="356601B7" w:rsidR="00E1358E" w:rsidRPr="00397049" w:rsidRDefault="00E1358E" w:rsidP="002C04E7">
            <w:pPr>
              <w:spacing w:before="30" w:after="30"/>
              <w:rPr>
                <w:rFonts w:ascii="Arial" w:hAnsi="Arial" w:cs="Arial"/>
              </w:rPr>
            </w:pPr>
            <w:r w:rsidRPr="00397049">
              <w:rPr>
                <w:rFonts w:ascii="Arial" w:hAnsi="Arial" w:cs="Arial"/>
              </w:rPr>
              <w:t>2027</w:t>
            </w:r>
          </w:p>
        </w:tc>
        <w:tc>
          <w:tcPr>
            <w:tcW w:w="1560" w:type="dxa"/>
            <w:vMerge/>
          </w:tcPr>
          <w:p w14:paraId="18E0AD4D" w14:textId="1A8DA122" w:rsidR="00E1358E" w:rsidRPr="00397049" w:rsidRDefault="00E1358E" w:rsidP="002C04E7">
            <w:pPr>
              <w:spacing w:before="30" w:after="30"/>
              <w:rPr>
                <w:rFonts w:ascii="Arial" w:hAnsi="Arial" w:cs="Arial"/>
              </w:rPr>
            </w:pPr>
          </w:p>
        </w:tc>
      </w:tr>
      <w:tr w:rsidR="00E1358E" w:rsidRPr="00397049" w14:paraId="6FC32923" w14:textId="77777777" w:rsidTr="0073670B">
        <w:tc>
          <w:tcPr>
            <w:tcW w:w="851" w:type="dxa"/>
            <w:vMerge w:val="restart"/>
          </w:tcPr>
          <w:p w14:paraId="7785EE77" w14:textId="77777777" w:rsidR="00E1358E" w:rsidRPr="00397049" w:rsidRDefault="00E1358E" w:rsidP="005D11E2">
            <w:pPr>
              <w:spacing w:before="30" w:after="30"/>
              <w:rPr>
                <w:rFonts w:ascii="Arial" w:hAnsi="Arial" w:cs="Arial"/>
              </w:rPr>
            </w:pPr>
            <w:r w:rsidRPr="00397049">
              <w:rPr>
                <w:rFonts w:ascii="Arial" w:hAnsi="Arial" w:cs="Arial"/>
              </w:rPr>
              <w:t>3.4</w:t>
            </w:r>
          </w:p>
        </w:tc>
        <w:tc>
          <w:tcPr>
            <w:tcW w:w="3260" w:type="dxa"/>
            <w:vMerge w:val="restart"/>
          </w:tcPr>
          <w:p w14:paraId="681A35A0" w14:textId="77777777" w:rsidR="00E1358E" w:rsidRPr="00397049" w:rsidRDefault="00E1358E" w:rsidP="005D11E2">
            <w:pPr>
              <w:spacing w:before="30" w:after="30"/>
              <w:rPr>
                <w:rFonts w:ascii="Arial" w:hAnsi="Arial" w:cs="Arial"/>
              </w:rPr>
            </w:pPr>
            <w:r w:rsidRPr="00397049">
              <w:rPr>
                <w:rFonts w:ascii="Arial" w:hAnsi="Arial" w:cs="Arial"/>
              </w:rPr>
              <w:t xml:space="preserve">Project future investment requirements which arise from an aging population with growing needs for property </w:t>
            </w:r>
            <w:r w:rsidRPr="00397049">
              <w:rPr>
                <w:rFonts w:ascii="Arial" w:hAnsi="Arial" w:cs="Arial"/>
              </w:rPr>
              <w:lastRenderedPageBreak/>
              <w:t xml:space="preserve">adaptations and improve evidence for funding adaptations through enhance information sharing </w:t>
            </w:r>
          </w:p>
        </w:tc>
        <w:tc>
          <w:tcPr>
            <w:tcW w:w="8222" w:type="dxa"/>
          </w:tcPr>
          <w:p w14:paraId="0A5D41C4" w14:textId="7C990EA5" w:rsidR="00E1358E" w:rsidRPr="002C04E7" w:rsidRDefault="00E1358E" w:rsidP="002C04E7">
            <w:pPr>
              <w:pStyle w:val="ListParagraph"/>
              <w:numPr>
                <w:ilvl w:val="0"/>
                <w:numId w:val="29"/>
              </w:numPr>
              <w:spacing w:before="30" w:after="30"/>
              <w:ind w:left="322"/>
              <w:rPr>
                <w:rFonts w:ascii="Arial" w:hAnsi="Arial" w:cs="Arial"/>
                <w:color w:val="000000" w:themeColor="text1"/>
              </w:rPr>
            </w:pPr>
            <w:r w:rsidRPr="00397049">
              <w:rPr>
                <w:rFonts w:ascii="Arial" w:hAnsi="Arial" w:cs="Arial"/>
                <w:color w:val="000000" w:themeColor="text1"/>
              </w:rPr>
              <w:lastRenderedPageBreak/>
              <w:t>Carry out research evaluation of the projected future needs of Inverclyde’s aging population and identify future unmet needs.</w:t>
            </w:r>
          </w:p>
        </w:tc>
        <w:tc>
          <w:tcPr>
            <w:tcW w:w="1275" w:type="dxa"/>
          </w:tcPr>
          <w:p w14:paraId="36B0BCF1" w14:textId="77777777" w:rsidR="00E1358E" w:rsidRPr="00397049" w:rsidRDefault="00E1358E" w:rsidP="005D11E2">
            <w:pPr>
              <w:spacing w:before="30" w:after="30"/>
              <w:rPr>
                <w:rFonts w:ascii="Arial" w:hAnsi="Arial" w:cs="Arial"/>
              </w:rPr>
            </w:pPr>
            <w:r w:rsidRPr="00397049">
              <w:rPr>
                <w:rFonts w:ascii="Arial" w:hAnsi="Arial" w:cs="Arial"/>
              </w:rPr>
              <w:t>2027</w:t>
            </w:r>
          </w:p>
        </w:tc>
        <w:tc>
          <w:tcPr>
            <w:tcW w:w="1560" w:type="dxa"/>
            <w:vMerge w:val="restart"/>
          </w:tcPr>
          <w:p w14:paraId="354D40FE" w14:textId="2F37CCC2" w:rsidR="00E1358E" w:rsidRPr="00397049" w:rsidRDefault="00E1358E" w:rsidP="005D11E2">
            <w:pPr>
              <w:spacing w:before="30" w:after="30"/>
              <w:rPr>
                <w:rFonts w:ascii="Arial" w:hAnsi="Arial" w:cs="Arial"/>
              </w:rPr>
            </w:pPr>
            <w:r w:rsidRPr="00397049">
              <w:rPr>
                <w:rFonts w:ascii="Arial" w:hAnsi="Arial" w:cs="Arial"/>
              </w:rPr>
              <w:t>Housing Strategy</w:t>
            </w:r>
          </w:p>
        </w:tc>
      </w:tr>
      <w:tr w:rsidR="00E1358E" w:rsidRPr="00397049" w14:paraId="622B1C0E" w14:textId="77777777" w:rsidTr="0073670B">
        <w:tc>
          <w:tcPr>
            <w:tcW w:w="851" w:type="dxa"/>
            <w:vMerge/>
          </w:tcPr>
          <w:p w14:paraId="7438C0EF" w14:textId="77777777" w:rsidR="00E1358E" w:rsidRPr="00397049" w:rsidRDefault="00E1358E" w:rsidP="002C04E7">
            <w:pPr>
              <w:spacing w:before="30" w:after="30"/>
              <w:rPr>
                <w:rFonts w:ascii="Arial" w:hAnsi="Arial" w:cs="Arial"/>
              </w:rPr>
            </w:pPr>
          </w:p>
        </w:tc>
        <w:tc>
          <w:tcPr>
            <w:tcW w:w="3260" w:type="dxa"/>
            <w:vMerge/>
          </w:tcPr>
          <w:p w14:paraId="404E821E" w14:textId="77777777" w:rsidR="00E1358E" w:rsidRPr="00397049" w:rsidRDefault="00E1358E" w:rsidP="002C04E7">
            <w:pPr>
              <w:spacing w:before="30" w:after="30"/>
              <w:rPr>
                <w:rFonts w:ascii="Arial" w:hAnsi="Arial" w:cs="Arial"/>
              </w:rPr>
            </w:pPr>
          </w:p>
        </w:tc>
        <w:tc>
          <w:tcPr>
            <w:tcW w:w="8222" w:type="dxa"/>
          </w:tcPr>
          <w:p w14:paraId="1EE284F4" w14:textId="55EFE0B7" w:rsidR="00E1358E" w:rsidRPr="002C04E7" w:rsidRDefault="00E1358E" w:rsidP="002C04E7">
            <w:pPr>
              <w:pStyle w:val="ListParagraph"/>
              <w:numPr>
                <w:ilvl w:val="0"/>
                <w:numId w:val="29"/>
              </w:numPr>
              <w:spacing w:before="30" w:after="30"/>
              <w:ind w:left="322"/>
              <w:rPr>
                <w:rFonts w:ascii="Arial" w:hAnsi="Arial" w:cs="Arial"/>
                <w:color w:val="000000" w:themeColor="text1"/>
              </w:rPr>
            </w:pPr>
            <w:r w:rsidRPr="00090BD6">
              <w:rPr>
                <w:rFonts w:ascii="Arial" w:hAnsi="Arial" w:cs="Arial"/>
                <w:color w:val="000000" w:themeColor="text1"/>
              </w:rPr>
              <w:t xml:space="preserve">Develop and implement information sharing protocols to evidence the evaluation work. </w:t>
            </w:r>
          </w:p>
        </w:tc>
        <w:tc>
          <w:tcPr>
            <w:tcW w:w="1275" w:type="dxa"/>
          </w:tcPr>
          <w:p w14:paraId="73134620" w14:textId="2AECF143" w:rsidR="00E1358E" w:rsidRPr="00397049" w:rsidRDefault="00E1358E" w:rsidP="002C04E7">
            <w:pPr>
              <w:spacing w:before="30" w:after="30"/>
              <w:rPr>
                <w:rFonts w:ascii="Arial" w:hAnsi="Arial" w:cs="Arial"/>
              </w:rPr>
            </w:pPr>
            <w:r w:rsidRPr="00397049">
              <w:rPr>
                <w:rFonts w:ascii="Arial" w:hAnsi="Arial" w:cs="Arial"/>
              </w:rPr>
              <w:t>2027</w:t>
            </w:r>
          </w:p>
        </w:tc>
        <w:tc>
          <w:tcPr>
            <w:tcW w:w="1560" w:type="dxa"/>
            <w:vMerge/>
          </w:tcPr>
          <w:p w14:paraId="45763063" w14:textId="531B8C72" w:rsidR="00E1358E" w:rsidRPr="00397049" w:rsidRDefault="00E1358E" w:rsidP="002C04E7">
            <w:pPr>
              <w:spacing w:before="30" w:after="30"/>
              <w:rPr>
                <w:rFonts w:ascii="Arial" w:hAnsi="Arial" w:cs="Arial"/>
              </w:rPr>
            </w:pPr>
          </w:p>
        </w:tc>
      </w:tr>
      <w:tr w:rsidR="00E1358E" w:rsidRPr="00397049" w14:paraId="6EA85260" w14:textId="77777777" w:rsidTr="007E3CD6">
        <w:trPr>
          <w:trHeight w:val="636"/>
        </w:trPr>
        <w:tc>
          <w:tcPr>
            <w:tcW w:w="851" w:type="dxa"/>
            <w:vMerge/>
          </w:tcPr>
          <w:p w14:paraId="68264A9B" w14:textId="77777777" w:rsidR="00E1358E" w:rsidRPr="00397049" w:rsidRDefault="00E1358E" w:rsidP="002C04E7">
            <w:pPr>
              <w:spacing w:before="30" w:after="30"/>
              <w:rPr>
                <w:rFonts w:ascii="Arial" w:hAnsi="Arial" w:cs="Arial"/>
              </w:rPr>
            </w:pPr>
          </w:p>
        </w:tc>
        <w:tc>
          <w:tcPr>
            <w:tcW w:w="3260" w:type="dxa"/>
            <w:vMerge/>
          </w:tcPr>
          <w:p w14:paraId="200914F2" w14:textId="77777777" w:rsidR="00E1358E" w:rsidRPr="00397049" w:rsidRDefault="00E1358E" w:rsidP="002C04E7">
            <w:pPr>
              <w:spacing w:before="30" w:after="30"/>
              <w:rPr>
                <w:rFonts w:ascii="Arial" w:hAnsi="Arial" w:cs="Arial"/>
              </w:rPr>
            </w:pPr>
          </w:p>
        </w:tc>
        <w:tc>
          <w:tcPr>
            <w:tcW w:w="8222" w:type="dxa"/>
          </w:tcPr>
          <w:p w14:paraId="17754C54" w14:textId="62979B86" w:rsidR="00E1358E" w:rsidRPr="00090BD6" w:rsidRDefault="00E1358E" w:rsidP="002C04E7">
            <w:pPr>
              <w:pStyle w:val="ListParagraph"/>
              <w:numPr>
                <w:ilvl w:val="0"/>
                <w:numId w:val="29"/>
              </w:numPr>
              <w:spacing w:before="30" w:after="30"/>
              <w:ind w:left="322"/>
              <w:rPr>
                <w:rFonts w:ascii="Arial" w:hAnsi="Arial" w:cs="Arial"/>
                <w:color w:val="000000" w:themeColor="text1"/>
              </w:rPr>
            </w:pPr>
            <w:r w:rsidRPr="00090BD6">
              <w:rPr>
                <w:rFonts w:ascii="Arial" w:hAnsi="Arial" w:cs="Arial"/>
                <w:color w:val="000000" w:themeColor="text1"/>
              </w:rPr>
              <w:t>Estimate future investment requirements and report on costed options to meet the needs for future property adaptations.</w:t>
            </w:r>
          </w:p>
        </w:tc>
        <w:tc>
          <w:tcPr>
            <w:tcW w:w="1275" w:type="dxa"/>
          </w:tcPr>
          <w:p w14:paraId="09FDDFC7" w14:textId="4772578F" w:rsidR="00E1358E" w:rsidRPr="00397049" w:rsidRDefault="00E1358E" w:rsidP="002C04E7">
            <w:pPr>
              <w:spacing w:before="30" w:after="30"/>
              <w:rPr>
                <w:rFonts w:ascii="Arial" w:hAnsi="Arial" w:cs="Arial"/>
              </w:rPr>
            </w:pPr>
            <w:r w:rsidRPr="00397049">
              <w:rPr>
                <w:rFonts w:ascii="Arial" w:hAnsi="Arial" w:cs="Arial"/>
              </w:rPr>
              <w:t>2027</w:t>
            </w:r>
          </w:p>
        </w:tc>
        <w:tc>
          <w:tcPr>
            <w:tcW w:w="1560" w:type="dxa"/>
            <w:vMerge/>
          </w:tcPr>
          <w:p w14:paraId="6B7E7DAD" w14:textId="62E7E57A" w:rsidR="00E1358E" w:rsidRPr="00397049" w:rsidRDefault="00E1358E" w:rsidP="002C04E7">
            <w:pPr>
              <w:spacing w:before="30" w:after="30"/>
              <w:rPr>
                <w:rFonts w:ascii="Arial" w:hAnsi="Arial" w:cs="Arial"/>
              </w:rPr>
            </w:pPr>
          </w:p>
        </w:tc>
      </w:tr>
      <w:tr w:rsidR="00E1358E" w:rsidRPr="00397049" w14:paraId="6299B16A" w14:textId="77777777" w:rsidTr="0073670B">
        <w:tc>
          <w:tcPr>
            <w:tcW w:w="851" w:type="dxa"/>
            <w:vMerge w:val="restart"/>
          </w:tcPr>
          <w:p w14:paraId="2D0E0DE4" w14:textId="77777777" w:rsidR="00E1358E" w:rsidRPr="00397049" w:rsidRDefault="00E1358E" w:rsidP="005D11E2">
            <w:pPr>
              <w:spacing w:before="30" w:after="30"/>
              <w:rPr>
                <w:rFonts w:ascii="Arial" w:hAnsi="Arial" w:cs="Arial"/>
              </w:rPr>
            </w:pPr>
            <w:r w:rsidRPr="00397049">
              <w:rPr>
                <w:rFonts w:ascii="Arial" w:hAnsi="Arial" w:cs="Arial"/>
              </w:rPr>
              <w:t>3.5</w:t>
            </w:r>
          </w:p>
        </w:tc>
        <w:tc>
          <w:tcPr>
            <w:tcW w:w="3260" w:type="dxa"/>
            <w:vMerge w:val="restart"/>
          </w:tcPr>
          <w:p w14:paraId="0F37A625" w14:textId="77777777" w:rsidR="00E1358E" w:rsidRPr="00397049" w:rsidRDefault="00E1358E" w:rsidP="005D11E2">
            <w:pPr>
              <w:spacing w:before="30" w:after="30"/>
              <w:rPr>
                <w:rFonts w:ascii="Arial" w:hAnsi="Arial" w:cs="Arial"/>
              </w:rPr>
            </w:pPr>
            <w:r w:rsidRPr="00397049">
              <w:rPr>
                <w:rFonts w:ascii="Arial" w:hAnsi="Arial" w:cs="Arial"/>
              </w:rPr>
              <w:t xml:space="preserve">Maximise the use of assistive technology including telecare, telehealth and wearable tech to enable people with particular housing needs to live independently and well at home </w:t>
            </w:r>
          </w:p>
        </w:tc>
        <w:tc>
          <w:tcPr>
            <w:tcW w:w="8222" w:type="dxa"/>
          </w:tcPr>
          <w:p w14:paraId="6BBDCA70" w14:textId="154DF06E" w:rsidR="00E1358E" w:rsidRPr="002C04E7" w:rsidRDefault="00E1358E" w:rsidP="002C04E7">
            <w:pPr>
              <w:pStyle w:val="ListParagraph"/>
              <w:numPr>
                <w:ilvl w:val="0"/>
                <w:numId w:val="30"/>
              </w:numPr>
              <w:spacing w:before="30" w:after="30"/>
              <w:ind w:left="322"/>
              <w:rPr>
                <w:rFonts w:ascii="Arial" w:hAnsi="Arial" w:cs="Arial"/>
                <w:color w:val="000000" w:themeColor="text1"/>
              </w:rPr>
            </w:pPr>
            <w:r w:rsidRPr="00397049">
              <w:rPr>
                <w:rFonts w:ascii="Arial" w:hAnsi="Arial" w:cs="Arial"/>
                <w:color w:val="000000" w:themeColor="text1"/>
              </w:rPr>
              <w:t xml:space="preserve">Share knowledge of assistive technology in use, its uptake and its effectiveness. (through </w:t>
            </w:r>
            <w:r w:rsidR="00981580">
              <w:rPr>
                <w:rFonts w:ascii="Arial" w:hAnsi="Arial" w:cs="Arial"/>
                <w:color w:val="000000" w:themeColor="text1"/>
              </w:rPr>
              <w:t>Registered Social Landlords</w:t>
            </w:r>
            <w:r w:rsidR="00981580" w:rsidRPr="00C032B4">
              <w:rPr>
                <w:rFonts w:ascii="Arial" w:hAnsi="Arial" w:cs="Arial"/>
                <w:color w:val="000000" w:themeColor="text1"/>
              </w:rPr>
              <w:t xml:space="preserve"> </w:t>
            </w:r>
            <w:r w:rsidRPr="00397049">
              <w:rPr>
                <w:rFonts w:ascii="Arial" w:hAnsi="Arial" w:cs="Arial"/>
                <w:color w:val="000000" w:themeColor="text1"/>
              </w:rPr>
              <w:t>managers visiting demonstrator house on annual basis)</w:t>
            </w:r>
          </w:p>
        </w:tc>
        <w:tc>
          <w:tcPr>
            <w:tcW w:w="1275" w:type="dxa"/>
          </w:tcPr>
          <w:p w14:paraId="6B0C0FC3" w14:textId="77777777" w:rsidR="00E1358E" w:rsidRPr="00397049" w:rsidRDefault="00E1358E" w:rsidP="005D11E2">
            <w:pPr>
              <w:spacing w:before="30" w:after="30"/>
              <w:rPr>
                <w:rFonts w:ascii="Arial" w:hAnsi="Arial" w:cs="Arial"/>
              </w:rPr>
            </w:pPr>
            <w:r w:rsidRPr="00397049">
              <w:rPr>
                <w:rFonts w:ascii="Arial" w:hAnsi="Arial" w:cs="Arial"/>
              </w:rPr>
              <w:t>2027</w:t>
            </w:r>
          </w:p>
        </w:tc>
        <w:tc>
          <w:tcPr>
            <w:tcW w:w="1560" w:type="dxa"/>
            <w:vMerge w:val="restart"/>
          </w:tcPr>
          <w:p w14:paraId="63DC733B" w14:textId="77777777" w:rsidR="00E1358E" w:rsidRPr="00E1358E" w:rsidRDefault="00E1358E" w:rsidP="005D11E2">
            <w:pPr>
              <w:spacing w:before="30" w:after="30"/>
              <w:rPr>
                <w:rFonts w:ascii="Arial" w:hAnsi="Arial" w:cs="Arial"/>
                <w:color w:val="000000" w:themeColor="text1"/>
              </w:rPr>
            </w:pPr>
            <w:r w:rsidRPr="00E1358E">
              <w:rPr>
                <w:rFonts w:ascii="Arial" w:hAnsi="Arial"/>
                <w:color w:val="000000" w:themeColor="text1"/>
                <w:szCs w:val="24"/>
              </w:rPr>
              <w:t>HSCP Integrated Technology Service</w:t>
            </w:r>
          </w:p>
          <w:p w14:paraId="48C5AD64" w14:textId="5B3A85C7" w:rsidR="00E1358E" w:rsidRPr="00397049" w:rsidRDefault="00E1358E" w:rsidP="002C04E7">
            <w:pPr>
              <w:spacing w:before="30" w:after="30"/>
              <w:rPr>
                <w:rFonts w:ascii="Arial" w:hAnsi="Arial" w:cs="Arial"/>
              </w:rPr>
            </w:pPr>
          </w:p>
        </w:tc>
      </w:tr>
      <w:tr w:rsidR="00E1358E" w:rsidRPr="00397049" w14:paraId="77A6FDF5" w14:textId="77777777" w:rsidTr="0073670B">
        <w:tc>
          <w:tcPr>
            <w:tcW w:w="851" w:type="dxa"/>
            <w:vMerge/>
          </w:tcPr>
          <w:p w14:paraId="186F0A19" w14:textId="77777777" w:rsidR="00E1358E" w:rsidRPr="00397049" w:rsidRDefault="00E1358E" w:rsidP="002C04E7">
            <w:pPr>
              <w:spacing w:before="30" w:after="30"/>
              <w:rPr>
                <w:rFonts w:ascii="Arial" w:hAnsi="Arial" w:cs="Arial"/>
              </w:rPr>
            </w:pPr>
          </w:p>
        </w:tc>
        <w:tc>
          <w:tcPr>
            <w:tcW w:w="3260" w:type="dxa"/>
            <w:vMerge/>
          </w:tcPr>
          <w:p w14:paraId="76E32557" w14:textId="77777777" w:rsidR="00E1358E" w:rsidRPr="00397049" w:rsidRDefault="00E1358E" w:rsidP="002C04E7">
            <w:pPr>
              <w:spacing w:before="30" w:after="30"/>
              <w:rPr>
                <w:rFonts w:ascii="Arial" w:hAnsi="Arial" w:cs="Arial"/>
              </w:rPr>
            </w:pPr>
          </w:p>
        </w:tc>
        <w:tc>
          <w:tcPr>
            <w:tcW w:w="8222" w:type="dxa"/>
          </w:tcPr>
          <w:p w14:paraId="031C66A8" w14:textId="643490FA" w:rsidR="00E1358E" w:rsidRPr="002C04E7" w:rsidRDefault="00E1358E" w:rsidP="002C04E7">
            <w:pPr>
              <w:pStyle w:val="ListParagraph"/>
              <w:numPr>
                <w:ilvl w:val="0"/>
                <w:numId w:val="30"/>
              </w:numPr>
              <w:spacing w:before="30" w:after="30"/>
              <w:ind w:left="322"/>
              <w:rPr>
                <w:rFonts w:ascii="Arial" w:hAnsi="Arial" w:cs="Arial"/>
                <w:color w:val="000000" w:themeColor="text1"/>
              </w:rPr>
            </w:pPr>
            <w:r w:rsidRPr="00397049">
              <w:rPr>
                <w:rFonts w:ascii="Arial" w:hAnsi="Arial" w:cs="Arial"/>
                <w:color w:val="000000" w:themeColor="text1"/>
              </w:rPr>
              <w:t xml:space="preserve">Cascade this information downwards to housing officers and other practitioners </w:t>
            </w:r>
          </w:p>
        </w:tc>
        <w:tc>
          <w:tcPr>
            <w:tcW w:w="1275" w:type="dxa"/>
          </w:tcPr>
          <w:p w14:paraId="739AEBCF" w14:textId="0A4618AB" w:rsidR="00E1358E" w:rsidRPr="00397049" w:rsidRDefault="00E1358E" w:rsidP="002C04E7">
            <w:pPr>
              <w:spacing w:before="30" w:after="30"/>
              <w:rPr>
                <w:rFonts w:ascii="Arial" w:hAnsi="Arial" w:cs="Arial"/>
              </w:rPr>
            </w:pPr>
            <w:r w:rsidRPr="00397049">
              <w:rPr>
                <w:rFonts w:ascii="Arial" w:hAnsi="Arial" w:cs="Arial"/>
              </w:rPr>
              <w:t>2027</w:t>
            </w:r>
          </w:p>
        </w:tc>
        <w:tc>
          <w:tcPr>
            <w:tcW w:w="1560" w:type="dxa"/>
            <w:vMerge/>
          </w:tcPr>
          <w:p w14:paraId="1955478F" w14:textId="28807A31" w:rsidR="00E1358E" w:rsidRPr="00397049" w:rsidRDefault="00E1358E" w:rsidP="002C04E7">
            <w:pPr>
              <w:spacing w:before="30" w:after="30"/>
              <w:rPr>
                <w:rFonts w:ascii="Arial" w:hAnsi="Arial"/>
                <w:color w:val="1F497D" w:themeColor="text2"/>
                <w:szCs w:val="24"/>
              </w:rPr>
            </w:pPr>
          </w:p>
        </w:tc>
      </w:tr>
      <w:tr w:rsidR="00E1358E" w:rsidRPr="00397049" w14:paraId="2CD15309" w14:textId="77777777" w:rsidTr="0073670B">
        <w:tc>
          <w:tcPr>
            <w:tcW w:w="851" w:type="dxa"/>
            <w:vMerge/>
          </w:tcPr>
          <w:p w14:paraId="5C698501" w14:textId="77777777" w:rsidR="00E1358E" w:rsidRPr="00397049" w:rsidRDefault="00E1358E" w:rsidP="002C04E7">
            <w:pPr>
              <w:spacing w:before="30" w:after="30"/>
              <w:rPr>
                <w:rFonts w:ascii="Arial" w:hAnsi="Arial" w:cs="Arial"/>
              </w:rPr>
            </w:pPr>
          </w:p>
        </w:tc>
        <w:tc>
          <w:tcPr>
            <w:tcW w:w="3260" w:type="dxa"/>
            <w:vMerge/>
          </w:tcPr>
          <w:p w14:paraId="572071DF" w14:textId="77777777" w:rsidR="00E1358E" w:rsidRPr="00397049" w:rsidRDefault="00E1358E" w:rsidP="002C04E7">
            <w:pPr>
              <w:spacing w:before="30" w:after="30"/>
              <w:rPr>
                <w:rFonts w:ascii="Arial" w:hAnsi="Arial" w:cs="Arial"/>
              </w:rPr>
            </w:pPr>
          </w:p>
        </w:tc>
        <w:tc>
          <w:tcPr>
            <w:tcW w:w="8222" w:type="dxa"/>
          </w:tcPr>
          <w:p w14:paraId="63FD8FD4" w14:textId="77777777" w:rsidR="00E1358E" w:rsidRPr="00397049" w:rsidRDefault="00E1358E" w:rsidP="002C04E7">
            <w:pPr>
              <w:pStyle w:val="ListParagraph"/>
              <w:numPr>
                <w:ilvl w:val="0"/>
                <w:numId w:val="30"/>
              </w:numPr>
              <w:spacing w:before="30" w:after="30"/>
              <w:ind w:left="322"/>
              <w:rPr>
                <w:rFonts w:ascii="Arial" w:hAnsi="Arial" w:cs="Arial"/>
                <w:color w:val="000000" w:themeColor="text1"/>
              </w:rPr>
            </w:pPr>
            <w:r w:rsidRPr="00397049">
              <w:rPr>
                <w:rFonts w:ascii="Arial" w:hAnsi="Arial" w:cs="Arial"/>
                <w:color w:val="000000" w:themeColor="text1"/>
              </w:rPr>
              <w:t>Include these actions into the HSCP Digital Strategy</w:t>
            </w:r>
          </w:p>
          <w:p w14:paraId="12BD512E" w14:textId="77777777" w:rsidR="00E1358E" w:rsidRPr="002C04E7" w:rsidRDefault="00E1358E" w:rsidP="002C04E7">
            <w:pPr>
              <w:spacing w:before="30" w:after="30"/>
              <w:rPr>
                <w:rFonts w:ascii="Arial" w:hAnsi="Arial" w:cs="Arial"/>
                <w:color w:val="000000" w:themeColor="text1"/>
              </w:rPr>
            </w:pPr>
          </w:p>
        </w:tc>
        <w:tc>
          <w:tcPr>
            <w:tcW w:w="1275" w:type="dxa"/>
          </w:tcPr>
          <w:p w14:paraId="03E00B09" w14:textId="5F795164" w:rsidR="00E1358E" w:rsidRPr="00397049" w:rsidRDefault="00E1358E" w:rsidP="002C04E7">
            <w:pPr>
              <w:spacing w:before="30" w:after="30"/>
              <w:rPr>
                <w:rFonts w:ascii="Arial" w:hAnsi="Arial" w:cs="Arial"/>
              </w:rPr>
            </w:pPr>
            <w:r w:rsidRPr="00397049">
              <w:rPr>
                <w:rFonts w:ascii="Arial" w:hAnsi="Arial" w:cs="Arial"/>
              </w:rPr>
              <w:t>2027</w:t>
            </w:r>
          </w:p>
        </w:tc>
        <w:tc>
          <w:tcPr>
            <w:tcW w:w="1560" w:type="dxa"/>
            <w:vMerge/>
          </w:tcPr>
          <w:p w14:paraId="45140A06" w14:textId="2DBAD8E6" w:rsidR="00E1358E" w:rsidRPr="00397049" w:rsidRDefault="00E1358E" w:rsidP="002C04E7">
            <w:pPr>
              <w:spacing w:before="30" w:after="30"/>
              <w:rPr>
                <w:rFonts w:ascii="Arial" w:hAnsi="Arial"/>
                <w:color w:val="1F497D" w:themeColor="text2"/>
                <w:szCs w:val="24"/>
              </w:rPr>
            </w:pPr>
          </w:p>
        </w:tc>
      </w:tr>
      <w:tr w:rsidR="002C04E7" w:rsidRPr="00397049" w14:paraId="08CAB2DD" w14:textId="77777777" w:rsidTr="0073670B">
        <w:tc>
          <w:tcPr>
            <w:tcW w:w="851" w:type="dxa"/>
            <w:vMerge w:val="restart"/>
          </w:tcPr>
          <w:p w14:paraId="3D38126A" w14:textId="77777777" w:rsidR="002C04E7" w:rsidRPr="00397049" w:rsidRDefault="002C04E7" w:rsidP="005D11E2">
            <w:pPr>
              <w:spacing w:before="30" w:after="30"/>
              <w:rPr>
                <w:rFonts w:ascii="Arial" w:hAnsi="Arial" w:cs="Arial"/>
              </w:rPr>
            </w:pPr>
            <w:r w:rsidRPr="00397049">
              <w:rPr>
                <w:rFonts w:ascii="Arial" w:hAnsi="Arial" w:cs="Arial"/>
              </w:rPr>
              <w:t>3.6</w:t>
            </w:r>
          </w:p>
        </w:tc>
        <w:tc>
          <w:tcPr>
            <w:tcW w:w="3260" w:type="dxa"/>
            <w:vMerge w:val="restart"/>
          </w:tcPr>
          <w:p w14:paraId="2B273D5B" w14:textId="77777777" w:rsidR="002C04E7" w:rsidRPr="00397049" w:rsidRDefault="002C04E7" w:rsidP="005D11E2">
            <w:pPr>
              <w:spacing w:before="30" w:after="30"/>
              <w:rPr>
                <w:rFonts w:ascii="Arial" w:hAnsi="Arial" w:cs="Arial"/>
              </w:rPr>
            </w:pPr>
            <w:r w:rsidRPr="00397049">
              <w:rPr>
                <w:rFonts w:ascii="Arial" w:hAnsi="Arial" w:cs="Arial"/>
              </w:rPr>
              <w:t xml:space="preserve">Work in partnership with legal services to develop and improve information sharing protocols on pipeline need for specialist housing to ensure early planning and commissioning across housing, health and care partners </w:t>
            </w:r>
          </w:p>
        </w:tc>
        <w:tc>
          <w:tcPr>
            <w:tcW w:w="8222" w:type="dxa"/>
          </w:tcPr>
          <w:p w14:paraId="1B69A587" w14:textId="5BB91F1E" w:rsidR="002C04E7" w:rsidRPr="00397049" w:rsidRDefault="002C04E7" w:rsidP="0073670B">
            <w:pPr>
              <w:pStyle w:val="ListParagraph"/>
              <w:numPr>
                <w:ilvl w:val="0"/>
                <w:numId w:val="31"/>
              </w:numPr>
              <w:spacing w:before="30" w:after="30"/>
              <w:ind w:left="322"/>
              <w:rPr>
                <w:rFonts w:ascii="Arial" w:hAnsi="Arial" w:cs="Arial"/>
              </w:rPr>
            </w:pPr>
            <w:r w:rsidRPr="00397049">
              <w:rPr>
                <w:rFonts w:ascii="Arial" w:hAnsi="Arial" w:cs="Arial"/>
              </w:rPr>
              <w:t>Develop and implement data sharing arrangements and GDPR</w:t>
            </w:r>
            <w:r w:rsidR="000B3F03">
              <w:rPr>
                <w:rFonts w:ascii="Arial" w:hAnsi="Arial" w:cs="Arial"/>
              </w:rPr>
              <w:t xml:space="preserve"> (General Data Protection Regulation)</w:t>
            </w:r>
            <w:r w:rsidRPr="00397049">
              <w:rPr>
                <w:rFonts w:ascii="Arial" w:hAnsi="Arial" w:cs="Arial"/>
              </w:rPr>
              <w:t xml:space="preserve"> protocols</w:t>
            </w:r>
          </w:p>
          <w:p w14:paraId="21F014B4" w14:textId="0FE82407" w:rsidR="002C04E7" w:rsidRPr="00397049" w:rsidRDefault="002C04E7" w:rsidP="002C04E7">
            <w:pPr>
              <w:pStyle w:val="ListParagraph"/>
              <w:spacing w:before="30" w:after="30"/>
              <w:ind w:left="322"/>
              <w:rPr>
                <w:rFonts w:ascii="Arial" w:hAnsi="Arial" w:cs="Arial"/>
              </w:rPr>
            </w:pPr>
          </w:p>
        </w:tc>
        <w:tc>
          <w:tcPr>
            <w:tcW w:w="1275" w:type="dxa"/>
          </w:tcPr>
          <w:p w14:paraId="12570447" w14:textId="77777777" w:rsidR="002C04E7" w:rsidRPr="00397049" w:rsidRDefault="002C04E7" w:rsidP="005D11E2">
            <w:pPr>
              <w:spacing w:before="30" w:after="30"/>
              <w:rPr>
                <w:rFonts w:ascii="Arial" w:hAnsi="Arial" w:cs="Arial"/>
              </w:rPr>
            </w:pPr>
            <w:r w:rsidRPr="00397049">
              <w:rPr>
                <w:rFonts w:ascii="Arial" w:hAnsi="Arial" w:cs="Arial"/>
              </w:rPr>
              <w:t>2024</w:t>
            </w:r>
          </w:p>
        </w:tc>
        <w:tc>
          <w:tcPr>
            <w:tcW w:w="1560" w:type="dxa"/>
            <w:vMerge w:val="restart"/>
          </w:tcPr>
          <w:p w14:paraId="67094EAA" w14:textId="5B32C1CD" w:rsidR="002C04E7" w:rsidRDefault="002C04E7" w:rsidP="005D11E2">
            <w:pPr>
              <w:spacing w:before="30" w:after="30"/>
              <w:rPr>
                <w:rFonts w:ascii="Arial" w:hAnsi="Arial" w:cs="Arial"/>
              </w:rPr>
            </w:pPr>
            <w:r>
              <w:rPr>
                <w:rFonts w:ascii="Arial" w:hAnsi="Arial" w:cs="Arial"/>
              </w:rPr>
              <w:t>H</w:t>
            </w:r>
            <w:r w:rsidRPr="00397049">
              <w:rPr>
                <w:rFonts w:ascii="Arial" w:hAnsi="Arial" w:cs="Arial"/>
              </w:rPr>
              <w:t>ousing Strategy</w:t>
            </w:r>
          </w:p>
          <w:p w14:paraId="05BE2CEB" w14:textId="77777777" w:rsidR="00E1358E" w:rsidRDefault="00E1358E" w:rsidP="005D11E2">
            <w:pPr>
              <w:spacing w:before="30" w:after="30"/>
              <w:rPr>
                <w:rFonts w:ascii="Arial" w:hAnsi="Arial" w:cs="Arial"/>
              </w:rPr>
            </w:pPr>
          </w:p>
          <w:p w14:paraId="2F4BC4D4" w14:textId="178DC4E1" w:rsidR="002C04E7" w:rsidRPr="00397049" w:rsidRDefault="00E1358E" w:rsidP="00E1358E">
            <w:pPr>
              <w:spacing w:before="30" w:after="30"/>
              <w:rPr>
                <w:rFonts w:ascii="Arial" w:hAnsi="Arial" w:cs="Arial"/>
              </w:rPr>
            </w:pPr>
            <w:r>
              <w:rPr>
                <w:rFonts w:ascii="Arial" w:hAnsi="Arial" w:cs="Arial"/>
              </w:rPr>
              <w:t>Public Protection</w:t>
            </w:r>
          </w:p>
        </w:tc>
      </w:tr>
      <w:tr w:rsidR="002C04E7" w:rsidRPr="00397049" w14:paraId="0BC7C76A" w14:textId="77777777" w:rsidTr="0073670B">
        <w:tc>
          <w:tcPr>
            <w:tcW w:w="851" w:type="dxa"/>
            <w:vMerge/>
          </w:tcPr>
          <w:p w14:paraId="474C8B0B" w14:textId="77777777" w:rsidR="002C04E7" w:rsidRPr="00397049" w:rsidRDefault="002C04E7" w:rsidP="002C04E7">
            <w:pPr>
              <w:spacing w:before="30" w:after="30"/>
              <w:rPr>
                <w:rFonts w:ascii="Arial" w:hAnsi="Arial" w:cs="Arial"/>
              </w:rPr>
            </w:pPr>
          </w:p>
        </w:tc>
        <w:tc>
          <w:tcPr>
            <w:tcW w:w="3260" w:type="dxa"/>
            <w:vMerge/>
          </w:tcPr>
          <w:p w14:paraId="5E7F0CD8" w14:textId="77777777" w:rsidR="002C04E7" w:rsidRPr="00397049" w:rsidRDefault="002C04E7" w:rsidP="002C04E7">
            <w:pPr>
              <w:spacing w:before="30" w:after="30"/>
              <w:rPr>
                <w:rFonts w:ascii="Arial" w:hAnsi="Arial" w:cs="Arial"/>
              </w:rPr>
            </w:pPr>
          </w:p>
        </w:tc>
        <w:tc>
          <w:tcPr>
            <w:tcW w:w="8222" w:type="dxa"/>
          </w:tcPr>
          <w:p w14:paraId="7AF1273E" w14:textId="77777777" w:rsidR="002C04E7" w:rsidRDefault="002C04E7" w:rsidP="002C04E7">
            <w:pPr>
              <w:pStyle w:val="ListParagraph"/>
              <w:numPr>
                <w:ilvl w:val="0"/>
                <w:numId w:val="31"/>
              </w:numPr>
              <w:spacing w:before="30" w:after="30"/>
              <w:ind w:left="322"/>
              <w:rPr>
                <w:rFonts w:ascii="Arial" w:hAnsi="Arial" w:cs="Arial"/>
              </w:rPr>
            </w:pPr>
            <w:r w:rsidRPr="00397049">
              <w:rPr>
                <w:rFonts w:ascii="Arial" w:hAnsi="Arial" w:cs="Arial"/>
              </w:rPr>
              <w:t>Analyse requirements across the partners, including information gaps</w:t>
            </w:r>
          </w:p>
          <w:p w14:paraId="4B1CB13B" w14:textId="77777777" w:rsidR="002C04E7" w:rsidRPr="00397049" w:rsidRDefault="002C04E7" w:rsidP="002C04E7">
            <w:pPr>
              <w:pStyle w:val="ListParagraph"/>
              <w:spacing w:before="30" w:after="30"/>
              <w:ind w:left="322"/>
              <w:rPr>
                <w:rFonts w:ascii="Arial" w:hAnsi="Arial" w:cs="Arial"/>
              </w:rPr>
            </w:pPr>
          </w:p>
        </w:tc>
        <w:tc>
          <w:tcPr>
            <w:tcW w:w="1275" w:type="dxa"/>
          </w:tcPr>
          <w:p w14:paraId="26C7FA74" w14:textId="1868CBE7" w:rsidR="002C04E7" w:rsidRPr="00397049" w:rsidRDefault="002C04E7" w:rsidP="002C04E7">
            <w:pPr>
              <w:spacing w:before="30" w:after="30"/>
              <w:rPr>
                <w:rFonts w:ascii="Arial" w:hAnsi="Arial" w:cs="Arial"/>
              </w:rPr>
            </w:pPr>
            <w:r w:rsidRPr="00397049">
              <w:rPr>
                <w:rFonts w:ascii="Arial" w:hAnsi="Arial" w:cs="Arial"/>
              </w:rPr>
              <w:t>2024</w:t>
            </w:r>
          </w:p>
        </w:tc>
        <w:tc>
          <w:tcPr>
            <w:tcW w:w="1560" w:type="dxa"/>
            <w:vMerge/>
          </w:tcPr>
          <w:p w14:paraId="60DFFBB2" w14:textId="77F4024D" w:rsidR="002C04E7" w:rsidRPr="00397049" w:rsidRDefault="002C04E7" w:rsidP="002C04E7">
            <w:pPr>
              <w:spacing w:before="30" w:after="30"/>
              <w:rPr>
                <w:rFonts w:ascii="Arial" w:hAnsi="Arial" w:cs="Arial"/>
              </w:rPr>
            </w:pPr>
          </w:p>
        </w:tc>
      </w:tr>
      <w:tr w:rsidR="002C04E7" w:rsidRPr="00397049" w14:paraId="1630F6C3" w14:textId="77777777" w:rsidTr="0073670B">
        <w:tc>
          <w:tcPr>
            <w:tcW w:w="851" w:type="dxa"/>
            <w:vMerge/>
          </w:tcPr>
          <w:p w14:paraId="0A39E8A1" w14:textId="77777777" w:rsidR="002C04E7" w:rsidRPr="00397049" w:rsidRDefault="002C04E7" w:rsidP="002C04E7">
            <w:pPr>
              <w:spacing w:before="30" w:after="30"/>
              <w:rPr>
                <w:rFonts w:ascii="Arial" w:hAnsi="Arial" w:cs="Arial"/>
              </w:rPr>
            </w:pPr>
          </w:p>
        </w:tc>
        <w:tc>
          <w:tcPr>
            <w:tcW w:w="3260" w:type="dxa"/>
            <w:vMerge/>
          </w:tcPr>
          <w:p w14:paraId="6A9E2806" w14:textId="77777777" w:rsidR="002C04E7" w:rsidRPr="00397049" w:rsidRDefault="002C04E7" w:rsidP="002C04E7">
            <w:pPr>
              <w:spacing w:before="30" w:after="30"/>
              <w:rPr>
                <w:rFonts w:ascii="Arial" w:hAnsi="Arial" w:cs="Arial"/>
              </w:rPr>
            </w:pPr>
          </w:p>
        </w:tc>
        <w:tc>
          <w:tcPr>
            <w:tcW w:w="8222" w:type="dxa"/>
          </w:tcPr>
          <w:p w14:paraId="6CBEE289" w14:textId="77777777" w:rsidR="002C04E7" w:rsidRDefault="002C04E7" w:rsidP="002C04E7">
            <w:pPr>
              <w:pStyle w:val="ListParagraph"/>
              <w:numPr>
                <w:ilvl w:val="0"/>
                <w:numId w:val="31"/>
              </w:numPr>
              <w:spacing w:before="30" w:after="30"/>
              <w:ind w:left="322"/>
              <w:rPr>
                <w:rFonts w:ascii="Arial" w:hAnsi="Arial" w:cs="Arial"/>
              </w:rPr>
            </w:pPr>
            <w:r w:rsidRPr="00397049">
              <w:rPr>
                <w:rFonts w:ascii="Arial" w:hAnsi="Arial" w:cs="Arial"/>
              </w:rPr>
              <w:t>Develop data sharing partnership and processes to assess current and future specialist housing requirements.</w:t>
            </w:r>
          </w:p>
          <w:p w14:paraId="50726F95" w14:textId="77777777" w:rsidR="002C04E7" w:rsidRPr="00397049" w:rsidRDefault="002C04E7" w:rsidP="002C04E7">
            <w:pPr>
              <w:pStyle w:val="ListParagraph"/>
              <w:spacing w:before="30" w:after="30"/>
              <w:ind w:left="322"/>
              <w:rPr>
                <w:rFonts w:ascii="Arial" w:hAnsi="Arial" w:cs="Arial"/>
              </w:rPr>
            </w:pPr>
          </w:p>
        </w:tc>
        <w:tc>
          <w:tcPr>
            <w:tcW w:w="1275" w:type="dxa"/>
          </w:tcPr>
          <w:p w14:paraId="512F7534" w14:textId="0044AFAD" w:rsidR="002C04E7" w:rsidRPr="00397049" w:rsidRDefault="002C04E7" w:rsidP="002C04E7">
            <w:pPr>
              <w:spacing w:before="30" w:after="30"/>
              <w:rPr>
                <w:rFonts w:ascii="Arial" w:hAnsi="Arial" w:cs="Arial"/>
              </w:rPr>
            </w:pPr>
            <w:r w:rsidRPr="00397049">
              <w:rPr>
                <w:rFonts w:ascii="Arial" w:hAnsi="Arial" w:cs="Arial"/>
              </w:rPr>
              <w:t>2024</w:t>
            </w:r>
          </w:p>
        </w:tc>
        <w:tc>
          <w:tcPr>
            <w:tcW w:w="1560" w:type="dxa"/>
            <w:vMerge/>
          </w:tcPr>
          <w:p w14:paraId="24B03012" w14:textId="0694851B" w:rsidR="002C04E7" w:rsidRPr="00397049" w:rsidRDefault="002C04E7" w:rsidP="002C04E7">
            <w:pPr>
              <w:spacing w:before="30" w:after="30"/>
              <w:rPr>
                <w:rFonts w:ascii="Arial" w:hAnsi="Arial" w:cs="Arial"/>
              </w:rPr>
            </w:pPr>
          </w:p>
        </w:tc>
      </w:tr>
      <w:tr w:rsidR="002C04E7" w:rsidRPr="00397049" w14:paraId="0593D28B" w14:textId="77777777" w:rsidTr="0073670B">
        <w:tc>
          <w:tcPr>
            <w:tcW w:w="851" w:type="dxa"/>
            <w:vMerge/>
          </w:tcPr>
          <w:p w14:paraId="6F77509B" w14:textId="77777777" w:rsidR="002C04E7" w:rsidRPr="00397049" w:rsidRDefault="002C04E7" w:rsidP="002C04E7">
            <w:pPr>
              <w:spacing w:before="30" w:after="30"/>
              <w:rPr>
                <w:rFonts w:ascii="Arial" w:hAnsi="Arial" w:cs="Arial"/>
              </w:rPr>
            </w:pPr>
          </w:p>
        </w:tc>
        <w:tc>
          <w:tcPr>
            <w:tcW w:w="3260" w:type="dxa"/>
            <w:vMerge/>
          </w:tcPr>
          <w:p w14:paraId="4F5C4C3C" w14:textId="77777777" w:rsidR="002C04E7" w:rsidRPr="00397049" w:rsidRDefault="002C04E7" w:rsidP="002C04E7">
            <w:pPr>
              <w:spacing w:before="30" w:after="30"/>
              <w:rPr>
                <w:rFonts w:ascii="Arial" w:hAnsi="Arial" w:cs="Arial"/>
              </w:rPr>
            </w:pPr>
          </w:p>
        </w:tc>
        <w:tc>
          <w:tcPr>
            <w:tcW w:w="8222" w:type="dxa"/>
          </w:tcPr>
          <w:p w14:paraId="5D827ADC" w14:textId="77777777" w:rsidR="002C04E7" w:rsidRDefault="002C04E7" w:rsidP="002C04E7">
            <w:pPr>
              <w:pStyle w:val="ListParagraph"/>
              <w:numPr>
                <w:ilvl w:val="0"/>
                <w:numId w:val="31"/>
              </w:numPr>
              <w:spacing w:before="30" w:after="30"/>
              <w:ind w:left="322"/>
              <w:rPr>
                <w:rFonts w:ascii="Arial" w:hAnsi="Arial" w:cs="Arial"/>
              </w:rPr>
            </w:pPr>
            <w:r w:rsidRPr="00397049">
              <w:rPr>
                <w:rFonts w:ascii="Arial" w:hAnsi="Arial" w:cs="Arial"/>
              </w:rPr>
              <w:t>Develop reporting mechanisms to ensure best use of data insights.</w:t>
            </w:r>
          </w:p>
          <w:p w14:paraId="22E57270" w14:textId="77777777" w:rsidR="002C04E7" w:rsidRPr="00397049" w:rsidRDefault="002C04E7" w:rsidP="002C04E7">
            <w:pPr>
              <w:pStyle w:val="ListParagraph"/>
              <w:spacing w:before="30" w:after="30"/>
              <w:ind w:left="322"/>
              <w:rPr>
                <w:rFonts w:ascii="Arial" w:hAnsi="Arial" w:cs="Arial"/>
              </w:rPr>
            </w:pPr>
          </w:p>
        </w:tc>
        <w:tc>
          <w:tcPr>
            <w:tcW w:w="1275" w:type="dxa"/>
          </w:tcPr>
          <w:p w14:paraId="576407F4" w14:textId="2EDC9605" w:rsidR="002C04E7" w:rsidRPr="00397049" w:rsidRDefault="002C04E7" w:rsidP="002C04E7">
            <w:pPr>
              <w:spacing w:before="30" w:after="30"/>
              <w:rPr>
                <w:rFonts w:ascii="Arial" w:hAnsi="Arial" w:cs="Arial"/>
              </w:rPr>
            </w:pPr>
            <w:r w:rsidRPr="00397049">
              <w:rPr>
                <w:rFonts w:ascii="Arial" w:hAnsi="Arial" w:cs="Arial"/>
              </w:rPr>
              <w:t>2024</w:t>
            </w:r>
          </w:p>
        </w:tc>
        <w:tc>
          <w:tcPr>
            <w:tcW w:w="1560" w:type="dxa"/>
            <w:vMerge/>
          </w:tcPr>
          <w:p w14:paraId="3392109B" w14:textId="78F6C18A" w:rsidR="002C04E7" w:rsidRPr="00397049" w:rsidRDefault="002C04E7" w:rsidP="002C04E7">
            <w:pPr>
              <w:spacing w:before="30" w:after="30"/>
              <w:rPr>
                <w:rFonts w:ascii="Arial" w:hAnsi="Arial" w:cs="Arial"/>
              </w:rPr>
            </w:pPr>
          </w:p>
        </w:tc>
      </w:tr>
      <w:tr w:rsidR="002C04E7" w:rsidRPr="00397049" w14:paraId="3454CBA9" w14:textId="77777777" w:rsidTr="0073670B">
        <w:tc>
          <w:tcPr>
            <w:tcW w:w="851" w:type="dxa"/>
            <w:vMerge/>
          </w:tcPr>
          <w:p w14:paraId="1300D5DF" w14:textId="77777777" w:rsidR="002C04E7" w:rsidRPr="00397049" w:rsidRDefault="002C04E7" w:rsidP="002C04E7">
            <w:pPr>
              <w:spacing w:before="30" w:after="30"/>
              <w:rPr>
                <w:rFonts w:ascii="Arial" w:hAnsi="Arial" w:cs="Arial"/>
              </w:rPr>
            </w:pPr>
          </w:p>
        </w:tc>
        <w:tc>
          <w:tcPr>
            <w:tcW w:w="3260" w:type="dxa"/>
            <w:vMerge/>
          </w:tcPr>
          <w:p w14:paraId="22198868" w14:textId="77777777" w:rsidR="002C04E7" w:rsidRPr="00397049" w:rsidRDefault="002C04E7" w:rsidP="002C04E7">
            <w:pPr>
              <w:spacing w:before="30" w:after="30"/>
              <w:rPr>
                <w:rFonts w:ascii="Arial" w:hAnsi="Arial" w:cs="Arial"/>
              </w:rPr>
            </w:pPr>
          </w:p>
        </w:tc>
        <w:tc>
          <w:tcPr>
            <w:tcW w:w="8222" w:type="dxa"/>
          </w:tcPr>
          <w:p w14:paraId="4892C0B1" w14:textId="57BAE733" w:rsidR="002C04E7" w:rsidRPr="00397049" w:rsidRDefault="002C04E7" w:rsidP="002C04E7">
            <w:pPr>
              <w:pStyle w:val="ListParagraph"/>
              <w:numPr>
                <w:ilvl w:val="0"/>
                <w:numId w:val="31"/>
              </w:numPr>
              <w:spacing w:before="30" w:after="30"/>
              <w:ind w:left="322"/>
              <w:rPr>
                <w:rFonts w:ascii="Arial" w:hAnsi="Arial" w:cs="Arial"/>
              </w:rPr>
            </w:pPr>
            <w:r w:rsidRPr="00397049">
              <w:rPr>
                <w:rFonts w:ascii="Arial" w:hAnsi="Arial" w:cs="Arial"/>
              </w:rPr>
              <w:t>Develop shared evidence base</w:t>
            </w:r>
          </w:p>
        </w:tc>
        <w:tc>
          <w:tcPr>
            <w:tcW w:w="1275" w:type="dxa"/>
          </w:tcPr>
          <w:p w14:paraId="40F72802" w14:textId="7FD406B4" w:rsidR="002C04E7" w:rsidRPr="00397049" w:rsidRDefault="002C04E7" w:rsidP="002C04E7">
            <w:pPr>
              <w:spacing w:before="30" w:after="30"/>
              <w:rPr>
                <w:rFonts w:ascii="Arial" w:hAnsi="Arial" w:cs="Arial"/>
              </w:rPr>
            </w:pPr>
            <w:r w:rsidRPr="00397049">
              <w:rPr>
                <w:rFonts w:ascii="Arial" w:hAnsi="Arial" w:cs="Arial"/>
              </w:rPr>
              <w:t>2024</w:t>
            </w:r>
          </w:p>
        </w:tc>
        <w:tc>
          <w:tcPr>
            <w:tcW w:w="1560" w:type="dxa"/>
            <w:vMerge/>
          </w:tcPr>
          <w:p w14:paraId="64C6A92B" w14:textId="77E6879A" w:rsidR="002C04E7" w:rsidRPr="00397049" w:rsidRDefault="002C04E7" w:rsidP="002C04E7">
            <w:pPr>
              <w:spacing w:before="30" w:after="30"/>
              <w:rPr>
                <w:rFonts w:ascii="Arial" w:hAnsi="Arial" w:cs="Arial"/>
              </w:rPr>
            </w:pPr>
          </w:p>
        </w:tc>
      </w:tr>
      <w:tr w:rsidR="00E1358E" w:rsidRPr="00397049" w14:paraId="0D64429D" w14:textId="77777777" w:rsidTr="0073670B">
        <w:tc>
          <w:tcPr>
            <w:tcW w:w="851" w:type="dxa"/>
            <w:vMerge w:val="restart"/>
          </w:tcPr>
          <w:p w14:paraId="633C8473" w14:textId="77777777" w:rsidR="00E1358E" w:rsidRPr="00397049" w:rsidRDefault="00E1358E" w:rsidP="005D11E2">
            <w:pPr>
              <w:spacing w:before="30" w:after="30"/>
              <w:rPr>
                <w:rFonts w:ascii="Arial" w:hAnsi="Arial" w:cs="Arial"/>
              </w:rPr>
            </w:pPr>
            <w:r w:rsidRPr="00397049">
              <w:rPr>
                <w:rFonts w:ascii="Arial" w:hAnsi="Arial" w:cs="Arial"/>
              </w:rPr>
              <w:t>3.</w:t>
            </w:r>
            <w:r>
              <w:rPr>
                <w:rFonts w:ascii="Arial" w:hAnsi="Arial" w:cs="Arial"/>
              </w:rPr>
              <w:t>7</w:t>
            </w:r>
          </w:p>
        </w:tc>
        <w:tc>
          <w:tcPr>
            <w:tcW w:w="3260" w:type="dxa"/>
            <w:vMerge w:val="restart"/>
          </w:tcPr>
          <w:p w14:paraId="23B22A83" w14:textId="77777777" w:rsidR="00E1358E" w:rsidRPr="00397049" w:rsidRDefault="00E1358E" w:rsidP="005D11E2">
            <w:pPr>
              <w:spacing w:before="30" w:after="30"/>
              <w:rPr>
                <w:rFonts w:ascii="Arial" w:hAnsi="Arial" w:cs="Arial"/>
              </w:rPr>
            </w:pPr>
            <w:r w:rsidRPr="00397049">
              <w:rPr>
                <w:rFonts w:ascii="Arial" w:hAnsi="Arial" w:cs="Arial"/>
              </w:rPr>
              <w:t>Increase tenure choice for older people by encouraging the delivery of intermediate and market housing options.</w:t>
            </w:r>
          </w:p>
        </w:tc>
        <w:tc>
          <w:tcPr>
            <w:tcW w:w="8222" w:type="dxa"/>
          </w:tcPr>
          <w:p w14:paraId="171E0DAF" w14:textId="5A989D96" w:rsidR="00E1358E" w:rsidRPr="002C04E7" w:rsidRDefault="00E1358E" w:rsidP="002C04E7">
            <w:pPr>
              <w:pStyle w:val="ListParagraph"/>
              <w:numPr>
                <w:ilvl w:val="0"/>
                <w:numId w:val="32"/>
              </w:numPr>
              <w:spacing w:before="30" w:after="30"/>
              <w:ind w:left="322"/>
              <w:rPr>
                <w:rFonts w:ascii="Arial" w:hAnsi="Arial" w:cs="Arial"/>
              </w:rPr>
            </w:pPr>
            <w:r w:rsidRPr="00397049">
              <w:rPr>
                <w:rFonts w:ascii="Arial" w:hAnsi="Arial" w:cs="Arial"/>
              </w:rPr>
              <w:t>Carry out research to understand current and future housing options for older people and investment requirements across tenure.</w:t>
            </w:r>
          </w:p>
        </w:tc>
        <w:tc>
          <w:tcPr>
            <w:tcW w:w="1275" w:type="dxa"/>
          </w:tcPr>
          <w:p w14:paraId="76FFA034" w14:textId="77777777" w:rsidR="00E1358E" w:rsidRPr="00397049" w:rsidRDefault="00E1358E" w:rsidP="005D11E2">
            <w:pPr>
              <w:spacing w:before="30" w:after="30"/>
              <w:rPr>
                <w:rFonts w:ascii="Arial" w:hAnsi="Arial" w:cs="Arial"/>
              </w:rPr>
            </w:pPr>
            <w:r w:rsidRPr="00397049">
              <w:rPr>
                <w:rFonts w:ascii="Arial" w:hAnsi="Arial" w:cs="Arial"/>
              </w:rPr>
              <w:t>2028</w:t>
            </w:r>
          </w:p>
        </w:tc>
        <w:tc>
          <w:tcPr>
            <w:tcW w:w="1560" w:type="dxa"/>
            <w:vMerge w:val="restart"/>
          </w:tcPr>
          <w:p w14:paraId="47B1DC7B" w14:textId="38E162BA" w:rsidR="00E1358E" w:rsidRPr="00397049" w:rsidRDefault="00E1358E" w:rsidP="005D11E2">
            <w:pPr>
              <w:spacing w:before="30" w:after="30"/>
              <w:rPr>
                <w:rFonts w:ascii="Arial" w:hAnsi="Arial" w:cs="Arial"/>
              </w:rPr>
            </w:pPr>
            <w:r>
              <w:rPr>
                <w:rFonts w:ascii="Arial" w:hAnsi="Arial" w:cs="Arial"/>
              </w:rPr>
              <w:t>Housing Strategy</w:t>
            </w:r>
          </w:p>
        </w:tc>
      </w:tr>
      <w:tr w:rsidR="00E1358E" w:rsidRPr="00397049" w14:paraId="2A1A8C0E" w14:textId="77777777" w:rsidTr="0073670B">
        <w:tc>
          <w:tcPr>
            <w:tcW w:w="851" w:type="dxa"/>
            <w:vMerge/>
          </w:tcPr>
          <w:p w14:paraId="3E6714C8" w14:textId="77777777" w:rsidR="00E1358E" w:rsidRPr="00397049" w:rsidRDefault="00E1358E" w:rsidP="002C04E7">
            <w:pPr>
              <w:spacing w:before="30" w:after="30"/>
              <w:rPr>
                <w:rFonts w:ascii="Arial" w:hAnsi="Arial" w:cs="Arial"/>
              </w:rPr>
            </w:pPr>
          </w:p>
        </w:tc>
        <w:tc>
          <w:tcPr>
            <w:tcW w:w="3260" w:type="dxa"/>
            <w:vMerge/>
          </w:tcPr>
          <w:p w14:paraId="13950E1B" w14:textId="77777777" w:rsidR="00E1358E" w:rsidRPr="00397049" w:rsidRDefault="00E1358E" w:rsidP="002C04E7">
            <w:pPr>
              <w:spacing w:before="30" w:after="30"/>
              <w:rPr>
                <w:rFonts w:ascii="Arial" w:hAnsi="Arial" w:cs="Arial"/>
              </w:rPr>
            </w:pPr>
          </w:p>
        </w:tc>
        <w:tc>
          <w:tcPr>
            <w:tcW w:w="8222" w:type="dxa"/>
          </w:tcPr>
          <w:p w14:paraId="0E53CF45" w14:textId="77777777" w:rsidR="00E1358E" w:rsidRDefault="00E1358E" w:rsidP="002C04E7">
            <w:pPr>
              <w:pStyle w:val="ListParagraph"/>
              <w:numPr>
                <w:ilvl w:val="0"/>
                <w:numId w:val="32"/>
              </w:numPr>
              <w:spacing w:before="30" w:after="30"/>
              <w:ind w:left="322"/>
              <w:rPr>
                <w:rFonts w:ascii="Arial" w:hAnsi="Arial" w:cs="Arial"/>
              </w:rPr>
            </w:pPr>
            <w:r w:rsidRPr="00397049">
              <w:rPr>
                <w:rFonts w:ascii="Arial" w:hAnsi="Arial" w:cs="Arial"/>
              </w:rPr>
              <w:t>Explore delivery of Intermediate Housing and Shared Ownership opportunities through Affordable Housing Policy</w:t>
            </w:r>
          </w:p>
          <w:p w14:paraId="584AE64B" w14:textId="77777777" w:rsidR="00E1358E" w:rsidRPr="002C04E7" w:rsidRDefault="00E1358E" w:rsidP="002C04E7">
            <w:pPr>
              <w:spacing w:before="30" w:after="30"/>
              <w:rPr>
                <w:rFonts w:ascii="Arial" w:hAnsi="Arial" w:cs="Arial"/>
              </w:rPr>
            </w:pPr>
          </w:p>
        </w:tc>
        <w:tc>
          <w:tcPr>
            <w:tcW w:w="1275" w:type="dxa"/>
          </w:tcPr>
          <w:p w14:paraId="4C71A5D5" w14:textId="5520934E" w:rsidR="00E1358E" w:rsidRPr="00397049" w:rsidRDefault="00E1358E" w:rsidP="002C04E7">
            <w:pPr>
              <w:spacing w:before="30" w:after="30"/>
              <w:rPr>
                <w:rFonts w:ascii="Arial" w:hAnsi="Arial" w:cs="Arial"/>
              </w:rPr>
            </w:pPr>
            <w:r w:rsidRPr="00397049">
              <w:rPr>
                <w:rFonts w:ascii="Arial" w:hAnsi="Arial" w:cs="Arial"/>
              </w:rPr>
              <w:t>2028</w:t>
            </w:r>
          </w:p>
        </w:tc>
        <w:tc>
          <w:tcPr>
            <w:tcW w:w="1560" w:type="dxa"/>
            <w:vMerge/>
          </w:tcPr>
          <w:p w14:paraId="3EF3CD5F" w14:textId="39953CB5" w:rsidR="00E1358E" w:rsidRPr="00397049" w:rsidRDefault="00E1358E" w:rsidP="002C04E7">
            <w:pPr>
              <w:spacing w:before="30" w:after="30"/>
              <w:rPr>
                <w:rFonts w:ascii="Arial" w:hAnsi="Arial" w:cs="Arial"/>
              </w:rPr>
            </w:pPr>
          </w:p>
        </w:tc>
      </w:tr>
      <w:tr w:rsidR="00E1358E" w:rsidRPr="00397049" w14:paraId="6715213D" w14:textId="77777777" w:rsidTr="0073670B">
        <w:tc>
          <w:tcPr>
            <w:tcW w:w="851" w:type="dxa"/>
            <w:vMerge/>
          </w:tcPr>
          <w:p w14:paraId="577BC70E" w14:textId="77777777" w:rsidR="00E1358E" w:rsidRPr="00397049" w:rsidRDefault="00E1358E" w:rsidP="002C04E7">
            <w:pPr>
              <w:spacing w:before="30" w:after="30"/>
              <w:rPr>
                <w:rFonts w:ascii="Arial" w:hAnsi="Arial" w:cs="Arial"/>
              </w:rPr>
            </w:pPr>
          </w:p>
        </w:tc>
        <w:tc>
          <w:tcPr>
            <w:tcW w:w="3260" w:type="dxa"/>
            <w:vMerge/>
          </w:tcPr>
          <w:p w14:paraId="42905959" w14:textId="77777777" w:rsidR="00E1358E" w:rsidRPr="00397049" w:rsidRDefault="00E1358E" w:rsidP="002C04E7">
            <w:pPr>
              <w:spacing w:before="30" w:after="30"/>
              <w:rPr>
                <w:rFonts w:ascii="Arial" w:hAnsi="Arial" w:cs="Arial"/>
              </w:rPr>
            </w:pPr>
          </w:p>
        </w:tc>
        <w:tc>
          <w:tcPr>
            <w:tcW w:w="8222" w:type="dxa"/>
          </w:tcPr>
          <w:p w14:paraId="6FCAA196" w14:textId="21AAF3FA" w:rsidR="00E1358E" w:rsidRDefault="00E1358E" w:rsidP="002C04E7">
            <w:pPr>
              <w:pStyle w:val="ListParagraph"/>
              <w:numPr>
                <w:ilvl w:val="0"/>
                <w:numId w:val="32"/>
              </w:numPr>
              <w:spacing w:before="30" w:after="30"/>
              <w:ind w:left="322"/>
              <w:rPr>
                <w:rFonts w:ascii="Arial" w:hAnsi="Arial" w:cs="Arial"/>
              </w:rPr>
            </w:pPr>
            <w:r w:rsidRPr="00397049">
              <w:rPr>
                <w:rFonts w:ascii="Arial" w:hAnsi="Arial" w:cs="Arial"/>
              </w:rPr>
              <w:t xml:space="preserve">Deliver older persons housing through </w:t>
            </w:r>
            <w:r w:rsidR="00981580">
              <w:rPr>
                <w:rFonts w:ascii="Arial" w:hAnsi="Arial" w:cs="Arial"/>
                <w:color w:val="000000" w:themeColor="text1"/>
              </w:rPr>
              <w:t>Registered Social Landlords</w:t>
            </w:r>
            <w:r w:rsidR="00981580" w:rsidRPr="00C032B4">
              <w:rPr>
                <w:rFonts w:ascii="Arial" w:hAnsi="Arial" w:cs="Arial"/>
                <w:color w:val="000000" w:themeColor="text1"/>
              </w:rPr>
              <w:t xml:space="preserve"> </w:t>
            </w:r>
            <w:r w:rsidRPr="00397049">
              <w:rPr>
                <w:rFonts w:ascii="Arial" w:hAnsi="Arial" w:cs="Arial"/>
              </w:rPr>
              <w:t>newbuild programmes.</w:t>
            </w:r>
          </w:p>
          <w:p w14:paraId="36C08F70" w14:textId="77777777" w:rsidR="00E1358E" w:rsidRPr="002C04E7" w:rsidRDefault="00E1358E" w:rsidP="002C04E7">
            <w:pPr>
              <w:spacing w:before="30" w:after="30"/>
              <w:rPr>
                <w:rFonts w:ascii="Arial" w:hAnsi="Arial" w:cs="Arial"/>
              </w:rPr>
            </w:pPr>
          </w:p>
        </w:tc>
        <w:tc>
          <w:tcPr>
            <w:tcW w:w="1275" w:type="dxa"/>
          </w:tcPr>
          <w:p w14:paraId="144B88F1" w14:textId="27188295" w:rsidR="00E1358E" w:rsidRPr="00397049" w:rsidRDefault="00E1358E" w:rsidP="002C04E7">
            <w:pPr>
              <w:spacing w:before="30" w:after="30"/>
              <w:rPr>
                <w:rFonts w:ascii="Arial" w:hAnsi="Arial" w:cs="Arial"/>
              </w:rPr>
            </w:pPr>
            <w:r w:rsidRPr="00397049">
              <w:rPr>
                <w:rFonts w:ascii="Arial" w:hAnsi="Arial" w:cs="Arial"/>
              </w:rPr>
              <w:t>2028</w:t>
            </w:r>
          </w:p>
        </w:tc>
        <w:tc>
          <w:tcPr>
            <w:tcW w:w="1560" w:type="dxa"/>
            <w:vMerge/>
          </w:tcPr>
          <w:p w14:paraId="30D14371" w14:textId="2D46BC01" w:rsidR="00E1358E" w:rsidRPr="00397049" w:rsidRDefault="00E1358E" w:rsidP="002C04E7">
            <w:pPr>
              <w:spacing w:before="30" w:after="30"/>
              <w:rPr>
                <w:rFonts w:ascii="Arial" w:hAnsi="Arial" w:cs="Arial"/>
              </w:rPr>
            </w:pPr>
          </w:p>
        </w:tc>
      </w:tr>
      <w:tr w:rsidR="00E1358E" w:rsidRPr="00397049" w14:paraId="4FB5E84A" w14:textId="77777777" w:rsidTr="0073670B">
        <w:tc>
          <w:tcPr>
            <w:tcW w:w="851" w:type="dxa"/>
            <w:vMerge/>
          </w:tcPr>
          <w:p w14:paraId="30A8FD2C" w14:textId="77777777" w:rsidR="00E1358E" w:rsidRPr="00397049" w:rsidRDefault="00E1358E" w:rsidP="002C04E7">
            <w:pPr>
              <w:spacing w:before="30" w:after="30"/>
              <w:rPr>
                <w:rFonts w:ascii="Arial" w:hAnsi="Arial" w:cs="Arial"/>
              </w:rPr>
            </w:pPr>
          </w:p>
        </w:tc>
        <w:tc>
          <w:tcPr>
            <w:tcW w:w="3260" w:type="dxa"/>
            <w:vMerge/>
          </w:tcPr>
          <w:p w14:paraId="5E055CEB" w14:textId="77777777" w:rsidR="00E1358E" w:rsidRPr="00397049" w:rsidRDefault="00E1358E" w:rsidP="002C04E7">
            <w:pPr>
              <w:spacing w:before="30" w:after="30"/>
              <w:rPr>
                <w:rFonts w:ascii="Arial" w:hAnsi="Arial" w:cs="Arial"/>
              </w:rPr>
            </w:pPr>
          </w:p>
        </w:tc>
        <w:tc>
          <w:tcPr>
            <w:tcW w:w="8222" w:type="dxa"/>
          </w:tcPr>
          <w:p w14:paraId="0ECA9EB5" w14:textId="5BDA8FAA" w:rsidR="00E1358E" w:rsidRPr="00397049" w:rsidRDefault="00E1358E" w:rsidP="002C04E7">
            <w:pPr>
              <w:pStyle w:val="ListParagraph"/>
              <w:numPr>
                <w:ilvl w:val="0"/>
                <w:numId w:val="32"/>
              </w:numPr>
              <w:spacing w:before="30" w:after="30"/>
              <w:ind w:left="322"/>
              <w:rPr>
                <w:rFonts w:ascii="Arial" w:hAnsi="Arial" w:cs="Arial"/>
              </w:rPr>
            </w:pPr>
            <w:r w:rsidRPr="00397049">
              <w:rPr>
                <w:rFonts w:ascii="Arial" w:hAnsi="Arial" w:cs="Arial"/>
              </w:rPr>
              <w:t>Improve access to older person housing through development of proactive housing advice and information.</w:t>
            </w:r>
          </w:p>
        </w:tc>
        <w:tc>
          <w:tcPr>
            <w:tcW w:w="1275" w:type="dxa"/>
          </w:tcPr>
          <w:p w14:paraId="0E37387C" w14:textId="759DA0C2" w:rsidR="00E1358E" w:rsidRPr="00397049" w:rsidRDefault="00E1358E" w:rsidP="002C04E7">
            <w:pPr>
              <w:spacing w:before="30" w:after="30"/>
              <w:rPr>
                <w:rFonts w:ascii="Arial" w:hAnsi="Arial" w:cs="Arial"/>
              </w:rPr>
            </w:pPr>
            <w:r w:rsidRPr="00397049">
              <w:rPr>
                <w:rFonts w:ascii="Arial" w:hAnsi="Arial" w:cs="Arial"/>
              </w:rPr>
              <w:t>2028</w:t>
            </w:r>
          </w:p>
        </w:tc>
        <w:tc>
          <w:tcPr>
            <w:tcW w:w="1560" w:type="dxa"/>
            <w:vMerge/>
          </w:tcPr>
          <w:p w14:paraId="777E9F65" w14:textId="0DA73A73" w:rsidR="00E1358E" w:rsidRPr="00397049" w:rsidRDefault="00E1358E" w:rsidP="002C04E7">
            <w:pPr>
              <w:spacing w:before="30" w:after="30"/>
              <w:rPr>
                <w:rFonts w:ascii="Arial" w:hAnsi="Arial" w:cs="Arial"/>
              </w:rPr>
            </w:pPr>
          </w:p>
        </w:tc>
      </w:tr>
      <w:tr w:rsidR="00E1358E" w:rsidRPr="00397049" w14:paraId="5FF237D0" w14:textId="77777777" w:rsidTr="0073670B">
        <w:tc>
          <w:tcPr>
            <w:tcW w:w="851" w:type="dxa"/>
            <w:vMerge w:val="restart"/>
          </w:tcPr>
          <w:p w14:paraId="5A5C3209" w14:textId="77777777" w:rsidR="00E1358E" w:rsidRPr="00397049" w:rsidRDefault="00E1358E" w:rsidP="005D11E2">
            <w:pPr>
              <w:spacing w:before="30" w:after="30"/>
              <w:rPr>
                <w:rFonts w:ascii="Arial" w:hAnsi="Arial" w:cs="Arial"/>
              </w:rPr>
            </w:pPr>
            <w:r w:rsidRPr="00397049">
              <w:rPr>
                <w:rFonts w:ascii="Arial" w:hAnsi="Arial" w:cs="Arial"/>
              </w:rPr>
              <w:t>3.</w:t>
            </w:r>
            <w:r>
              <w:rPr>
                <w:rFonts w:ascii="Arial" w:hAnsi="Arial" w:cs="Arial"/>
              </w:rPr>
              <w:t>8</w:t>
            </w:r>
          </w:p>
        </w:tc>
        <w:tc>
          <w:tcPr>
            <w:tcW w:w="3260" w:type="dxa"/>
            <w:vMerge w:val="restart"/>
          </w:tcPr>
          <w:p w14:paraId="1DF87B88" w14:textId="63B3D9AC" w:rsidR="00E1358E" w:rsidRPr="00397049" w:rsidRDefault="00E1358E" w:rsidP="005D11E2">
            <w:pPr>
              <w:spacing w:before="30" w:after="30"/>
              <w:rPr>
                <w:rFonts w:ascii="Arial" w:hAnsi="Arial" w:cs="Arial"/>
              </w:rPr>
            </w:pPr>
            <w:r w:rsidRPr="00397049">
              <w:rPr>
                <w:rFonts w:ascii="Arial" w:hAnsi="Arial"/>
              </w:rPr>
              <w:t xml:space="preserve">Review and update the </w:t>
            </w:r>
            <w:r w:rsidR="00981580">
              <w:rPr>
                <w:rFonts w:ascii="Arial" w:hAnsi="Arial" w:cs="Arial"/>
                <w:color w:val="000000" w:themeColor="text1"/>
              </w:rPr>
              <w:t>Registered Social Landlords</w:t>
            </w:r>
            <w:r w:rsidR="00981580" w:rsidRPr="00C032B4">
              <w:rPr>
                <w:rFonts w:ascii="Arial" w:hAnsi="Arial" w:cs="Arial"/>
                <w:color w:val="000000" w:themeColor="text1"/>
              </w:rPr>
              <w:t xml:space="preserve"> </w:t>
            </w:r>
            <w:r w:rsidRPr="00397049">
              <w:rPr>
                <w:rFonts w:ascii="Arial" w:hAnsi="Arial"/>
              </w:rPr>
              <w:t>Acquisition programme and processes for purchasing specialist housing.</w:t>
            </w:r>
          </w:p>
        </w:tc>
        <w:tc>
          <w:tcPr>
            <w:tcW w:w="8222" w:type="dxa"/>
          </w:tcPr>
          <w:p w14:paraId="5A24265E" w14:textId="7A3E3280" w:rsidR="00E1358E" w:rsidRPr="00832703" w:rsidRDefault="00E1358E" w:rsidP="00832703">
            <w:pPr>
              <w:pStyle w:val="ListParagraph"/>
              <w:numPr>
                <w:ilvl w:val="0"/>
                <w:numId w:val="36"/>
              </w:numPr>
              <w:spacing w:before="30" w:after="30"/>
              <w:rPr>
                <w:rFonts w:ascii="Arial" w:hAnsi="Arial" w:cs="Arial"/>
              </w:rPr>
            </w:pPr>
            <w:r w:rsidRPr="00397049">
              <w:rPr>
                <w:rFonts w:ascii="Arial" w:hAnsi="Arial" w:cs="Arial"/>
              </w:rPr>
              <w:t>Review of specialist housing acquisition processes.</w:t>
            </w:r>
          </w:p>
        </w:tc>
        <w:tc>
          <w:tcPr>
            <w:tcW w:w="1275" w:type="dxa"/>
          </w:tcPr>
          <w:p w14:paraId="08E7B37D" w14:textId="68C64CBB" w:rsidR="00E1358E" w:rsidRPr="00397049" w:rsidRDefault="00E1358E" w:rsidP="005D11E2">
            <w:pPr>
              <w:spacing w:before="30" w:after="30"/>
              <w:rPr>
                <w:rFonts w:ascii="Arial" w:hAnsi="Arial" w:cs="Arial"/>
              </w:rPr>
            </w:pPr>
            <w:r w:rsidRPr="00397049">
              <w:rPr>
                <w:rFonts w:ascii="Arial" w:hAnsi="Arial" w:cs="Arial"/>
              </w:rPr>
              <w:t>2026</w:t>
            </w:r>
          </w:p>
          <w:p w14:paraId="3BDD64F4" w14:textId="19DB0AF7" w:rsidR="00E1358E" w:rsidRPr="00397049" w:rsidRDefault="00E1358E" w:rsidP="005D11E2">
            <w:pPr>
              <w:spacing w:before="30" w:after="30"/>
              <w:rPr>
                <w:rFonts w:ascii="Arial" w:hAnsi="Arial" w:cs="Arial"/>
              </w:rPr>
            </w:pPr>
          </w:p>
        </w:tc>
        <w:tc>
          <w:tcPr>
            <w:tcW w:w="1560" w:type="dxa"/>
            <w:vMerge w:val="restart"/>
          </w:tcPr>
          <w:p w14:paraId="3776B45D" w14:textId="00E513CE" w:rsidR="00E1358E" w:rsidRPr="00397049" w:rsidRDefault="00E1358E" w:rsidP="00832703">
            <w:pPr>
              <w:spacing w:before="30" w:after="30"/>
              <w:rPr>
                <w:rFonts w:ascii="Arial" w:hAnsi="Arial" w:cs="Arial"/>
              </w:rPr>
            </w:pPr>
            <w:r>
              <w:rPr>
                <w:rFonts w:ascii="Arial" w:hAnsi="Arial" w:cs="Arial"/>
              </w:rPr>
              <w:lastRenderedPageBreak/>
              <w:t>Housing Strategy</w:t>
            </w:r>
          </w:p>
        </w:tc>
      </w:tr>
      <w:tr w:rsidR="00E1358E" w:rsidRPr="00397049" w14:paraId="6E28673D" w14:textId="77777777" w:rsidTr="0073670B">
        <w:tc>
          <w:tcPr>
            <w:tcW w:w="851" w:type="dxa"/>
            <w:vMerge/>
          </w:tcPr>
          <w:p w14:paraId="074AEF5B" w14:textId="77777777" w:rsidR="00E1358E" w:rsidRPr="00397049" w:rsidRDefault="00E1358E" w:rsidP="00832703">
            <w:pPr>
              <w:spacing w:before="30" w:after="30"/>
              <w:rPr>
                <w:rFonts w:ascii="Arial" w:hAnsi="Arial" w:cs="Arial"/>
              </w:rPr>
            </w:pPr>
          </w:p>
        </w:tc>
        <w:tc>
          <w:tcPr>
            <w:tcW w:w="3260" w:type="dxa"/>
            <w:vMerge/>
          </w:tcPr>
          <w:p w14:paraId="60CD3200" w14:textId="77777777" w:rsidR="00E1358E" w:rsidRPr="00397049" w:rsidRDefault="00E1358E" w:rsidP="00832703">
            <w:pPr>
              <w:spacing w:before="30" w:after="30"/>
              <w:rPr>
                <w:rFonts w:ascii="Arial" w:hAnsi="Arial"/>
              </w:rPr>
            </w:pPr>
          </w:p>
        </w:tc>
        <w:tc>
          <w:tcPr>
            <w:tcW w:w="8222" w:type="dxa"/>
          </w:tcPr>
          <w:p w14:paraId="3B040FD4" w14:textId="4BD4C7B8" w:rsidR="00E1358E" w:rsidRPr="00832703" w:rsidRDefault="00E1358E" w:rsidP="00832703">
            <w:pPr>
              <w:numPr>
                <w:ilvl w:val="0"/>
                <w:numId w:val="36"/>
              </w:numPr>
              <w:spacing w:before="30" w:after="30"/>
              <w:contextualSpacing/>
              <w:rPr>
                <w:rFonts w:ascii="Arial" w:hAnsi="Arial" w:cs="Arial"/>
              </w:rPr>
            </w:pPr>
            <w:r w:rsidRPr="00397049">
              <w:rPr>
                <w:rFonts w:ascii="Arial" w:hAnsi="Arial" w:cs="Arial"/>
              </w:rPr>
              <w:t xml:space="preserve">Identification of specialist housing requirements in Inverclyde </w:t>
            </w:r>
          </w:p>
        </w:tc>
        <w:tc>
          <w:tcPr>
            <w:tcW w:w="1275" w:type="dxa"/>
          </w:tcPr>
          <w:p w14:paraId="25E00C16" w14:textId="70C99E1C" w:rsidR="00E1358E" w:rsidRPr="00397049" w:rsidRDefault="00E1358E" w:rsidP="00832703">
            <w:pPr>
              <w:spacing w:before="30" w:after="30"/>
              <w:rPr>
                <w:rFonts w:ascii="Arial" w:hAnsi="Arial" w:cs="Arial"/>
              </w:rPr>
            </w:pPr>
            <w:r w:rsidRPr="00114883">
              <w:t>2026</w:t>
            </w:r>
          </w:p>
        </w:tc>
        <w:tc>
          <w:tcPr>
            <w:tcW w:w="1560" w:type="dxa"/>
            <w:vMerge/>
          </w:tcPr>
          <w:p w14:paraId="1F3C7A31" w14:textId="23E18FCE" w:rsidR="00E1358E" w:rsidRPr="00397049" w:rsidRDefault="00E1358E" w:rsidP="00832703">
            <w:pPr>
              <w:spacing w:before="30" w:after="30"/>
              <w:rPr>
                <w:rFonts w:ascii="Arial" w:hAnsi="Arial" w:cs="Arial"/>
              </w:rPr>
            </w:pPr>
          </w:p>
        </w:tc>
      </w:tr>
      <w:tr w:rsidR="00E1358E" w:rsidRPr="00397049" w14:paraId="51456282" w14:textId="77777777" w:rsidTr="0073670B">
        <w:tc>
          <w:tcPr>
            <w:tcW w:w="851" w:type="dxa"/>
            <w:vMerge/>
          </w:tcPr>
          <w:p w14:paraId="04A0AE10" w14:textId="77777777" w:rsidR="00E1358E" w:rsidRPr="00397049" w:rsidRDefault="00E1358E" w:rsidP="00832703">
            <w:pPr>
              <w:spacing w:before="30" w:after="30"/>
              <w:rPr>
                <w:rFonts w:ascii="Arial" w:hAnsi="Arial" w:cs="Arial"/>
              </w:rPr>
            </w:pPr>
          </w:p>
        </w:tc>
        <w:tc>
          <w:tcPr>
            <w:tcW w:w="3260" w:type="dxa"/>
            <w:vMerge/>
          </w:tcPr>
          <w:p w14:paraId="23424FF7" w14:textId="77777777" w:rsidR="00E1358E" w:rsidRPr="00397049" w:rsidRDefault="00E1358E" w:rsidP="00832703">
            <w:pPr>
              <w:spacing w:before="30" w:after="30"/>
              <w:rPr>
                <w:rFonts w:ascii="Arial" w:hAnsi="Arial"/>
              </w:rPr>
            </w:pPr>
          </w:p>
        </w:tc>
        <w:tc>
          <w:tcPr>
            <w:tcW w:w="8222" w:type="dxa"/>
          </w:tcPr>
          <w:p w14:paraId="42027A64" w14:textId="43D4F8E0" w:rsidR="00E1358E" w:rsidRPr="00832703" w:rsidRDefault="00E1358E" w:rsidP="00832703">
            <w:pPr>
              <w:numPr>
                <w:ilvl w:val="0"/>
                <w:numId w:val="36"/>
              </w:numPr>
              <w:spacing w:before="30" w:after="30"/>
              <w:contextualSpacing/>
              <w:rPr>
                <w:rFonts w:ascii="Arial" w:hAnsi="Arial" w:cs="Arial"/>
              </w:rPr>
            </w:pPr>
            <w:r w:rsidRPr="00397049">
              <w:rPr>
                <w:rFonts w:ascii="Arial" w:hAnsi="Arial" w:cs="Arial"/>
              </w:rPr>
              <w:t>Update the Inverclyde Acquisition Programme and Strategy accordingly as per the findings of the 2025 review.</w:t>
            </w:r>
          </w:p>
        </w:tc>
        <w:tc>
          <w:tcPr>
            <w:tcW w:w="1275" w:type="dxa"/>
          </w:tcPr>
          <w:p w14:paraId="741E28FD" w14:textId="01C38725" w:rsidR="00E1358E" w:rsidRPr="00397049" w:rsidRDefault="00E1358E" w:rsidP="00832703">
            <w:pPr>
              <w:spacing w:before="30" w:after="30"/>
              <w:rPr>
                <w:rFonts w:ascii="Arial" w:hAnsi="Arial" w:cs="Arial"/>
              </w:rPr>
            </w:pPr>
            <w:r w:rsidRPr="00114883">
              <w:t>2026</w:t>
            </w:r>
          </w:p>
        </w:tc>
        <w:tc>
          <w:tcPr>
            <w:tcW w:w="1560" w:type="dxa"/>
            <w:vMerge/>
          </w:tcPr>
          <w:p w14:paraId="441769DF" w14:textId="60E07D6B" w:rsidR="00E1358E" w:rsidRPr="00397049" w:rsidRDefault="00E1358E" w:rsidP="00832703">
            <w:pPr>
              <w:spacing w:before="30" w:after="30"/>
              <w:rPr>
                <w:rFonts w:ascii="Arial" w:hAnsi="Arial" w:cs="Arial"/>
              </w:rPr>
            </w:pPr>
          </w:p>
        </w:tc>
      </w:tr>
      <w:tr w:rsidR="00E1358E" w:rsidRPr="00397049" w14:paraId="02743E8A" w14:textId="77777777" w:rsidTr="0073670B">
        <w:tc>
          <w:tcPr>
            <w:tcW w:w="851" w:type="dxa"/>
            <w:vMerge/>
          </w:tcPr>
          <w:p w14:paraId="6BFA157E" w14:textId="77777777" w:rsidR="00E1358E" w:rsidRPr="00397049" w:rsidRDefault="00E1358E" w:rsidP="00832703">
            <w:pPr>
              <w:spacing w:before="30" w:after="30"/>
              <w:rPr>
                <w:rFonts w:ascii="Arial" w:hAnsi="Arial" w:cs="Arial"/>
              </w:rPr>
            </w:pPr>
          </w:p>
        </w:tc>
        <w:tc>
          <w:tcPr>
            <w:tcW w:w="3260" w:type="dxa"/>
            <w:vMerge/>
          </w:tcPr>
          <w:p w14:paraId="74176A19" w14:textId="77777777" w:rsidR="00E1358E" w:rsidRPr="00397049" w:rsidRDefault="00E1358E" w:rsidP="00832703">
            <w:pPr>
              <w:spacing w:before="30" w:after="30"/>
              <w:rPr>
                <w:rFonts w:ascii="Arial" w:hAnsi="Arial"/>
              </w:rPr>
            </w:pPr>
          </w:p>
        </w:tc>
        <w:tc>
          <w:tcPr>
            <w:tcW w:w="8222" w:type="dxa"/>
          </w:tcPr>
          <w:p w14:paraId="414E2D81" w14:textId="2BC731C1" w:rsidR="00E1358E" w:rsidRPr="00397049" w:rsidRDefault="00E1358E" w:rsidP="00832703">
            <w:pPr>
              <w:pStyle w:val="ListParagraph"/>
              <w:numPr>
                <w:ilvl w:val="0"/>
                <w:numId w:val="36"/>
              </w:numPr>
              <w:spacing w:before="30" w:after="30"/>
              <w:rPr>
                <w:rFonts w:ascii="Arial" w:hAnsi="Arial" w:cs="Arial"/>
              </w:rPr>
            </w:pPr>
            <w:r w:rsidRPr="00397049">
              <w:rPr>
                <w:rFonts w:ascii="Arial" w:hAnsi="Arial" w:cs="Arial"/>
              </w:rPr>
              <w:t xml:space="preserve">Implement targeted programme of property acquisitions in partnership with </w:t>
            </w:r>
            <w:r w:rsidR="00981580">
              <w:rPr>
                <w:rFonts w:ascii="Arial" w:hAnsi="Arial" w:cs="Arial"/>
                <w:color w:val="000000" w:themeColor="text1"/>
              </w:rPr>
              <w:t>Registered Social Landlords</w:t>
            </w:r>
          </w:p>
        </w:tc>
        <w:tc>
          <w:tcPr>
            <w:tcW w:w="1275" w:type="dxa"/>
          </w:tcPr>
          <w:p w14:paraId="6F348168" w14:textId="10EC61B0" w:rsidR="00E1358E" w:rsidRPr="00397049" w:rsidRDefault="00E1358E" w:rsidP="00832703">
            <w:pPr>
              <w:spacing w:before="30" w:after="30"/>
              <w:rPr>
                <w:rFonts w:ascii="Arial" w:hAnsi="Arial" w:cs="Arial"/>
              </w:rPr>
            </w:pPr>
            <w:r w:rsidRPr="00397049">
              <w:rPr>
                <w:rFonts w:ascii="Arial" w:hAnsi="Arial" w:cs="Arial"/>
              </w:rPr>
              <w:t>Ongoing</w:t>
            </w:r>
          </w:p>
        </w:tc>
        <w:tc>
          <w:tcPr>
            <w:tcW w:w="1560" w:type="dxa"/>
            <w:vMerge/>
          </w:tcPr>
          <w:p w14:paraId="4C5560ED" w14:textId="4EFD7E6F" w:rsidR="00E1358E" w:rsidRPr="00397049" w:rsidRDefault="00E1358E" w:rsidP="00832703">
            <w:pPr>
              <w:spacing w:before="30" w:after="30"/>
              <w:rPr>
                <w:rFonts w:ascii="Arial" w:hAnsi="Arial" w:cs="Arial"/>
              </w:rPr>
            </w:pPr>
          </w:p>
        </w:tc>
      </w:tr>
      <w:tr w:rsidR="00D41851" w:rsidRPr="00397049" w14:paraId="33B2DCDD" w14:textId="77777777" w:rsidTr="0073670B">
        <w:tc>
          <w:tcPr>
            <w:tcW w:w="851" w:type="dxa"/>
            <w:vMerge w:val="restart"/>
          </w:tcPr>
          <w:p w14:paraId="6A541335" w14:textId="77777777" w:rsidR="00D41851" w:rsidRPr="00397049" w:rsidRDefault="00D41851" w:rsidP="005D11E2">
            <w:pPr>
              <w:spacing w:before="30" w:after="30"/>
              <w:rPr>
                <w:rFonts w:ascii="Arial" w:hAnsi="Arial" w:cs="Arial"/>
              </w:rPr>
            </w:pPr>
            <w:r w:rsidRPr="00397049">
              <w:rPr>
                <w:rFonts w:ascii="Arial" w:hAnsi="Arial" w:cs="Arial"/>
              </w:rPr>
              <w:t>3.</w:t>
            </w:r>
            <w:r>
              <w:rPr>
                <w:rFonts w:ascii="Arial" w:hAnsi="Arial" w:cs="Arial"/>
              </w:rPr>
              <w:t>9</w:t>
            </w:r>
          </w:p>
        </w:tc>
        <w:tc>
          <w:tcPr>
            <w:tcW w:w="3260" w:type="dxa"/>
            <w:vMerge w:val="restart"/>
          </w:tcPr>
          <w:p w14:paraId="3671C0A1" w14:textId="77777777" w:rsidR="00D41851" w:rsidRPr="00397049" w:rsidRDefault="00D41851" w:rsidP="005D11E2">
            <w:pPr>
              <w:spacing w:before="30" w:after="30"/>
              <w:rPr>
                <w:rFonts w:ascii="Arial" w:hAnsi="Arial"/>
              </w:rPr>
            </w:pPr>
            <w:r w:rsidRPr="00397049">
              <w:rPr>
                <w:rFonts w:ascii="Arial" w:hAnsi="Arial"/>
              </w:rPr>
              <w:t>Review provision of site requirement and services for gypsy/ travellers in Inverclyde.</w:t>
            </w:r>
          </w:p>
        </w:tc>
        <w:tc>
          <w:tcPr>
            <w:tcW w:w="8222" w:type="dxa"/>
          </w:tcPr>
          <w:p w14:paraId="66B19206" w14:textId="29C66F06" w:rsidR="00D41851" w:rsidRPr="00832703" w:rsidRDefault="00D41851" w:rsidP="00832703">
            <w:pPr>
              <w:pStyle w:val="ListParagraph"/>
              <w:numPr>
                <w:ilvl w:val="0"/>
                <w:numId w:val="33"/>
              </w:numPr>
              <w:spacing w:before="30" w:after="30"/>
              <w:ind w:left="322"/>
              <w:rPr>
                <w:rFonts w:ascii="Arial" w:hAnsi="Arial" w:cs="Arial"/>
              </w:rPr>
            </w:pPr>
            <w:r w:rsidRPr="00397049">
              <w:rPr>
                <w:rFonts w:ascii="Arial" w:hAnsi="Arial" w:cs="Arial"/>
              </w:rPr>
              <w:t>Review existing draft Policy and Procedural Guidelines on the Management of Unauthorised Encampments by Gypsy/Travellers in Inverclyde</w:t>
            </w:r>
          </w:p>
        </w:tc>
        <w:tc>
          <w:tcPr>
            <w:tcW w:w="1275" w:type="dxa"/>
          </w:tcPr>
          <w:p w14:paraId="453BE8D0" w14:textId="77777777" w:rsidR="00D41851" w:rsidRPr="00397049" w:rsidRDefault="00D41851" w:rsidP="005D11E2">
            <w:pPr>
              <w:spacing w:before="30" w:after="30"/>
              <w:rPr>
                <w:rFonts w:ascii="Arial" w:hAnsi="Arial" w:cs="Arial"/>
              </w:rPr>
            </w:pPr>
            <w:r w:rsidRPr="00397049">
              <w:rPr>
                <w:rFonts w:ascii="Arial" w:hAnsi="Arial" w:cs="Arial"/>
              </w:rPr>
              <w:t>2028</w:t>
            </w:r>
          </w:p>
        </w:tc>
        <w:tc>
          <w:tcPr>
            <w:tcW w:w="1560" w:type="dxa"/>
            <w:vMerge w:val="restart"/>
          </w:tcPr>
          <w:p w14:paraId="265F5E56" w14:textId="6CC3C1F2" w:rsidR="00D41851" w:rsidRPr="00397049" w:rsidRDefault="00D41851" w:rsidP="00832703">
            <w:pPr>
              <w:spacing w:before="30" w:after="30"/>
              <w:rPr>
                <w:rFonts w:ascii="Arial" w:hAnsi="Arial" w:cs="Arial"/>
              </w:rPr>
            </w:pPr>
            <w:r>
              <w:rPr>
                <w:rFonts w:ascii="Arial" w:hAnsi="Arial" w:cs="Arial"/>
              </w:rPr>
              <w:t>Housing Strategy</w:t>
            </w:r>
          </w:p>
        </w:tc>
      </w:tr>
      <w:tr w:rsidR="00D41851" w:rsidRPr="00397049" w14:paraId="2DD35732" w14:textId="77777777" w:rsidTr="0073670B">
        <w:tc>
          <w:tcPr>
            <w:tcW w:w="851" w:type="dxa"/>
            <w:vMerge/>
          </w:tcPr>
          <w:p w14:paraId="15E0B741" w14:textId="77777777" w:rsidR="00D41851" w:rsidRPr="00397049" w:rsidRDefault="00D41851" w:rsidP="00832703">
            <w:pPr>
              <w:spacing w:before="30" w:after="30"/>
              <w:rPr>
                <w:rFonts w:ascii="Arial" w:hAnsi="Arial" w:cs="Arial"/>
              </w:rPr>
            </w:pPr>
          </w:p>
        </w:tc>
        <w:tc>
          <w:tcPr>
            <w:tcW w:w="3260" w:type="dxa"/>
            <w:vMerge/>
          </w:tcPr>
          <w:p w14:paraId="68E2F767" w14:textId="77777777" w:rsidR="00D41851" w:rsidRPr="00397049" w:rsidRDefault="00D41851" w:rsidP="00832703">
            <w:pPr>
              <w:spacing w:before="30" w:after="30"/>
              <w:rPr>
                <w:rFonts w:ascii="Arial" w:hAnsi="Arial"/>
              </w:rPr>
            </w:pPr>
          </w:p>
        </w:tc>
        <w:tc>
          <w:tcPr>
            <w:tcW w:w="8222" w:type="dxa"/>
          </w:tcPr>
          <w:p w14:paraId="663A0C7F" w14:textId="400A2A49" w:rsidR="00D41851" w:rsidRPr="00832703" w:rsidRDefault="00D41851" w:rsidP="00832703">
            <w:pPr>
              <w:pStyle w:val="ListParagraph"/>
              <w:numPr>
                <w:ilvl w:val="0"/>
                <w:numId w:val="33"/>
              </w:numPr>
              <w:spacing w:before="30" w:after="30"/>
              <w:ind w:left="322"/>
              <w:rPr>
                <w:rFonts w:ascii="Arial" w:hAnsi="Arial" w:cs="Arial"/>
              </w:rPr>
            </w:pPr>
            <w:r w:rsidRPr="00397049">
              <w:rPr>
                <w:rFonts w:ascii="Arial" w:hAnsi="Arial" w:cs="Arial"/>
              </w:rPr>
              <w:t>Review existing data sources in relation to gypsy/ travellers (local, regional and national) to determine housing requirements of this group.</w:t>
            </w:r>
          </w:p>
        </w:tc>
        <w:tc>
          <w:tcPr>
            <w:tcW w:w="1275" w:type="dxa"/>
          </w:tcPr>
          <w:p w14:paraId="5BFE5B6C" w14:textId="2CF7C020" w:rsidR="00D41851" w:rsidRPr="00397049" w:rsidRDefault="00D41851" w:rsidP="00832703">
            <w:pPr>
              <w:spacing w:before="30" w:after="30"/>
              <w:rPr>
                <w:rFonts w:ascii="Arial" w:hAnsi="Arial" w:cs="Arial"/>
              </w:rPr>
            </w:pPr>
            <w:r w:rsidRPr="00397049">
              <w:rPr>
                <w:rFonts w:ascii="Arial" w:hAnsi="Arial" w:cs="Arial"/>
              </w:rPr>
              <w:t>2028</w:t>
            </w:r>
          </w:p>
        </w:tc>
        <w:tc>
          <w:tcPr>
            <w:tcW w:w="1560" w:type="dxa"/>
            <w:vMerge/>
          </w:tcPr>
          <w:p w14:paraId="48061EAB" w14:textId="0E3BA7CE" w:rsidR="00D41851" w:rsidRPr="00397049" w:rsidRDefault="00D41851" w:rsidP="00832703">
            <w:pPr>
              <w:spacing w:before="30" w:after="30"/>
              <w:rPr>
                <w:rFonts w:ascii="Arial" w:hAnsi="Arial" w:cs="Arial"/>
              </w:rPr>
            </w:pPr>
          </w:p>
        </w:tc>
      </w:tr>
      <w:tr w:rsidR="00D41851" w:rsidRPr="00397049" w14:paraId="05C734F1" w14:textId="77777777" w:rsidTr="0073670B">
        <w:tc>
          <w:tcPr>
            <w:tcW w:w="851" w:type="dxa"/>
            <w:vMerge/>
          </w:tcPr>
          <w:p w14:paraId="1FC4E12C" w14:textId="77777777" w:rsidR="00D41851" w:rsidRPr="00397049" w:rsidRDefault="00D41851" w:rsidP="00832703">
            <w:pPr>
              <w:spacing w:before="30" w:after="30"/>
              <w:rPr>
                <w:rFonts w:ascii="Arial" w:hAnsi="Arial" w:cs="Arial"/>
              </w:rPr>
            </w:pPr>
          </w:p>
        </w:tc>
        <w:tc>
          <w:tcPr>
            <w:tcW w:w="3260" w:type="dxa"/>
            <w:vMerge/>
          </w:tcPr>
          <w:p w14:paraId="5EFF1DD0" w14:textId="77777777" w:rsidR="00D41851" w:rsidRPr="00397049" w:rsidRDefault="00D41851" w:rsidP="00832703">
            <w:pPr>
              <w:spacing w:before="30" w:after="30"/>
              <w:rPr>
                <w:rFonts w:ascii="Arial" w:hAnsi="Arial"/>
              </w:rPr>
            </w:pPr>
          </w:p>
        </w:tc>
        <w:tc>
          <w:tcPr>
            <w:tcW w:w="8222" w:type="dxa"/>
          </w:tcPr>
          <w:p w14:paraId="7C27A3AE" w14:textId="18192F40" w:rsidR="00D41851" w:rsidRPr="00832703" w:rsidRDefault="00D41851" w:rsidP="00832703">
            <w:pPr>
              <w:pStyle w:val="ListParagraph"/>
              <w:numPr>
                <w:ilvl w:val="0"/>
                <w:numId w:val="33"/>
              </w:numPr>
              <w:spacing w:before="30" w:after="30"/>
              <w:ind w:left="322"/>
              <w:rPr>
                <w:rFonts w:ascii="Arial" w:hAnsi="Arial" w:cs="Arial"/>
              </w:rPr>
            </w:pPr>
            <w:r w:rsidRPr="00397049">
              <w:rPr>
                <w:rFonts w:ascii="Arial" w:hAnsi="Arial" w:cs="Arial"/>
              </w:rPr>
              <w:t>Update and finalise draft Policy and Procedural Guidelines on the Management of Unauthorised Encampments by Gypsy/Travellers in Inverclyde.</w:t>
            </w:r>
          </w:p>
        </w:tc>
        <w:tc>
          <w:tcPr>
            <w:tcW w:w="1275" w:type="dxa"/>
          </w:tcPr>
          <w:p w14:paraId="17BF325D" w14:textId="01746FA5" w:rsidR="00D41851" w:rsidRPr="00397049" w:rsidRDefault="00D41851" w:rsidP="00832703">
            <w:pPr>
              <w:spacing w:before="30" w:after="30"/>
              <w:rPr>
                <w:rFonts w:ascii="Arial" w:hAnsi="Arial" w:cs="Arial"/>
              </w:rPr>
            </w:pPr>
            <w:r w:rsidRPr="00397049">
              <w:rPr>
                <w:rFonts w:ascii="Arial" w:hAnsi="Arial" w:cs="Arial"/>
              </w:rPr>
              <w:t>2028</w:t>
            </w:r>
          </w:p>
        </w:tc>
        <w:tc>
          <w:tcPr>
            <w:tcW w:w="1560" w:type="dxa"/>
            <w:vMerge/>
          </w:tcPr>
          <w:p w14:paraId="1CFBDFD8" w14:textId="7CE1E2D6" w:rsidR="00D41851" w:rsidRPr="00397049" w:rsidRDefault="00D41851" w:rsidP="00832703">
            <w:pPr>
              <w:spacing w:before="30" w:after="30"/>
              <w:rPr>
                <w:rFonts w:ascii="Arial" w:hAnsi="Arial" w:cs="Arial"/>
              </w:rPr>
            </w:pPr>
          </w:p>
        </w:tc>
      </w:tr>
      <w:tr w:rsidR="00D41851" w:rsidRPr="00397049" w14:paraId="029F35D6" w14:textId="77777777" w:rsidTr="0073670B">
        <w:tc>
          <w:tcPr>
            <w:tcW w:w="851" w:type="dxa"/>
            <w:vMerge/>
          </w:tcPr>
          <w:p w14:paraId="4646C25D" w14:textId="77777777" w:rsidR="00D41851" w:rsidRPr="00397049" w:rsidRDefault="00D41851" w:rsidP="00832703">
            <w:pPr>
              <w:spacing w:before="30" w:after="30"/>
              <w:rPr>
                <w:rFonts w:ascii="Arial" w:hAnsi="Arial" w:cs="Arial"/>
              </w:rPr>
            </w:pPr>
          </w:p>
        </w:tc>
        <w:tc>
          <w:tcPr>
            <w:tcW w:w="3260" w:type="dxa"/>
            <w:vMerge/>
          </w:tcPr>
          <w:p w14:paraId="239B4832" w14:textId="77777777" w:rsidR="00D41851" w:rsidRPr="00397049" w:rsidRDefault="00D41851" w:rsidP="00832703">
            <w:pPr>
              <w:spacing w:before="30" w:after="30"/>
              <w:rPr>
                <w:rFonts w:ascii="Arial" w:hAnsi="Arial"/>
              </w:rPr>
            </w:pPr>
          </w:p>
        </w:tc>
        <w:tc>
          <w:tcPr>
            <w:tcW w:w="8222" w:type="dxa"/>
          </w:tcPr>
          <w:p w14:paraId="172D7AE9" w14:textId="759E4908" w:rsidR="00D41851" w:rsidRPr="00397049" w:rsidRDefault="00D41851" w:rsidP="00832703">
            <w:pPr>
              <w:pStyle w:val="ListParagraph"/>
              <w:numPr>
                <w:ilvl w:val="0"/>
                <w:numId w:val="33"/>
              </w:numPr>
              <w:spacing w:before="30" w:after="30"/>
              <w:ind w:left="322"/>
              <w:rPr>
                <w:rFonts w:ascii="Arial" w:hAnsi="Arial" w:cs="Arial"/>
              </w:rPr>
            </w:pPr>
            <w:r w:rsidRPr="00397049">
              <w:rPr>
                <w:rFonts w:ascii="Arial" w:hAnsi="Arial" w:cs="Arial"/>
              </w:rPr>
              <w:t xml:space="preserve">Publish findings of review, including recommendations on future requirements for the Gyspy/ Travellers community in Inverclyde.  </w:t>
            </w:r>
          </w:p>
        </w:tc>
        <w:tc>
          <w:tcPr>
            <w:tcW w:w="1275" w:type="dxa"/>
          </w:tcPr>
          <w:p w14:paraId="46D100D4" w14:textId="72E82788" w:rsidR="00D41851" w:rsidRPr="00397049" w:rsidRDefault="00D41851" w:rsidP="00832703">
            <w:pPr>
              <w:spacing w:before="30" w:after="30"/>
              <w:rPr>
                <w:rFonts w:ascii="Arial" w:hAnsi="Arial" w:cs="Arial"/>
              </w:rPr>
            </w:pPr>
            <w:r w:rsidRPr="00397049">
              <w:rPr>
                <w:rFonts w:ascii="Arial" w:hAnsi="Arial" w:cs="Arial"/>
              </w:rPr>
              <w:t>2028</w:t>
            </w:r>
          </w:p>
        </w:tc>
        <w:tc>
          <w:tcPr>
            <w:tcW w:w="1560" w:type="dxa"/>
            <w:vMerge/>
          </w:tcPr>
          <w:p w14:paraId="5B19AA18" w14:textId="740CB315" w:rsidR="00D41851" w:rsidRPr="00397049" w:rsidRDefault="00D41851" w:rsidP="00832703">
            <w:pPr>
              <w:spacing w:before="30" w:after="30"/>
              <w:rPr>
                <w:rFonts w:ascii="Arial" w:hAnsi="Arial" w:cs="Arial"/>
              </w:rPr>
            </w:pPr>
          </w:p>
        </w:tc>
      </w:tr>
      <w:tr w:rsidR="00832703" w:rsidRPr="00397049" w14:paraId="1680DBCA" w14:textId="77777777" w:rsidTr="0073670B">
        <w:tc>
          <w:tcPr>
            <w:tcW w:w="851" w:type="dxa"/>
            <w:vMerge w:val="restart"/>
          </w:tcPr>
          <w:p w14:paraId="6FCFD908" w14:textId="77777777" w:rsidR="00832703" w:rsidRPr="00C032B4" w:rsidRDefault="00832703" w:rsidP="005D11E2">
            <w:pPr>
              <w:spacing w:before="30" w:after="30"/>
              <w:rPr>
                <w:rFonts w:ascii="Arial" w:hAnsi="Arial" w:cs="Arial"/>
                <w:color w:val="000000" w:themeColor="text1"/>
              </w:rPr>
            </w:pPr>
            <w:r w:rsidRPr="00C032B4">
              <w:rPr>
                <w:rFonts w:ascii="Arial" w:hAnsi="Arial" w:cs="Arial"/>
                <w:color w:val="000000" w:themeColor="text1"/>
              </w:rPr>
              <w:t>3.10</w:t>
            </w:r>
          </w:p>
        </w:tc>
        <w:tc>
          <w:tcPr>
            <w:tcW w:w="3260" w:type="dxa"/>
            <w:vMerge w:val="restart"/>
          </w:tcPr>
          <w:p w14:paraId="13C60471" w14:textId="0C5D9411" w:rsidR="00832703" w:rsidRPr="00C032B4" w:rsidRDefault="00832703" w:rsidP="005D11E2">
            <w:pPr>
              <w:spacing w:before="30" w:after="30"/>
              <w:rPr>
                <w:rFonts w:ascii="Arial" w:hAnsi="Arial"/>
                <w:color w:val="000000" w:themeColor="text1"/>
              </w:rPr>
            </w:pPr>
            <w:r w:rsidRPr="00C032B4">
              <w:rPr>
                <w:rFonts w:ascii="Arial" w:hAnsi="Arial"/>
                <w:color w:val="000000" w:themeColor="text1"/>
              </w:rPr>
              <w:t xml:space="preserve">Review armed forces covenant and </w:t>
            </w:r>
            <w:r w:rsidR="00981580">
              <w:rPr>
                <w:rFonts w:ascii="Arial" w:hAnsi="Arial" w:cs="Arial"/>
                <w:color w:val="000000" w:themeColor="text1"/>
              </w:rPr>
              <w:t>Registered Social Landlords</w:t>
            </w:r>
            <w:r w:rsidR="00981580" w:rsidRPr="00C032B4">
              <w:rPr>
                <w:rFonts w:ascii="Arial" w:hAnsi="Arial" w:cs="Arial"/>
                <w:color w:val="000000" w:themeColor="text1"/>
              </w:rPr>
              <w:t xml:space="preserve"> </w:t>
            </w:r>
            <w:r w:rsidRPr="00C032B4">
              <w:rPr>
                <w:rFonts w:ascii="Arial" w:hAnsi="Arial"/>
                <w:color w:val="000000" w:themeColor="text1"/>
              </w:rPr>
              <w:t>allocation policies to ensure the housing requirements of the Armed.</w:t>
            </w:r>
          </w:p>
          <w:p w14:paraId="2EA51255" w14:textId="77777777" w:rsidR="00832703" w:rsidRPr="00C032B4" w:rsidRDefault="00832703" w:rsidP="005D11E2">
            <w:pPr>
              <w:spacing w:before="30" w:after="30"/>
              <w:rPr>
                <w:rFonts w:ascii="Arial" w:hAnsi="Arial"/>
                <w:color w:val="000000" w:themeColor="text1"/>
              </w:rPr>
            </w:pPr>
            <w:r w:rsidRPr="00C032B4">
              <w:rPr>
                <w:rFonts w:ascii="Arial" w:hAnsi="Arial"/>
                <w:color w:val="000000" w:themeColor="text1"/>
              </w:rPr>
              <w:t>Forces Community have fully been accounted for</w:t>
            </w:r>
          </w:p>
          <w:p w14:paraId="0DBD11F6" w14:textId="77777777" w:rsidR="00832703" w:rsidRPr="00C032B4" w:rsidRDefault="00832703" w:rsidP="005D11E2">
            <w:pPr>
              <w:spacing w:before="30" w:after="30"/>
              <w:rPr>
                <w:rFonts w:ascii="Arial" w:hAnsi="Arial"/>
                <w:color w:val="000000" w:themeColor="text1"/>
              </w:rPr>
            </w:pPr>
          </w:p>
        </w:tc>
        <w:tc>
          <w:tcPr>
            <w:tcW w:w="8222" w:type="dxa"/>
          </w:tcPr>
          <w:p w14:paraId="2966BDFF" w14:textId="77777777" w:rsidR="00832703" w:rsidRPr="00C032B4" w:rsidRDefault="00832703" w:rsidP="0073670B">
            <w:pPr>
              <w:pStyle w:val="ListParagraph"/>
              <w:numPr>
                <w:ilvl w:val="0"/>
                <w:numId w:val="34"/>
              </w:numPr>
              <w:spacing w:before="30" w:after="30"/>
              <w:ind w:left="322"/>
              <w:rPr>
                <w:rFonts w:ascii="Arial" w:hAnsi="Arial" w:cs="Arial"/>
                <w:color w:val="000000" w:themeColor="text1"/>
              </w:rPr>
            </w:pPr>
            <w:r w:rsidRPr="00C032B4">
              <w:rPr>
                <w:rFonts w:ascii="Arial" w:hAnsi="Arial" w:cs="Arial"/>
                <w:color w:val="000000" w:themeColor="text1"/>
              </w:rPr>
              <w:t>Review armed forces covenant.</w:t>
            </w:r>
          </w:p>
          <w:p w14:paraId="6A5CE73F" w14:textId="0158BF2E" w:rsidR="00832703" w:rsidRPr="00832703" w:rsidRDefault="00832703" w:rsidP="00832703">
            <w:pPr>
              <w:spacing w:before="30" w:after="30"/>
              <w:rPr>
                <w:rFonts w:ascii="Arial" w:hAnsi="Arial" w:cs="Arial"/>
                <w:color w:val="000000" w:themeColor="text1"/>
              </w:rPr>
            </w:pPr>
          </w:p>
        </w:tc>
        <w:tc>
          <w:tcPr>
            <w:tcW w:w="1275" w:type="dxa"/>
            <w:vMerge w:val="restart"/>
          </w:tcPr>
          <w:p w14:paraId="0920513A" w14:textId="77777777" w:rsidR="00832703" w:rsidRPr="00C032B4" w:rsidRDefault="00832703" w:rsidP="005D11E2">
            <w:pPr>
              <w:spacing w:before="30" w:after="30"/>
              <w:rPr>
                <w:rFonts w:ascii="Arial" w:hAnsi="Arial" w:cs="Arial"/>
                <w:color w:val="000000" w:themeColor="text1"/>
              </w:rPr>
            </w:pPr>
            <w:r w:rsidRPr="00C032B4">
              <w:rPr>
                <w:rFonts w:ascii="Arial" w:hAnsi="Arial" w:cs="Arial"/>
                <w:color w:val="000000" w:themeColor="text1"/>
              </w:rPr>
              <w:t>2025</w:t>
            </w:r>
          </w:p>
        </w:tc>
        <w:tc>
          <w:tcPr>
            <w:tcW w:w="1560" w:type="dxa"/>
            <w:vMerge w:val="restart"/>
          </w:tcPr>
          <w:p w14:paraId="33140C84" w14:textId="77777777" w:rsidR="00832703" w:rsidRDefault="00D41851" w:rsidP="005D11E2">
            <w:pPr>
              <w:spacing w:before="30" w:after="30"/>
              <w:rPr>
                <w:rFonts w:ascii="Arial" w:hAnsi="Arial" w:cs="Arial"/>
                <w:color w:val="000000" w:themeColor="text1"/>
              </w:rPr>
            </w:pPr>
            <w:r>
              <w:rPr>
                <w:rFonts w:ascii="Arial" w:hAnsi="Arial" w:cs="Arial"/>
                <w:color w:val="000000" w:themeColor="text1"/>
              </w:rPr>
              <w:t>Housing Strategy</w:t>
            </w:r>
          </w:p>
          <w:p w14:paraId="27549FA3" w14:textId="77777777" w:rsidR="00D41851" w:rsidRDefault="00D41851" w:rsidP="005D11E2">
            <w:pPr>
              <w:spacing w:before="30" w:after="30"/>
              <w:rPr>
                <w:rFonts w:ascii="Arial" w:hAnsi="Arial" w:cs="Arial"/>
                <w:color w:val="000000" w:themeColor="text1"/>
              </w:rPr>
            </w:pPr>
          </w:p>
          <w:p w14:paraId="37D8E2C8" w14:textId="0DBFB2E3" w:rsidR="00D41851" w:rsidRPr="00C032B4" w:rsidRDefault="00981580" w:rsidP="005D11E2">
            <w:pPr>
              <w:spacing w:before="30" w:after="30"/>
              <w:rPr>
                <w:rFonts w:ascii="Arial" w:hAnsi="Arial" w:cs="Arial"/>
                <w:color w:val="000000" w:themeColor="text1"/>
              </w:rPr>
            </w:pPr>
            <w:r>
              <w:rPr>
                <w:rFonts w:ascii="Arial" w:hAnsi="Arial" w:cs="Arial"/>
                <w:color w:val="000000" w:themeColor="text1"/>
              </w:rPr>
              <w:t>Registered Social Landlords</w:t>
            </w:r>
          </w:p>
        </w:tc>
      </w:tr>
      <w:tr w:rsidR="00832703" w:rsidRPr="00397049" w14:paraId="6EB401AE" w14:textId="77777777" w:rsidTr="0073670B">
        <w:tc>
          <w:tcPr>
            <w:tcW w:w="851" w:type="dxa"/>
            <w:vMerge/>
          </w:tcPr>
          <w:p w14:paraId="3C2A9ED9" w14:textId="77777777" w:rsidR="00832703" w:rsidRPr="00C032B4" w:rsidRDefault="00832703" w:rsidP="005D11E2">
            <w:pPr>
              <w:spacing w:before="30" w:after="30"/>
              <w:rPr>
                <w:rFonts w:ascii="Arial" w:hAnsi="Arial" w:cs="Arial"/>
                <w:color w:val="000000" w:themeColor="text1"/>
              </w:rPr>
            </w:pPr>
          </w:p>
        </w:tc>
        <w:tc>
          <w:tcPr>
            <w:tcW w:w="3260" w:type="dxa"/>
            <w:vMerge/>
          </w:tcPr>
          <w:p w14:paraId="4A1CAE0B" w14:textId="77777777" w:rsidR="00832703" w:rsidRPr="00C032B4" w:rsidRDefault="00832703" w:rsidP="005D11E2">
            <w:pPr>
              <w:spacing w:before="30" w:after="30"/>
              <w:rPr>
                <w:rFonts w:ascii="Arial" w:hAnsi="Arial"/>
                <w:color w:val="000000" w:themeColor="text1"/>
              </w:rPr>
            </w:pPr>
          </w:p>
        </w:tc>
        <w:tc>
          <w:tcPr>
            <w:tcW w:w="8222" w:type="dxa"/>
          </w:tcPr>
          <w:p w14:paraId="5E7D44E5" w14:textId="57E0067E" w:rsidR="00832703" w:rsidRPr="00C032B4" w:rsidRDefault="00832703" w:rsidP="00832703">
            <w:pPr>
              <w:pStyle w:val="ListParagraph"/>
              <w:numPr>
                <w:ilvl w:val="0"/>
                <w:numId w:val="34"/>
              </w:numPr>
              <w:spacing w:before="30" w:after="30"/>
              <w:ind w:left="322"/>
              <w:rPr>
                <w:rFonts w:ascii="Arial" w:hAnsi="Arial" w:cs="Arial"/>
                <w:color w:val="000000" w:themeColor="text1"/>
              </w:rPr>
            </w:pPr>
            <w:r w:rsidRPr="00C032B4">
              <w:rPr>
                <w:rFonts w:ascii="Arial" w:hAnsi="Arial" w:cs="Arial"/>
                <w:color w:val="000000" w:themeColor="text1"/>
              </w:rPr>
              <w:t xml:space="preserve">Review </w:t>
            </w:r>
            <w:r w:rsidR="00981580">
              <w:rPr>
                <w:rFonts w:ascii="Arial" w:hAnsi="Arial" w:cs="Arial"/>
                <w:color w:val="000000" w:themeColor="text1"/>
              </w:rPr>
              <w:t>Registered Social Landlords</w:t>
            </w:r>
            <w:r w:rsidR="00981580" w:rsidRPr="00C032B4">
              <w:rPr>
                <w:rFonts w:ascii="Arial" w:hAnsi="Arial" w:cs="Arial"/>
                <w:color w:val="000000" w:themeColor="text1"/>
              </w:rPr>
              <w:t xml:space="preserve"> </w:t>
            </w:r>
            <w:r w:rsidRPr="00C032B4">
              <w:rPr>
                <w:rFonts w:ascii="Arial" w:hAnsi="Arial" w:cs="Arial"/>
                <w:color w:val="000000" w:themeColor="text1"/>
              </w:rPr>
              <w:t>allocation policies.</w:t>
            </w:r>
          </w:p>
          <w:p w14:paraId="494DB336" w14:textId="77777777" w:rsidR="00832703" w:rsidRPr="00832703" w:rsidRDefault="00832703" w:rsidP="00832703">
            <w:pPr>
              <w:spacing w:before="30" w:after="30"/>
              <w:rPr>
                <w:rFonts w:ascii="Arial" w:hAnsi="Arial" w:cs="Arial"/>
                <w:color w:val="000000" w:themeColor="text1"/>
              </w:rPr>
            </w:pPr>
          </w:p>
        </w:tc>
        <w:tc>
          <w:tcPr>
            <w:tcW w:w="1275" w:type="dxa"/>
            <w:vMerge/>
          </w:tcPr>
          <w:p w14:paraId="44E108F1" w14:textId="77777777" w:rsidR="00832703" w:rsidRPr="00C032B4" w:rsidRDefault="00832703" w:rsidP="005D11E2">
            <w:pPr>
              <w:spacing w:before="30" w:after="30"/>
              <w:rPr>
                <w:rFonts w:ascii="Arial" w:hAnsi="Arial" w:cs="Arial"/>
                <w:color w:val="000000" w:themeColor="text1"/>
              </w:rPr>
            </w:pPr>
          </w:p>
        </w:tc>
        <w:tc>
          <w:tcPr>
            <w:tcW w:w="1560" w:type="dxa"/>
            <w:vMerge/>
          </w:tcPr>
          <w:p w14:paraId="0820D5BA" w14:textId="77777777" w:rsidR="00832703" w:rsidRPr="00C032B4" w:rsidRDefault="00832703" w:rsidP="005D11E2">
            <w:pPr>
              <w:spacing w:before="30" w:after="30"/>
              <w:rPr>
                <w:rFonts w:ascii="Arial" w:hAnsi="Arial" w:cs="Arial"/>
                <w:color w:val="000000" w:themeColor="text1"/>
              </w:rPr>
            </w:pPr>
          </w:p>
        </w:tc>
      </w:tr>
      <w:tr w:rsidR="00832703" w:rsidRPr="00397049" w14:paraId="0CAC3988" w14:textId="77777777" w:rsidTr="0073670B">
        <w:tc>
          <w:tcPr>
            <w:tcW w:w="851" w:type="dxa"/>
            <w:vMerge/>
          </w:tcPr>
          <w:p w14:paraId="0AB16A7F" w14:textId="77777777" w:rsidR="00832703" w:rsidRPr="00C032B4" w:rsidRDefault="00832703" w:rsidP="005D11E2">
            <w:pPr>
              <w:spacing w:before="30" w:after="30"/>
              <w:rPr>
                <w:rFonts w:ascii="Arial" w:hAnsi="Arial" w:cs="Arial"/>
                <w:color w:val="000000" w:themeColor="text1"/>
              </w:rPr>
            </w:pPr>
          </w:p>
        </w:tc>
        <w:tc>
          <w:tcPr>
            <w:tcW w:w="3260" w:type="dxa"/>
            <w:vMerge/>
          </w:tcPr>
          <w:p w14:paraId="534F4E65" w14:textId="77777777" w:rsidR="00832703" w:rsidRPr="00C032B4" w:rsidRDefault="00832703" w:rsidP="005D11E2">
            <w:pPr>
              <w:spacing w:before="30" w:after="30"/>
              <w:rPr>
                <w:rFonts w:ascii="Arial" w:hAnsi="Arial"/>
                <w:color w:val="000000" w:themeColor="text1"/>
              </w:rPr>
            </w:pPr>
          </w:p>
        </w:tc>
        <w:tc>
          <w:tcPr>
            <w:tcW w:w="8222" w:type="dxa"/>
          </w:tcPr>
          <w:p w14:paraId="247F64BD" w14:textId="2914B8FD" w:rsidR="00832703" w:rsidRPr="00C032B4" w:rsidRDefault="00832703" w:rsidP="0073670B">
            <w:pPr>
              <w:pStyle w:val="ListParagraph"/>
              <w:numPr>
                <w:ilvl w:val="0"/>
                <w:numId w:val="34"/>
              </w:numPr>
              <w:spacing w:before="30" w:after="30"/>
              <w:ind w:left="322"/>
              <w:rPr>
                <w:rFonts w:ascii="Arial" w:hAnsi="Arial" w:cs="Arial"/>
                <w:color w:val="000000" w:themeColor="text1"/>
              </w:rPr>
            </w:pPr>
            <w:r w:rsidRPr="00C032B4">
              <w:rPr>
                <w:rFonts w:ascii="Arial" w:hAnsi="Arial" w:cs="Arial"/>
                <w:color w:val="000000" w:themeColor="text1"/>
              </w:rPr>
              <w:t xml:space="preserve">Update </w:t>
            </w:r>
            <w:r w:rsidR="00981580">
              <w:rPr>
                <w:rFonts w:ascii="Arial" w:hAnsi="Arial" w:cs="Arial"/>
                <w:color w:val="000000" w:themeColor="text1"/>
              </w:rPr>
              <w:t>Registered Social Landlords</w:t>
            </w:r>
            <w:r w:rsidR="00981580" w:rsidRPr="00C032B4">
              <w:rPr>
                <w:rFonts w:ascii="Arial" w:hAnsi="Arial" w:cs="Arial"/>
                <w:color w:val="000000" w:themeColor="text1"/>
              </w:rPr>
              <w:t xml:space="preserve"> </w:t>
            </w:r>
            <w:r w:rsidRPr="00C032B4">
              <w:rPr>
                <w:rFonts w:ascii="Arial" w:hAnsi="Arial" w:cs="Arial"/>
                <w:color w:val="000000" w:themeColor="text1"/>
              </w:rPr>
              <w:t>allocation policies accordingly.</w:t>
            </w:r>
          </w:p>
        </w:tc>
        <w:tc>
          <w:tcPr>
            <w:tcW w:w="1275" w:type="dxa"/>
            <w:vMerge/>
          </w:tcPr>
          <w:p w14:paraId="46487DA7" w14:textId="77777777" w:rsidR="00832703" w:rsidRPr="00C032B4" w:rsidRDefault="00832703" w:rsidP="005D11E2">
            <w:pPr>
              <w:spacing w:before="30" w:after="30"/>
              <w:rPr>
                <w:rFonts w:ascii="Arial" w:hAnsi="Arial" w:cs="Arial"/>
                <w:color w:val="000000" w:themeColor="text1"/>
              </w:rPr>
            </w:pPr>
          </w:p>
        </w:tc>
        <w:tc>
          <w:tcPr>
            <w:tcW w:w="1560" w:type="dxa"/>
            <w:vMerge/>
          </w:tcPr>
          <w:p w14:paraId="66094516" w14:textId="77777777" w:rsidR="00832703" w:rsidRPr="00C032B4" w:rsidRDefault="00832703" w:rsidP="005D11E2">
            <w:pPr>
              <w:spacing w:before="30" w:after="30"/>
              <w:rPr>
                <w:rFonts w:ascii="Arial" w:hAnsi="Arial" w:cs="Arial"/>
                <w:color w:val="000000" w:themeColor="text1"/>
              </w:rPr>
            </w:pPr>
          </w:p>
        </w:tc>
      </w:tr>
    </w:tbl>
    <w:p w14:paraId="501952E9" w14:textId="25E5D350" w:rsidR="00D541B7" w:rsidRPr="00224986" w:rsidRDefault="00D541B7">
      <w:pPr>
        <w:rPr>
          <w:sz w:val="24"/>
          <w:szCs w:val="24"/>
        </w:rPr>
      </w:pPr>
      <w:r w:rsidRPr="00826EC4">
        <w:rPr>
          <w:sz w:val="24"/>
          <w:szCs w:val="24"/>
        </w:rPr>
        <w:br w:type="page"/>
      </w:r>
    </w:p>
    <w:p w14:paraId="3037BC2B" w14:textId="77777777" w:rsidR="00CA7B87" w:rsidRDefault="00CA7B87" w:rsidP="00A20763">
      <w:pPr>
        <w:pStyle w:val="Heading1"/>
        <w:ind w:left="709"/>
        <w:sectPr w:rsidR="00CA7B87" w:rsidSect="0073236B">
          <w:pgSz w:w="16838" w:h="11906" w:orient="landscape" w:code="9"/>
          <w:pgMar w:top="851" w:right="851" w:bottom="851" w:left="851" w:header="709" w:footer="709" w:gutter="0"/>
          <w:cols w:space="720"/>
          <w:docGrid w:linePitch="360"/>
        </w:sectPr>
      </w:pPr>
    </w:p>
    <w:p w14:paraId="25538E7A" w14:textId="3D10FF27" w:rsidR="00F102DB" w:rsidRDefault="00F102DB" w:rsidP="00A20763">
      <w:pPr>
        <w:pStyle w:val="Heading1"/>
        <w:ind w:left="709"/>
      </w:pPr>
      <w:bookmarkStart w:id="39" w:name="_Toc163488447"/>
      <w:r>
        <w:lastRenderedPageBreak/>
        <w:t>References</w:t>
      </w:r>
      <w:bookmarkEnd w:id="39"/>
    </w:p>
    <w:p w14:paraId="2FB98EFD" w14:textId="77777777" w:rsidR="005D5D1D" w:rsidRDefault="005D5D1D" w:rsidP="00826EC4">
      <w:pPr>
        <w:spacing w:after="0" w:line="240" w:lineRule="auto"/>
        <w:ind w:right="821"/>
        <w:jc w:val="both"/>
        <w:rPr>
          <w:rFonts w:ascii="Arial" w:hAnsi="Arial" w:cs="Arial"/>
          <w:sz w:val="24"/>
          <w:szCs w:val="24"/>
        </w:rPr>
      </w:pPr>
    </w:p>
    <w:p w14:paraId="47FF9891" w14:textId="579FFCFE" w:rsidR="00826EC4" w:rsidRPr="00F243D0" w:rsidRDefault="00826EC4" w:rsidP="00826EC4">
      <w:pPr>
        <w:spacing w:after="0" w:line="240" w:lineRule="auto"/>
        <w:ind w:right="821"/>
        <w:jc w:val="both"/>
        <w:rPr>
          <w:rFonts w:ascii="Arial" w:hAnsi="Arial" w:cs="Arial"/>
        </w:rPr>
      </w:pPr>
      <w:r w:rsidRPr="00F243D0">
        <w:rPr>
          <w:rFonts w:ascii="Arial" w:hAnsi="Arial" w:cs="Arial"/>
        </w:rPr>
        <w:t xml:space="preserve">Equalities Act - </w:t>
      </w:r>
      <w:hyperlink r:id="rId37" w:history="1">
        <w:r w:rsidRPr="00F243D0">
          <w:rPr>
            <w:rStyle w:val="Hyperlink"/>
            <w:rFonts w:ascii="Arial" w:hAnsi="Arial" w:cs="Arial"/>
          </w:rPr>
          <w:t>https://www.legislation.gov.uk/ukpga/2010/15/contents</w:t>
        </w:r>
      </w:hyperlink>
      <w:r w:rsidRPr="00F243D0">
        <w:rPr>
          <w:rFonts w:ascii="Arial" w:hAnsi="Arial" w:cs="Arial"/>
        </w:rPr>
        <w:t xml:space="preserve"> </w:t>
      </w:r>
    </w:p>
    <w:p w14:paraId="5E67EA6E" w14:textId="77777777" w:rsidR="00826EC4" w:rsidRPr="00F243D0" w:rsidRDefault="00826EC4" w:rsidP="00E9494E">
      <w:pPr>
        <w:spacing w:after="0" w:line="240" w:lineRule="auto"/>
        <w:ind w:left="-5" w:right="821" w:hanging="10"/>
        <w:jc w:val="both"/>
        <w:rPr>
          <w:rFonts w:ascii="Arial" w:hAnsi="Arial" w:cs="Arial"/>
        </w:rPr>
      </w:pPr>
    </w:p>
    <w:p w14:paraId="338CC180" w14:textId="6FE5CFF5" w:rsidR="00826EC4" w:rsidRPr="00F243D0" w:rsidRDefault="00826EC4" w:rsidP="00E9494E">
      <w:pPr>
        <w:spacing w:after="0" w:line="240" w:lineRule="auto"/>
        <w:ind w:left="-5" w:right="821" w:hanging="10"/>
        <w:jc w:val="both"/>
        <w:rPr>
          <w:rFonts w:ascii="Arial" w:hAnsi="Arial" w:cs="Arial"/>
        </w:rPr>
      </w:pPr>
      <w:r w:rsidRPr="00F243D0">
        <w:rPr>
          <w:rFonts w:ascii="Arial" w:hAnsi="Arial" w:cs="Arial"/>
        </w:rPr>
        <w:t xml:space="preserve">Fairer Scotland Duty - </w:t>
      </w:r>
      <w:hyperlink r:id="rId38" w:history="1">
        <w:r w:rsidRPr="00F243D0">
          <w:rPr>
            <w:rStyle w:val="Hyperlink"/>
            <w:rFonts w:ascii="Arial" w:hAnsi="Arial" w:cs="Arial"/>
          </w:rPr>
          <w:t>https://www.gov.scot/publications/fairer-scotland-duty-guidance-public-bodies/</w:t>
        </w:r>
      </w:hyperlink>
      <w:r w:rsidRPr="00F243D0">
        <w:rPr>
          <w:rFonts w:ascii="Arial" w:hAnsi="Arial" w:cs="Arial"/>
        </w:rPr>
        <w:t xml:space="preserve"> </w:t>
      </w:r>
    </w:p>
    <w:p w14:paraId="3EB88EE7" w14:textId="77777777" w:rsidR="00826EC4" w:rsidRPr="00F243D0" w:rsidRDefault="00826EC4" w:rsidP="00F102DB">
      <w:pPr>
        <w:spacing w:after="0" w:line="240" w:lineRule="auto"/>
        <w:ind w:left="-5" w:right="821" w:hanging="10"/>
        <w:rPr>
          <w:rFonts w:cs="Arial"/>
        </w:rPr>
      </w:pPr>
    </w:p>
    <w:p w14:paraId="39E828A3" w14:textId="539964B0" w:rsidR="00826EC4" w:rsidRPr="00F243D0" w:rsidRDefault="00826EC4" w:rsidP="00F102DB">
      <w:pPr>
        <w:spacing w:after="0" w:line="240" w:lineRule="auto"/>
        <w:ind w:left="-5" w:right="821" w:hanging="10"/>
        <w:rPr>
          <w:rStyle w:val="Hyperlink"/>
          <w:color w:val="auto"/>
          <w:u w:val="none"/>
        </w:rPr>
      </w:pPr>
      <w:r w:rsidRPr="00F243D0">
        <w:rPr>
          <w:rFonts w:cs="Arial"/>
        </w:rPr>
        <w:t xml:space="preserve">Inverclyde Alliance Local Outcomes Improvement Plan (LOIP) </w:t>
      </w:r>
      <w:hyperlink r:id="rId39" w:history="1">
        <w:r w:rsidRPr="00F243D0">
          <w:rPr>
            <w:rStyle w:val="Hyperlink"/>
            <w:rFonts w:cs="Arial"/>
          </w:rPr>
          <w:t>https://www.inverclyde.gov.uk/assets/attach/16435/6008-Inverclyde-Alliance-Partnership-Plan.pdf</w:t>
        </w:r>
      </w:hyperlink>
    </w:p>
    <w:p w14:paraId="7600FD7A" w14:textId="77777777" w:rsidR="00826EC4" w:rsidRPr="00F243D0" w:rsidRDefault="00826EC4" w:rsidP="00826EC4">
      <w:pPr>
        <w:spacing w:after="0" w:line="240" w:lineRule="auto"/>
        <w:ind w:left="-5" w:right="821" w:hanging="10"/>
        <w:rPr>
          <w:rStyle w:val="Hyperlink"/>
          <w:color w:val="auto"/>
          <w:u w:val="none"/>
        </w:rPr>
      </w:pPr>
    </w:p>
    <w:p w14:paraId="3DD7BDC6" w14:textId="1FBD662E" w:rsidR="00826EC4" w:rsidRDefault="00826EC4" w:rsidP="00F102DB">
      <w:pPr>
        <w:spacing w:after="0" w:line="240" w:lineRule="auto"/>
        <w:ind w:left="-5" w:right="821" w:hanging="10"/>
      </w:pPr>
      <w:r w:rsidRPr="00F243D0">
        <w:rPr>
          <w:rStyle w:val="Hyperlink"/>
          <w:color w:val="auto"/>
          <w:u w:val="none"/>
        </w:rPr>
        <w:t xml:space="preserve">Inverclyde HSCPs Strategic Commissioning Plan – </w:t>
      </w:r>
      <w:hyperlink r:id="rId40" w:history="1">
        <w:r w:rsidR="00D67061">
          <w:rPr>
            <w:rStyle w:val="Hyperlink"/>
          </w:rPr>
          <w:t>HSCP Strategies, Policies and Plans - Inverclyde Council</w:t>
        </w:r>
      </w:hyperlink>
    </w:p>
    <w:p w14:paraId="558D5461" w14:textId="77777777" w:rsidR="00D67061" w:rsidRPr="00F243D0" w:rsidRDefault="00D67061" w:rsidP="00F102DB">
      <w:pPr>
        <w:spacing w:after="0" w:line="240" w:lineRule="auto"/>
        <w:ind w:left="-5" w:right="821" w:hanging="10"/>
        <w:rPr>
          <w:rStyle w:val="Hyperlink"/>
          <w:color w:val="auto"/>
          <w:u w:val="none"/>
        </w:rPr>
      </w:pPr>
    </w:p>
    <w:p w14:paraId="33AE4C5F" w14:textId="12472D3F" w:rsidR="00826EC4" w:rsidRPr="00F243D0" w:rsidRDefault="00826EC4" w:rsidP="00F102DB">
      <w:pPr>
        <w:spacing w:after="0" w:line="240" w:lineRule="auto"/>
        <w:ind w:left="-5" w:right="821" w:hanging="10"/>
        <w:rPr>
          <w:rStyle w:val="Hyperlink"/>
          <w:color w:val="FF0000"/>
          <w:u w:val="none"/>
        </w:rPr>
      </w:pPr>
      <w:r w:rsidRPr="00F243D0">
        <w:rPr>
          <w:rStyle w:val="Hyperlink"/>
          <w:color w:val="auto"/>
          <w:u w:val="none"/>
        </w:rPr>
        <w:t xml:space="preserve">Inverclyde’s Local Housing Strategy – </w:t>
      </w:r>
      <w:hyperlink r:id="rId41" w:history="1">
        <w:r w:rsidR="00D67061">
          <w:rPr>
            <w:rStyle w:val="Hyperlink"/>
          </w:rPr>
          <w:t>HSCP Strategies, Policies and Plans - Inverclyde Council</w:t>
        </w:r>
      </w:hyperlink>
    </w:p>
    <w:p w14:paraId="1A3D91A8" w14:textId="77777777" w:rsidR="004A5085" w:rsidRPr="00F243D0" w:rsidRDefault="004A5085" w:rsidP="00F102DB">
      <w:pPr>
        <w:spacing w:after="0" w:line="240" w:lineRule="auto"/>
        <w:ind w:left="-5" w:right="821" w:hanging="10"/>
        <w:rPr>
          <w:rStyle w:val="Hyperlink"/>
          <w:color w:val="FF0000"/>
          <w:u w:val="none"/>
        </w:rPr>
      </w:pPr>
    </w:p>
    <w:p w14:paraId="578EA2FB" w14:textId="217387BD" w:rsidR="004A5085" w:rsidRPr="0029346A" w:rsidRDefault="004A5085" w:rsidP="00F102DB">
      <w:pPr>
        <w:spacing w:after="0" w:line="240" w:lineRule="auto"/>
        <w:ind w:left="-5" w:right="821" w:hanging="10"/>
      </w:pPr>
      <w:r w:rsidRPr="00F243D0">
        <w:rPr>
          <w:rStyle w:val="Hyperlink"/>
          <w:color w:val="auto"/>
          <w:u w:val="none"/>
        </w:rPr>
        <w:t xml:space="preserve">Locality Planning Group - </w:t>
      </w:r>
      <w:hyperlink r:id="rId42" w:history="1">
        <w:r w:rsidR="00CF0E03" w:rsidRPr="00F243D0">
          <w:rPr>
            <w:rStyle w:val="Hyperlink"/>
          </w:rPr>
          <w:t>https://www.gov.scot/publications/localities-guidance/documents/</w:t>
        </w:r>
      </w:hyperlink>
      <w:r w:rsidR="00CF0E03" w:rsidRPr="0029346A">
        <w:t xml:space="preserve"> </w:t>
      </w:r>
    </w:p>
    <w:p w14:paraId="1FEB3CE4" w14:textId="77777777" w:rsidR="00826EC4" w:rsidRPr="00F243D0" w:rsidRDefault="00826EC4" w:rsidP="00F102DB">
      <w:pPr>
        <w:spacing w:after="0" w:line="240" w:lineRule="auto"/>
        <w:ind w:left="-5" w:right="821" w:hanging="10"/>
      </w:pPr>
    </w:p>
    <w:p w14:paraId="40B4B739" w14:textId="189825B5" w:rsidR="00826EC4" w:rsidRPr="00F243D0" w:rsidRDefault="00826EC4" w:rsidP="00F102DB">
      <w:pPr>
        <w:spacing w:after="0" w:line="240" w:lineRule="auto"/>
        <w:ind w:left="-5" w:right="821" w:hanging="10"/>
        <w:rPr>
          <w:rStyle w:val="Hyperlink"/>
        </w:rPr>
      </w:pPr>
      <w:r w:rsidRPr="00F243D0">
        <w:t xml:space="preserve">Public Bodies (Joint Working) (Scotland) Act 2014 -  </w:t>
      </w:r>
      <w:hyperlink w:history="1">
        <w:r w:rsidRPr="00F243D0">
          <w:rPr>
            <w:rStyle w:val="Hyperlink"/>
          </w:rPr>
          <w:t>Public Bodies (Joint Working) (Scotland) Act 2014: statutory guidance - gov.scot (www.gov.scot)</w:t>
        </w:r>
      </w:hyperlink>
    </w:p>
    <w:p w14:paraId="543F9689" w14:textId="77777777" w:rsidR="00826EC4" w:rsidRPr="00F243D0" w:rsidRDefault="00826EC4" w:rsidP="00F102DB">
      <w:pPr>
        <w:spacing w:after="0" w:line="240" w:lineRule="auto"/>
        <w:ind w:left="-5" w:right="821" w:hanging="10"/>
        <w:rPr>
          <w:rStyle w:val="Hyperlink"/>
        </w:rPr>
      </w:pPr>
    </w:p>
    <w:p w14:paraId="6F1E1545" w14:textId="7022DF3D" w:rsidR="00826EC4" w:rsidRPr="00F243D0" w:rsidRDefault="00826EC4" w:rsidP="00F102DB">
      <w:pPr>
        <w:spacing w:after="0" w:line="240" w:lineRule="auto"/>
        <w:ind w:left="-5" w:right="821" w:hanging="10"/>
        <w:rPr>
          <w:rStyle w:val="Hyperlink"/>
        </w:rPr>
      </w:pPr>
      <w:r w:rsidRPr="00F243D0">
        <w:rPr>
          <w:rFonts w:cstheme="minorHAnsi"/>
        </w:rPr>
        <w:t xml:space="preserve">Nine National Health and Wellbeing Outcomes </w:t>
      </w:r>
      <w:hyperlink w:history="1">
        <w:r w:rsidRPr="00F243D0">
          <w:rPr>
            <w:rStyle w:val="Hyperlink"/>
          </w:rPr>
          <w:t>Supporting documents - National health and wellbeing outcomes framework - gov.scot (www.gov.scot)</w:t>
        </w:r>
      </w:hyperlink>
    </w:p>
    <w:p w14:paraId="2EE430A2" w14:textId="77777777" w:rsidR="00972E73" w:rsidRPr="00F243D0" w:rsidRDefault="00972E73" w:rsidP="00F102DB">
      <w:pPr>
        <w:spacing w:after="0" w:line="240" w:lineRule="auto"/>
        <w:ind w:left="-5" w:right="821" w:hanging="10"/>
        <w:rPr>
          <w:rStyle w:val="Hyperlink"/>
        </w:rPr>
      </w:pPr>
    </w:p>
    <w:p w14:paraId="0EFE0E22" w14:textId="35BD3E85" w:rsidR="00C91C11" w:rsidRPr="00F243D0" w:rsidRDefault="00C91C11">
      <w:pPr>
        <w:rPr>
          <w:rFonts w:cstheme="minorHAnsi"/>
        </w:rPr>
      </w:pPr>
      <w:r w:rsidRPr="00F243D0">
        <w:rPr>
          <w:rFonts w:cstheme="minorHAnsi"/>
        </w:rPr>
        <w:t xml:space="preserve">The Housing (Scotland) Act 2014 </w:t>
      </w:r>
      <w:hyperlink r:id="rId43" w:history="1">
        <w:r w:rsidRPr="00F243D0">
          <w:rPr>
            <w:rStyle w:val="Hyperlink"/>
            <w:rFonts w:cstheme="minorHAnsi"/>
          </w:rPr>
          <w:t>Housing (Scotland) Act 2014 (asp 14) (legislation.gov.uk)</w:t>
        </w:r>
      </w:hyperlink>
    </w:p>
    <w:p w14:paraId="322F389A" w14:textId="230FCC54" w:rsidR="001D2941" w:rsidRPr="00F243D0" w:rsidRDefault="001D2941" w:rsidP="0036390F">
      <w:pPr>
        <w:spacing w:after="0"/>
      </w:pPr>
      <w:r w:rsidRPr="00F243D0">
        <w:rPr>
          <w:rFonts w:asciiTheme="majorHAnsi" w:hAnsiTheme="majorHAnsi" w:cstheme="majorHAnsi"/>
        </w:rPr>
        <w:t>Population and Households - National Registers of Scotland</w:t>
      </w:r>
      <w:r w:rsidR="0036390F" w:rsidRPr="00F243D0">
        <w:rPr>
          <w:rFonts w:asciiTheme="majorHAnsi" w:hAnsiTheme="majorHAnsi" w:cstheme="majorHAnsi"/>
        </w:rPr>
        <w:t xml:space="preserve"> </w:t>
      </w:r>
      <w:hyperlink r:id="rId44" w:history="1">
        <w:r w:rsidR="0036390F" w:rsidRPr="00F243D0">
          <w:rPr>
            <w:rStyle w:val="Hyperlink"/>
          </w:rPr>
          <w:t>Home | National Records of Scotland (nrscotland.gov.uk)</w:t>
        </w:r>
      </w:hyperlink>
    </w:p>
    <w:p w14:paraId="71A6D6F2" w14:textId="77777777" w:rsidR="0036390F" w:rsidRPr="00F243D0" w:rsidRDefault="0036390F" w:rsidP="0036390F">
      <w:pPr>
        <w:spacing w:after="0"/>
        <w:rPr>
          <w:rFonts w:asciiTheme="majorHAnsi" w:hAnsiTheme="majorHAnsi" w:cstheme="majorHAnsi"/>
        </w:rPr>
      </w:pPr>
    </w:p>
    <w:p w14:paraId="589B476E" w14:textId="4DB598A5" w:rsidR="001D2941" w:rsidRPr="00F243D0" w:rsidRDefault="001D2941" w:rsidP="00C8778B">
      <w:pPr>
        <w:spacing w:after="0"/>
        <w:rPr>
          <w:rFonts w:asciiTheme="majorHAnsi" w:hAnsiTheme="majorHAnsi" w:cstheme="majorHAnsi"/>
        </w:rPr>
      </w:pPr>
      <w:r w:rsidRPr="00F243D0">
        <w:rPr>
          <w:rFonts w:asciiTheme="majorHAnsi" w:hAnsiTheme="majorHAnsi" w:cstheme="majorHAnsi"/>
        </w:rPr>
        <w:t>Scottish Government Housing Statistics (2019)</w:t>
      </w:r>
      <w:r w:rsidR="00C8778B" w:rsidRPr="00F243D0">
        <w:rPr>
          <w:rFonts w:asciiTheme="majorHAnsi" w:hAnsiTheme="majorHAnsi" w:cstheme="majorHAnsi"/>
        </w:rPr>
        <w:t xml:space="preserve"> - </w:t>
      </w:r>
      <w:hyperlink r:id="rId45" w:history="1">
        <w:r w:rsidR="00C8778B" w:rsidRPr="00F243D0">
          <w:rPr>
            <w:rStyle w:val="Hyperlink"/>
            <w:rFonts w:asciiTheme="majorHAnsi" w:hAnsiTheme="majorHAnsi" w:cstheme="majorHAnsi"/>
          </w:rPr>
          <w:t>https://www.gov.scot/publications/housing-statistics-scotland-2019-key-trends-summary/documents/</w:t>
        </w:r>
      </w:hyperlink>
      <w:r w:rsidR="00C8778B" w:rsidRPr="00F243D0">
        <w:rPr>
          <w:rFonts w:asciiTheme="majorHAnsi" w:hAnsiTheme="majorHAnsi" w:cstheme="majorHAnsi"/>
        </w:rPr>
        <w:t xml:space="preserve"> </w:t>
      </w:r>
    </w:p>
    <w:p w14:paraId="00696C58" w14:textId="77777777" w:rsidR="00544031" w:rsidRPr="00F243D0" w:rsidRDefault="00544031" w:rsidP="00544031">
      <w:pPr>
        <w:spacing w:after="0"/>
        <w:rPr>
          <w:rFonts w:asciiTheme="majorHAnsi" w:hAnsiTheme="majorHAnsi" w:cstheme="majorHAnsi"/>
        </w:rPr>
      </w:pPr>
    </w:p>
    <w:p w14:paraId="13215A25" w14:textId="77777777" w:rsidR="00544031" w:rsidRPr="00F243D0" w:rsidRDefault="001D2941" w:rsidP="00544031">
      <w:pPr>
        <w:spacing w:after="0"/>
        <w:rPr>
          <w:rFonts w:asciiTheme="majorHAnsi" w:hAnsiTheme="majorHAnsi" w:cstheme="majorHAnsi"/>
        </w:rPr>
      </w:pPr>
      <w:r w:rsidRPr="00F243D0">
        <w:rPr>
          <w:rFonts w:asciiTheme="majorHAnsi" w:hAnsiTheme="majorHAnsi" w:cstheme="majorHAnsi"/>
        </w:rPr>
        <w:t>Stock profile - Scottish House Condition Survey</w:t>
      </w:r>
      <w:r w:rsidR="00544031" w:rsidRPr="00F243D0">
        <w:rPr>
          <w:rFonts w:asciiTheme="majorHAnsi" w:hAnsiTheme="majorHAnsi" w:cstheme="majorHAnsi"/>
        </w:rPr>
        <w:t xml:space="preserve"> </w:t>
      </w:r>
      <w:hyperlink r:id="rId46" w:history="1">
        <w:r w:rsidR="00544031" w:rsidRPr="00F243D0">
          <w:rPr>
            <w:rStyle w:val="Hyperlink"/>
            <w:rFonts w:asciiTheme="majorHAnsi" w:hAnsiTheme="majorHAnsi" w:cstheme="majorHAnsi"/>
          </w:rPr>
          <w:t>https://www.gov.scot/publications/scottish-house-condition-survey-2021-key-findings/documents/</w:t>
        </w:r>
      </w:hyperlink>
      <w:r w:rsidR="00544031" w:rsidRPr="00F243D0">
        <w:rPr>
          <w:rFonts w:asciiTheme="majorHAnsi" w:hAnsiTheme="majorHAnsi" w:cstheme="majorHAnsi"/>
        </w:rPr>
        <w:t xml:space="preserve"> </w:t>
      </w:r>
    </w:p>
    <w:p w14:paraId="710234E7" w14:textId="77777777" w:rsidR="00544031" w:rsidRPr="00F243D0" w:rsidRDefault="00544031" w:rsidP="00544031">
      <w:pPr>
        <w:spacing w:after="0"/>
        <w:rPr>
          <w:rFonts w:asciiTheme="majorHAnsi" w:hAnsiTheme="majorHAnsi" w:cstheme="majorHAnsi"/>
        </w:rPr>
      </w:pPr>
    </w:p>
    <w:p w14:paraId="0247D64A" w14:textId="018BF352" w:rsidR="001D2941" w:rsidRPr="00F243D0" w:rsidRDefault="001D2941" w:rsidP="00544031">
      <w:pPr>
        <w:spacing w:after="0"/>
        <w:rPr>
          <w:rFonts w:asciiTheme="majorHAnsi" w:hAnsiTheme="majorHAnsi" w:cstheme="majorHAnsi"/>
        </w:rPr>
      </w:pPr>
      <w:r w:rsidRPr="00F243D0">
        <w:rPr>
          <w:rFonts w:asciiTheme="majorHAnsi" w:hAnsiTheme="majorHAnsi" w:cstheme="majorHAnsi"/>
        </w:rPr>
        <w:t>Income - CACI AND Register of Scotland data (2018)</w:t>
      </w:r>
    </w:p>
    <w:p w14:paraId="601CE579" w14:textId="77777777" w:rsidR="00DB3B3B" w:rsidRPr="00F243D0" w:rsidRDefault="00DB3B3B" w:rsidP="00DB3B3B">
      <w:pPr>
        <w:spacing w:after="0"/>
        <w:rPr>
          <w:rFonts w:asciiTheme="majorHAnsi" w:hAnsiTheme="majorHAnsi" w:cstheme="majorHAnsi"/>
        </w:rPr>
      </w:pPr>
    </w:p>
    <w:p w14:paraId="18F484FD" w14:textId="357F2A17" w:rsidR="001D2941" w:rsidRPr="00F243D0" w:rsidRDefault="001D2941" w:rsidP="00DB3B3B">
      <w:pPr>
        <w:spacing w:after="0"/>
        <w:rPr>
          <w:rFonts w:asciiTheme="majorHAnsi" w:hAnsiTheme="majorHAnsi" w:cstheme="majorHAnsi"/>
        </w:rPr>
      </w:pPr>
      <w:r w:rsidRPr="00F243D0">
        <w:rPr>
          <w:rFonts w:asciiTheme="majorHAnsi" w:hAnsiTheme="majorHAnsi" w:cstheme="majorHAnsi"/>
        </w:rPr>
        <w:t xml:space="preserve">House Price –Scottish Government Housing Statistics (House sale price) </w:t>
      </w:r>
    </w:p>
    <w:p w14:paraId="357DBF23" w14:textId="77777777" w:rsidR="00DB3B3B" w:rsidRPr="00F243D0" w:rsidRDefault="00DB3B3B" w:rsidP="00DB3B3B">
      <w:pPr>
        <w:spacing w:after="0"/>
        <w:rPr>
          <w:rFonts w:asciiTheme="majorHAnsi" w:hAnsiTheme="majorHAnsi" w:cstheme="majorHAnsi"/>
        </w:rPr>
      </w:pPr>
    </w:p>
    <w:p w14:paraId="779EA8EA" w14:textId="4F9C2D2C" w:rsidR="001D2941" w:rsidRPr="00F243D0" w:rsidRDefault="001D2941" w:rsidP="00DB3B3B">
      <w:pPr>
        <w:spacing w:after="0"/>
        <w:rPr>
          <w:rFonts w:asciiTheme="majorHAnsi" w:hAnsiTheme="majorHAnsi" w:cstheme="majorHAnsi"/>
        </w:rPr>
      </w:pPr>
      <w:r w:rsidRPr="00F243D0">
        <w:rPr>
          <w:rFonts w:asciiTheme="majorHAnsi" w:hAnsiTheme="majorHAnsi" w:cstheme="majorHAnsi"/>
        </w:rPr>
        <w:t>UK House Price Index</w:t>
      </w:r>
      <w:r w:rsidR="00DB3B3B" w:rsidRPr="00F243D0">
        <w:rPr>
          <w:rFonts w:asciiTheme="majorHAnsi" w:hAnsiTheme="majorHAnsi" w:cstheme="majorHAnsi"/>
        </w:rPr>
        <w:t xml:space="preserve"> </w:t>
      </w:r>
      <w:hyperlink r:id="rId47" w:history="1">
        <w:r w:rsidR="00DB3B3B" w:rsidRPr="00F243D0">
          <w:rPr>
            <w:rStyle w:val="Hyperlink"/>
          </w:rPr>
          <w:t>UK House Price Index (data.gov.uk)</w:t>
        </w:r>
      </w:hyperlink>
    </w:p>
    <w:p w14:paraId="7C57F999" w14:textId="1CC30309" w:rsidR="00972E73" w:rsidRPr="00F243D0" w:rsidRDefault="00972E73">
      <w:pPr>
        <w:rPr>
          <w:rFonts w:asciiTheme="majorHAnsi" w:eastAsiaTheme="majorEastAsia" w:hAnsiTheme="majorHAnsi" w:cstheme="majorHAnsi"/>
          <w:color w:val="009999"/>
          <w:highlight w:val="lightGray"/>
        </w:rPr>
      </w:pPr>
    </w:p>
    <w:p w14:paraId="76E02EA2" w14:textId="77777777" w:rsidR="00F510C2" w:rsidRDefault="00F510C2">
      <w:pPr>
        <w:rPr>
          <w:rFonts w:asciiTheme="majorHAnsi" w:eastAsiaTheme="majorEastAsia" w:hAnsiTheme="majorHAnsi" w:cstheme="majorHAnsi"/>
          <w:color w:val="009999"/>
          <w:sz w:val="36"/>
          <w:szCs w:val="36"/>
        </w:rPr>
      </w:pPr>
      <w:r>
        <w:br w:type="page"/>
      </w:r>
    </w:p>
    <w:p w14:paraId="1F5D347B" w14:textId="1A66DAAF" w:rsidR="005C5BD5" w:rsidRDefault="00335A47" w:rsidP="00CB7409">
      <w:pPr>
        <w:pStyle w:val="Heading1"/>
        <w:ind w:left="709"/>
      </w:pPr>
      <w:bookmarkStart w:id="40" w:name="_Toc163488448"/>
      <w:r>
        <w:lastRenderedPageBreak/>
        <w:t>Glossary of Terms</w:t>
      </w:r>
      <w:bookmarkEnd w:id="40"/>
    </w:p>
    <w:p w14:paraId="062E27F4" w14:textId="77777777" w:rsidR="00335A47" w:rsidRPr="00335A47" w:rsidRDefault="00335A47" w:rsidP="00335A47"/>
    <w:tbl>
      <w:tblPr>
        <w:tblStyle w:val="TableGrid"/>
        <w:tblW w:w="0" w:type="auto"/>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Look w:val="04A0" w:firstRow="1" w:lastRow="0" w:firstColumn="1" w:lastColumn="0" w:noHBand="0" w:noVBand="1"/>
      </w:tblPr>
      <w:tblGrid>
        <w:gridCol w:w="1777"/>
        <w:gridCol w:w="8407"/>
      </w:tblGrid>
      <w:tr w:rsidR="00024689" w:rsidRPr="00AF3E4C" w14:paraId="730EF9A2" w14:textId="77777777" w:rsidTr="00E42798">
        <w:tc>
          <w:tcPr>
            <w:tcW w:w="846" w:type="dxa"/>
          </w:tcPr>
          <w:p w14:paraId="4E2EFC44" w14:textId="65516262" w:rsidR="00024689" w:rsidRDefault="00024689" w:rsidP="00AF3E4C">
            <w:pPr>
              <w:spacing w:line="360" w:lineRule="auto"/>
              <w:rPr>
                <w:rFonts w:asciiTheme="majorHAnsi" w:hAnsiTheme="majorHAnsi" w:cstheme="majorHAnsi"/>
                <w:b/>
                <w:sz w:val="24"/>
                <w:szCs w:val="24"/>
              </w:rPr>
            </w:pPr>
            <w:r>
              <w:rPr>
                <w:rFonts w:asciiTheme="majorHAnsi" w:hAnsiTheme="majorHAnsi" w:cstheme="majorHAnsi"/>
                <w:b/>
                <w:sz w:val="24"/>
                <w:szCs w:val="24"/>
              </w:rPr>
              <w:t>CJOIP</w:t>
            </w:r>
          </w:p>
        </w:tc>
        <w:tc>
          <w:tcPr>
            <w:tcW w:w="9349" w:type="dxa"/>
          </w:tcPr>
          <w:p w14:paraId="7B908A1A" w14:textId="509A486C" w:rsidR="00024689" w:rsidRPr="00E24417" w:rsidRDefault="00024689" w:rsidP="00AF3E4C">
            <w:pPr>
              <w:spacing w:line="360" w:lineRule="auto"/>
              <w:rPr>
                <w:sz w:val="24"/>
                <w:szCs w:val="24"/>
              </w:rPr>
            </w:pPr>
            <w:r>
              <w:rPr>
                <w:sz w:val="24"/>
                <w:szCs w:val="24"/>
              </w:rPr>
              <w:t>Community Justice Outcome Plan</w:t>
            </w:r>
          </w:p>
        </w:tc>
      </w:tr>
      <w:tr w:rsidR="00AE3C1C" w:rsidRPr="00AF3E4C" w14:paraId="7054C65B" w14:textId="77777777" w:rsidTr="00E42798">
        <w:tc>
          <w:tcPr>
            <w:tcW w:w="846" w:type="dxa"/>
          </w:tcPr>
          <w:p w14:paraId="2678C670" w14:textId="68679A6A" w:rsidR="00AE3C1C" w:rsidRPr="00AF3E4C" w:rsidRDefault="00AE3C1C" w:rsidP="00AF3E4C">
            <w:pPr>
              <w:spacing w:line="360" w:lineRule="auto"/>
              <w:rPr>
                <w:rFonts w:asciiTheme="majorHAnsi" w:hAnsiTheme="majorHAnsi" w:cstheme="majorHAnsi"/>
                <w:b/>
                <w:sz w:val="24"/>
                <w:szCs w:val="24"/>
              </w:rPr>
            </w:pPr>
            <w:r>
              <w:rPr>
                <w:rFonts w:asciiTheme="majorHAnsi" w:hAnsiTheme="majorHAnsi" w:cstheme="majorHAnsi"/>
                <w:b/>
                <w:sz w:val="24"/>
                <w:szCs w:val="24"/>
              </w:rPr>
              <w:t>CPP</w:t>
            </w:r>
          </w:p>
        </w:tc>
        <w:tc>
          <w:tcPr>
            <w:tcW w:w="9349" w:type="dxa"/>
          </w:tcPr>
          <w:p w14:paraId="02617867" w14:textId="744AE2C6" w:rsidR="00AE3C1C" w:rsidRPr="00AF3E4C" w:rsidRDefault="00AE3C1C" w:rsidP="00AF3E4C">
            <w:pPr>
              <w:spacing w:line="360" w:lineRule="auto"/>
              <w:rPr>
                <w:rFonts w:asciiTheme="majorHAnsi" w:hAnsiTheme="majorHAnsi" w:cstheme="majorHAnsi"/>
                <w:bCs/>
                <w:sz w:val="24"/>
                <w:szCs w:val="24"/>
              </w:rPr>
            </w:pPr>
            <w:r w:rsidRPr="00E24417">
              <w:rPr>
                <w:sz w:val="24"/>
                <w:szCs w:val="24"/>
              </w:rPr>
              <w:t>Community Planning Partnership</w:t>
            </w:r>
            <w:r>
              <w:rPr>
                <w:sz w:val="24"/>
                <w:szCs w:val="24"/>
              </w:rPr>
              <w:t xml:space="preserve"> </w:t>
            </w:r>
          </w:p>
        </w:tc>
      </w:tr>
      <w:tr w:rsidR="00F72752" w:rsidRPr="00AF3E4C" w14:paraId="0AC09CC0" w14:textId="77777777" w:rsidTr="00E42798">
        <w:tc>
          <w:tcPr>
            <w:tcW w:w="846" w:type="dxa"/>
          </w:tcPr>
          <w:p w14:paraId="09047451"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b/>
                <w:sz w:val="24"/>
                <w:szCs w:val="24"/>
              </w:rPr>
              <w:t>HCS</w:t>
            </w:r>
          </w:p>
        </w:tc>
        <w:tc>
          <w:tcPr>
            <w:tcW w:w="9349" w:type="dxa"/>
          </w:tcPr>
          <w:p w14:paraId="0AEEEB2C" w14:textId="77777777" w:rsidR="00F72752" w:rsidRPr="00AF3E4C" w:rsidRDefault="00F72752" w:rsidP="00AF3E4C">
            <w:pPr>
              <w:spacing w:line="360" w:lineRule="auto"/>
              <w:rPr>
                <w:rFonts w:asciiTheme="majorHAnsi" w:hAnsiTheme="majorHAnsi" w:cstheme="majorHAnsi"/>
                <w:bCs/>
                <w:sz w:val="24"/>
                <w:szCs w:val="24"/>
              </w:rPr>
            </w:pPr>
            <w:r w:rsidRPr="00AF3E4C">
              <w:rPr>
                <w:rFonts w:asciiTheme="majorHAnsi" w:hAnsiTheme="majorHAnsi" w:cstheme="majorHAnsi"/>
                <w:bCs/>
                <w:sz w:val="24"/>
                <w:szCs w:val="24"/>
              </w:rPr>
              <w:t>Housing Contribution Statement</w:t>
            </w:r>
          </w:p>
        </w:tc>
      </w:tr>
      <w:tr w:rsidR="00F72752" w:rsidRPr="00AF3E4C" w14:paraId="3CD16ACD" w14:textId="77777777" w:rsidTr="00E42798">
        <w:tc>
          <w:tcPr>
            <w:tcW w:w="846" w:type="dxa"/>
          </w:tcPr>
          <w:p w14:paraId="1A4A3A35"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b/>
                <w:sz w:val="24"/>
                <w:szCs w:val="24"/>
              </w:rPr>
              <w:t>HDNA</w:t>
            </w:r>
          </w:p>
        </w:tc>
        <w:tc>
          <w:tcPr>
            <w:tcW w:w="9349" w:type="dxa"/>
          </w:tcPr>
          <w:p w14:paraId="2CA7CF88" w14:textId="77777777" w:rsidR="00F72752" w:rsidRPr="00AF3E4C" w:rsidRDefault="00F72752" w:rsidP="00AF3E4C">
            <w:pPr>
              <w:spacing w:line="360" w:lineRule="auto"/>
              <w:rPr>
                <w:rFonts w:asciiTheme="majorHAnsi" w:hAnsiTheme="majorHAnsi" w:cstheme="majorHAnsi"/>
                <w:sz w:val="24"/>
                <w:szCs w:val="24"/>
              </w:rPr>
            </w:pPr>
            <w:r w:rsidRPr="00AF3E4C">
              <w:rPr>
                <w:rFonts w:asciiTheme="majorHAnsi" w:hAnsiTheme="majorHAnsi" w:cstheme="majorHAnsi"/>
                <w:sz w:val="24"/>
                <w:szCs w:val="24"/>
              </w:rPr>
              <w:t>Housing Need and Demand Assessment</w:t>
            </w:r>
          </w:p>
        </w:tc>
      </w:tr>
      <w:tr w:rsidR="00F72752" w:rsidRPr="00AF3E4C" w14:paraId="5E9C3180" w14:textId="77777777" w:rsidTr="00E42798">
        <w:tc>
          <w:tcPr>
            <w:tcW w:w="846" w:type="dxa"/>
          </w:tcPr>
          <w:p w14:paraId="48FAFE82"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b/>
                <w:sz w:val="24"/>
                <w:szCs w:val="24"/>
              </w:rPr>
              <w:t>HPG</w:t>
            </w:r>
          </w:p>
        </w:tc>
        <w:tc>
          <w:tcPr>
            <w:tcW w:w="9349" w:type="dxa"/>
          </w:tcPr>
          <w:p w14:paraId="6002985E"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sz w:val="24"/>
                <w:szCs w:val="24"/>
              </w:rPr>
              <w:t>Housing Partnership Group</w:t>
            </w:r>
          </w:p>
        </w:tc>
      </w:tr>
      <w:tr w:rsidR="00F72752" w:rsidRPr="00AF3E4C" w14:paraId="22DA754C" w14:textId="77777777" w:rsidTr="00E42798">
        <w:tc>
          <w:tcPr>
            <w:tcW w:w="846" w:type="dxa"/>
          </w:tcPr>
          <w:p w14:paraId="2923F629"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b/>
                <w:sz w:val="24"/>
                <w:szCs w:val="24"/>
              </w:rPr>
              <w:t>HSCP</w:t>
            </w:r>
          </w:p>
        </w:tc>
        <w:tc>
          <w:tcPr>
            <w:tcW w:w="9349" w:type="dxa"/>
          </w:tcPr>
          <w:p w14:paraId="63A743A1"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bCs/>
                <w:sz w:val="24"/>
                <w:szCs w:val="24"/>
              </w:rPr>
              <w:t>Health and Social Care Partnerships</w:t>
            </w:r>
          </w:p>
        </w:tc>
      </w:tr>
      <w:tr w:rsidR="00F72752" w:rsidRPr="00AF3E4C" w14:paraId="3B4CD392" w14:textId="77777777" w:rsidTr="00E42798">
        <w:tc>
          <w:tcPr>
            <w:tcW w:w="846" w:type="dxa"/>
          </w:tcPr>
          <w:p w14:paraId="31D2971D"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b/>
                <w:sz w:val="24"/>
                <w:szCs w:val="24"/>
              </w:rPr>
              <w:t>HST</w:t>
            </w:r>
          </w:p>
        </w:tc>
        <w:tc>
          <w:tcPr>
            <w:tcW w:w="9349" w:type="dxa"/>
          </w:tcPr>
          <w:p w14:paraId="76FBF758" w14:textId="77777777" w:rsidR="00F72752" w:rsidRPr="00AF3E4C" w:rsidRDefault="00F72752" w:rsidP="00AF3E4C">
            <w:pPr>
              <w:spacing w:line="360" w:lineRule="auto"/>
              <w:rPr>
                <w:rFonts w:asciiTheme="majorHAnsi" w:hAnsiTheme="majorHAnsi" w:cstheme="majorHAnsi"/>
                <w:sz w:val="24"/>
                <w:szCs w:val="24"/>
              </w:rPr>
            </w:pPr>
            <w:r w:rsidRPr="00AF3E4C">
              <w:rPr>
                <w:rFonts w:asciiTheme="majorHAnsi" w:hAnsiTheme="majorHAnsi" w:cstheme="majorHAnsi"/>
                <w:sz w:val="24"/>
                <w:szCs w:val="24"/>
              </w:rPr>
              <w:t>Housing Supply Target</w:t>
            </w:r>
          </w:p>
        </w:tc>
      </w:tr>
      <w:tr w:rsidR="00F72752" w:rsidRPr="00AF3E4C" w14:paraId="6CC58396" w14:textId="77777777" w:rsidTr="00E42798">
        <w:tc>
          <w:tcPr>
            <w:tcW w:w="846" w:type="dxa"/>
          </w:tcPr>
          <w:p w14:paraId="0D5D5166"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b/>
                <w:sz w:val="24"/>
                <w:szCs w:val="24"/>
              </w:rPr>
              <w:t>IJB</w:t>
            </w:r>
          </w:p>
        </w:tc>
        <w:tc>
          <w:tcPr>
            <w:tcW w:w="9349" w:type="dxa"/>
          </w:tcPr>
          <w:p w14:paraId="500862DC" w14:textId="77777777" w:rsidR="00F72752" w:rsidRPr="00AF3E4C" w:rsidRDefault="00F72752" w:rsidP="00AF3E4C">
            <w:pPr>
              <w:spacing w:line="360" w:lineRule="auto"/>
              <w:rPr>
                <w:rFonts w:asciiTheme="majorHAnsi" w:hAnsiTheme="majorHAnsi" w:cstheme="majorHAnsi"/>
                <w:bCs/>
                <w:sz w:val="24"/>
                <w:szCs w:val="24"/>
              </w:rPr>
            </w:pPr>
            <w:r w:rsidRPr="00AF3E4C">
              <w:rPr>
                <w:rFonts w:asciiTheme="majorHAnsi" w:hAnsiTheme="majorHAnsi" w:cstheme="majorHAnsi"/>
                <w:bCs/>
                <w:sz w:val="24"/>
                <w:szCs w:val="24"/>
              </w:rPr>
              <w:t>Integration Joint Board</w:t>
            </w:r>
          </w:p>
        </w:tc>
      </w:tr>
      <w:tr w:rsidR="00F72752" w:rsidRPr="00AF3E4C" w14:paraId="40BD4EF7" w14:textId="77777777" w:rsidTr="00E42798">
        <w:tc>
          <w:tcPr>
            <w:tcW w:w="846" w:type="dxa"/>
          </w:tcPr>
          <w:p w14:paraId="70560062"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b/>
                <w:sz w:val="24"/>
                <w:szCs w:val="24"/>
              </w:rPr>
              <w:t>LDP</w:t>
            </w:r>
          </w:p>
        </w:tc>
        <w:tc>
          <w:tcPr>
            <w:tcW w:w="9349" w:type="dxa"/>
          </w:tcPr>
          <w:p w14:paraId="2E59A936" w14:textId="77777777" w:rsidR="00F72752" w:rsidRPr="00AF3E4C" w:rsidRDefault="00F72752" w:rsidP="00AF3E4C">
            <w:pPr>
              <w:spacing w:line="360" w:lineRule="auto"/>
              <w:rPr>
                <w:rFonts w:asciiTheme="majorHAnsi" w:hAnsiTheme="majorHAnsi" w:cstheme="majorHAnsi"/>
                <w:sz w:val="24"/>
                <w:szCs w:val="24"/>
              </w:rPr>
            </w:pPr>
            <w:r w:rsidRPr="00AF3E4C">
              <w:rPr>
                <w:rFonts w:asciiTheme="majorHAnsi" w:hAnsiTheme="majorHAnsi" w:cstheme="majorHAnsi"/>
                <w:sz w:val="24"/>
                <w:szCs w:val="24"/>
              </w:rPr>
              <w:t>Local Development Plan</w:t>
            </w:r>
          </w:p>
        </w:tc>
      </w:tr>
      <w:tr w:rsidR="00F72752" w:rsidRPr="00AF3E4C" w14:paraId="7A0AFF9B" w14:textId="77777777" w:rsidTr="00E42798">
        <w:tc>
          <w:tcPr>
            <w:tcW w:w="846" w:type="dxa"/>
          </w:tcPr>
          <w:p w14:paraId="398B251C"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b/>
                <w:sz w:val="24"/>
                <w:szCs w:val="24"/>
              </w:rPr>
              <w:t>LHS</w:t>
            </w:r>
          </w:p>
        </w:tc>
        <w:tc>
          <w:tcPr>
            <w:tcW w:w="9349" w:type="dxa"/>
          </w:tcPr>
          <w:p w14:paraId="2A1B72AC"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sz w:val="24"/>
                <w:szCs w:val="24"/>
              </w:rPr>
              <w:t>Local Housing Strategy</w:t>
            </w:r>
          </w:p>
        </w:tc>
      </w:tr>
      <w:tr w:rsidR="00F72752" w:rsidRPr="00AF3E4C" w14:paraId="67405A18" w14:textId="77777777" w:rsidTr="00E42798">
        <w:tc>
          <w:tcPr>
            <w:tcW w:w="846" w:type="dxa"/>
          </w:tcPr>
          <w:p w14:paraId="12FCD652"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b/>
                <w:sz w:val="24"/>
                <w:szCs w:val="24"/>
              </w:rPr>
              <w:t>LOIP</w:t>
            </w:r>
          </w:p>
        </w:tc>
        <w:tc>
          <w:tcPr>
            <w:tcW w:w="9349" w:type="dxa"/>
          </w:tcPr>
          <w:p w14:paraId="08B6C8C1" w14:textId="77777777" w:rsidR="00F72752" w:rsidRPr="00AF3E4C" w:rsidRDefault="00F72752" w:rsidP="00AF3E4C">
            <w:pPr>
              <w:spacing w:line="360" w:lineRule="auto"/>
              <w:rPr>
                <w:rFonts w:asciiTheme="majorHAnsi" w:hAnsiTheme="majorHAnsi" w:cstheme="majorHAnsi"/>
                <w:sz w:val="24"/>
                <w:szCs w:val="24"/>
              </w:rPr>
            </w:pPr>
            <w:r w:rsidRPr="00AF3E4C">
              <w:rPr>
                <w:rFonts w:asciiTheme="majorHAnsi" w:hAnsiTheme="majorHAnsi" w:cstheme="majorHAnsi"/>
                <w:sz w:val="24"/>
                <w:szCs w:val="24"/>
              </w:rPr>
              <w:t>Local Outcomes Improvement Plan</w:t>
            </w:r>
          </w:p>
        </w:tc>
      </w:tr>
      <w:tr w:rsidR="00F72752" w:rsidRPr="00AF3E4C" w14:paraId="5672FBA2" w14:textId="77777777" w:rsidTr="00E42798">
        <w:tc>
          <w:tcPr>
            <w:tcW w:w="846" w:type="dxa"/>
          </w:tcPr>
          <w:p w14:paraId="2ACD3D96"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b/>
                <w:sz w:val="24"/>
                <w:szCs w:val="24"/>
              </w:rPr>
              <w:t>LPG</w:t>
            </w:r>
          </w:p>
        </w:tc>
        <w:tc>
          <w:tcPr>
            <w:tcW w:w="9349" w:type="dxa"/>
          </w:tcPr>
          <w:p w14:paraId="1EC0686E"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bCs/>
                <w:sz w:val="24"/>
                <w:szCs w:val="24"/>
              </w:rPr>
              <w:t>Locality Planning Group</w:t>
            </w:r>
          </w:p>
        </w:tc>
      </w:tr>
      <w:tr w:rsidR="00F72752" w:rsidRPr="00AF3E4C" w14:paraId="41BD1C25" w14:textId="77777777" w:rsidTr="00E42798">
        <w:tc>
          <w:tcPr>
            <w:tcW w:w="846" w:type="dxa"/>
          </w:tcPr>
          <w:p w14:paraId="142C4E1F"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b/>
                <w:sz w:val="24"/>
                <w:szCs w:val="24"/>
              </w:rPr>
              <w:t>PRS</w:t>
            </w:r>
          </w:p>
        </w:tc>
        <w:tc>
          <w:tcPr>
            <w:tcW w:w="9349" w:type="dxa"/>
          </w:tcPr>
          <w:p w14:paraId="02BDADB1" w14:textId="77777777" w:rsidR="00F72752" w:rsidRPr="00AF3E4C" w:rsidRDefault="00F72752" w:rsidP="00AF3E4C">
            <w:pPr>
              <w:spacing w:line="360" w:lineRule="auto"/>
              <w:rPr>
                <w:rFonts w:asciiTheme="majorHAnsi" w:hAnsiTheme="majorHAnsi" w:cstheme="majorHAnsi"/>
                <w:sz w:val="24"/>
                <w:szCs w:val="24"/>
              </w:rPr>
            </w:pPr>
            <w:r w:rsidRPr="00AF3E4C">
              <w:rPr>
                <w:rFonts w:asciiTheme="majorHAnsi" w:hAnsiTheme="majorHAnsi" w:cstheme="majorHAnsi"/>
                <w:sz w:val="24"/>
                <w:szCs w:val="24"/>
              </w:rPr>
              <w:t>Private Rented Sector</w:t>
            </w:r>
          </w:p>
        </w:tc>
      </w:tr>
      <w:tr w:rsidR="00F72752" w:rsidRPr="00AF3E4C" w14:paraId="4344B321" w14:textId="77777777" w:rsidTr="00E42798">
        <w:tc>
          <w:tcPr>
            <w:tcW w:w="846" w:type="dxa"/>
          </w:tcPr>
          <w:p w14:paraId="0EED7DCE" w14:textId="1E7B3C55" w:rsidR="00F72752" w:rsidRPr="00AF3E4C" w:rsidRDefault="00981580" w:rsidP="00AF3E4C">
            <w:pPr>
              <w:spacing w:line="360" w:lineRule="auto"/>
              <w:rPr>
                <w:rFonts w:asciiTheme="majorHAnsi" w:hAnsiTheme="majorHAnsi" w:cstheme="majorHAnsi"/>
                <w:b/>
                <w:sz w:val="24"/>
                <w:szCs w:val="24"/>
              </w:rPr>
            </w:pPr>
            <w:r>
              <w:rPr>
                <w:rFonts w:asciiTheme="majorHAnsi" w:hAnsiTheme="majorHAnsi" w:cstheme="majorHAnsi"/>
                <w:b/>
                <w:sz w:val="24"/>
                <w:szCs w:val="24"/>
              </w:rPr>
              <w:t>REGISTERED SOCIAL LANDLORDS</w:t>
            </w:r>
          </w:p>
        </w:tc>
        <w:tc>
          <w:tcPr>
            <w:tcW w:w="9349" w:type="dxa"/>
          </w:tcPr>
          <w:p w14:paraId="48000175" w14:textId="77777777" w:rsidR="00F72752" w:rsidRPr="00AF3E4C" w:rsidRDefault="00F72752" w:rsidP="00AF3E4C">
            <w:pPr>
              <w:spacing w:line="360" w:lineRule="auto"/>
              <w:rPr>
                <w:rFonts w:asciiTheme="majorHAnsi" w:hAnsiTheme="majorHAnsi" w:cstheme="majorHAnsi"/>
                <w:sz w:val="24"/>
                <w:szCs w:val="24"/>
              </w:rPr>
            </w:pPr>
            <w:r w:rsidRPr="00AF3E4C">
              <w:rPr>
                <w:rFonts w:asciiTheme="majorHAnsi" w:hAnsiTheme="majorHAnsi" w:cstheme="majorHAnsi"/>
                <w:sz w:val="24"/>
                <w:szCs w:val="24"/>
              </w:rPr>
              <w:t xml:space="preserve">Registered Social Landlord </w:t>
            </w:r>
          </w:p>
        </w:tc>
      </w:tr>
      <w:tr w:rsidR="00F35234" w:rsidRPr="00AF3E4C" w14:paraId="697C9BA1" w14:textId="77777777" w:rsidTr="00E42798">
        <w:tc>
          <w:tcPr>
            <w:tcW w:w="846" w:type="dxa"/>
          </w:tcPr>
          <w:p w14:paraId="1085757D" w14:textId="77796E8D" w:rsidR="00F35234" w:rsidRPr="00AF3E4C" w:rsidRDefault="00F35234" w:rsidP="00AF3E4C">
            <w:pPr>
              <w:spacing w:line="360" w:lineRule="auto"/>
              <w:rPr>
                <w:rFonts w:asciiTheme="majorHAnsi" w:hAnsiTheme="majorHAnsi" w:cstheme="majorHAnsi"/>
                <w:b/>
                <w:sz w:val="24"/>
                <w:szCs w:val="24"/>
              </w:rPr>
            </w:pPr>
            <w:r>
              <w:rPr>
                <w:rFonts w:asciiTheme="majorHAnsi" w:hAnsiTheme="majorHAnsi" w:cstheme="majorHAnsi"/>
                <w:b/>
                <w:sz w:val="24"/>
                <w:szCs w:val="24"/>
              </w:rPr>
              <w:t>SHIP</w:t>
            </w:r>
          </w:p>
        </w:tc>
        <w:tc>
          <w:tcPr>
            <w:tcW w:w="9349" w:type="dxa"/>
          </w:tcPr>
          <w:p w14:paraId="6AF8E52B" w14:textId="3655EC68" w:rsidR="00F35234" w:rsidRPr="00AF3E4C" w:rsidRDefault="00FA7D77" w:rsidP="00AF3E4C">
            <w:pPr>
              <w:spacing w:line="360" w:lineRule="auto"/>
              <w:rPr>
                <w:rFonts w:asciiTheme="majorHAnsi" w:hAnsiTheme="majorHAnsi" w:cstheme="majorHAnsi"/>
                <w:sz w:val="24"/>
                <w:szCs w:val="24"/>
              </w:rPr>
            </w:pPr>
            <w:r w:rsidRPr="00FA7D77">
              <w:rPr>
                <w:rStyle w:val="cf01"/>
                <w:rFonts w:asciiTheme="minorHAnsi" w:hAnsiTheme="minorHAnsi" w:cstheme="minorHAnsi"/>
                <w:sz w:val="24"/>
                <w:szCs w:val="24"/>
              </w:rPr>
              <w:t>Strategic Housing Investment Programme</w:t>
            </w:r>
          </w:p>
        </w:tc>
      </w:tr>
      <w:tr w:rsidR="003B7154" w:rsidRPr="003B7154" w14:paraId="100C67F1" w14:textId="77777777" w:rsidTr="00E42798">
        <w:tc>
          <w:tcPr>
            <w:tcW w:w="846" w:type="dxa"/>
          </w:tcPr>
          <w:p w14:paraId="00328F73" w14:textId="285CE300" w:rsidR="003B7154" w:rsidRPr="003B7154" w:rsidRDefault="003B7154" w:rsidP="00AF3E4C">
            <w:pPr>
              <w:spacing w:line="360" w:lineRule="auto"/>
              <w:rPr>
                <w:rFonts w:cstheme="minorHAnsi"/>
                <w:b/>
                <w:sz w:val="24"/>
                <w:szCs w:val="24"/>
              </w:rPr>
            </w:pPr>
            <w:r w:rsidRPr="003B7154">
              <w:rPr>
                <w:rFonts w:cstheme="minorHAnsi"/>
                <w:b/>
                <w:sz w:val="24"/>
                <w:szCs w:val="24"/>
              </w:rPr>
              <w:t>SHORE</w:t>
            </w:r>
          </w:p>
        </w:tc>
        <w:tc>
          <w:tcPr>
            <w:tcW w:w="9349" w:type="dxa"/>
          </w:tcPr>
          <w:p w14:paraId="2EB5D07F" w14:textId="0E7D46E0" w:rsidR="003B7154" w:rsidRPr="003B7154" w:rsidRDefault="003B7154" w:rsidP="00AF3E4C">
            <w:pPr>
              <w:spacing w:line="360" w:lineRule="auto"/>
              <w:rPr>
                <w:rFonts w:cstheme="minorHAnsi"/>
                <w:sz w:val="24"/>
                <w:szCs w:val="24"/>
              </w:rPr>
            </w:pPr>
            <w:r w:rsidRPr="003B7154">
              <w:rPr>
                <w:rFonts w:cstheme="minorHAnsi"/>
                <w:sz w:val="24"/>
                <w:szCs w:val="24"/>
              </w:rPr>
              <w:t xml:space="preserve">Sustainable Housing on Release for Everyone </w:t>
            </w:r>
          </w:p>
        </w:tc>
      </w:tr>
      <w:tr w:rsidR="00F72752" w:rsidRPr="00AF3E4C" w14:paraId="17F2A745" w14:textId="77777777" w:rsidTr="00E42798">
        <w:tc>
          <w:tcPr>
            <w:tcW w:w="846" w:type="dxa"/>
          </w:tcPr>
          <w:p w14:paraId="3D98D9B9"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b/>
                <w:sz w:val="24"/>
                <w:szCs w:val="24"/>
              </w:rPr>
              <w:t>SNA</w:t>
            </w:r>
          </w:p>
        </w:tc>
        <w:tc>
          <w:tcPr>
            <w:tcW w:w="9349" w:type="dxa"/>
          </w:tcPr>
          <w:p w14:paraId="2BE554CB" w14:textId="77777777" w:rsidR="00F72752" w:rsidRPr="00AF3E4C" w:rsidRDefault="00F72752" w:rsidP="00AF3E4C">
            <w:pPr>
              <w:spacing w:line="360" w:lineRule="auto"/>
              <w:rPr>
                <w:rFonts w:asciiTheme="majorHAnsi" w:hAnsiTheme="majorHAnsi" w:cstheme="majorHAnsi"/>
                <w:sz w:val="24"/>
                <w:szCs w:val="24"/>
              </w:rPr>
            </w:pPr>
            <w:r w:rsidRPr="00AF3E4C">
              <w:rPr>
                <w:rFonts w:asciiTheme="majorHAnsi" w:hAnsiTheme="majorHAnsi" w:cstheme="majorHAnsi"/>
                <w:sz w:val="24"/>
                <w:szCs w:val="24"/>
              </w:rPr>
              <w:t>Strategic Needs Assessment</w:t>
            </w:r>
          </w:p>
        </w:tc>
      </w:tr>
      <w:tr w:rsidR="00F72752" w:rsidRPr="00AF3E4C" w14:paraId="4382DEAA" w14:textId="77777777" w:rsidTr="00E42798">
        <w:tc>
          <w:tcPr>
            <w:tcW w:w="846" w:type="dxa"/>
          </w:tcPr>
          <w:p w14:paraId="5307CC65"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b/>
                <w:sz w:val="24"/>
                <w:szCs w:val="24"/>
              </w:rPr>
              <w:t>SPG</w:t>
            </w:r>
          </w:p>
        </w:tc>
        <w:tc>
          <w:tcPr>
            <w:tcW w:w="9349" w:type="dxa"/>
          </w:tcPr>
          <w:p w14:paraId="6D391FB9" w14:textId="77777777" w:rsidR="00F72752" w:rsidRPr="00AF3E4C" w:rsidRDefault="00F72752" w:rsidP="00AF3E4C">
            <w:pPr>
              <w:spacing w:line="360" w:lineRule="auto"/>
              <w:rPr>
                <w:rFonts w:asciiTheme="majorHAnsi" w:hAnsiTheme="majorHAnsi" w:cstheme="majorHAnsi"/>
                <w:b/>
                <w:sz w:val="24"/>
                <w:szCs w:val="24"/>
              </w:rPr>
            </w:pPr>
            <w:r w:rsidRPr="00AF3E4C">
              <w:rPr>
                <w:rFonts w:asciiTheme="majorHAnsi" w:hAnsiTheme="majorHAnsi" w:cstheme="majorHAnsi"/>
                <w:bCs/>
                <w:sz w:val="24"/>
                <w:szCs w:val="24"/>
              </w:rPr>
              <w:t>Strategic Planning Group</w:t>
            </w:r>
          </w:p>
        </w:tc>
      </w:tr>
    </w:tbl>
    <w:p w14:paraId="5C550DAB" w14:textId="77777777" w:rsidR="00AF3E4C" w:rsidRDefault="00AF3E4C" w:rsidP="00326A21">
      <w:pPr>
        <w:rPr>
          <w:b/>
          <w:color w:val="31849B"/>
          <w:sz w:val="28"/>
          <w:szCs w:val="28"/>
        </w:rPr>
      </w:pPr>
    </w:p>
    <w:p w14:paraId="27E3BADE" w14:textId="77777777" w:rsidR="005D5D1D" w:rsidRDefault="005D5D1D" w:rsidP="00326A21">
      <w:pPr>
        <w:rPr>
          <w:b/>
          <w:color w:val="31849B"/>
          <w:sz w:val="28"/>
          <w:szCs w:val="28"/>
        </w:rPr>
      </w:pPr>
    </w:p>
    <w:p w14:paraId="0B903BCB" w14:textId="77777777" w:rsidR="005D5D1D" w:rsidRDefault="005D5D1D" w:rsidP="00326A21">
      <w:pPr>
        <w:rPr>
          <w:b/>
          <w:color w:val="31849B"/>
          <w:sz w:val="28"/>
          <w:szCs w:val="28"/>
        </w:rPr>
      </w:pPr>
    </w:p>
    <w:sectPr w:rsidR="005D5D1D" w:rsidSect="0073236B">
      <w:pgSz w:w="11906" w:h="16838" w:code="9"/>
      <w:pgMar w:top="851" w:right="851" w:bottom="851" w:left="85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C67BE" w14:textId="77777777" w:rsidR="000413C0" w:rsidRDefault="000413C0" w:rsidP="007A3367">
      <w:pPr>
        <w:spacing w:after="0" w:line="240" w:lineRule="auto"/>
      </w:pPr>
      <w:r>
        <w:separator/>
      </w:r>
    </w:p>
  </w:endnote>
  <w:endnote w:type="continuationSeparator" w:id="0">
    <w:p w14:paraId="0D64E594" w14:textId="77777777" w:rsidR="000413C0" w:rsidRDefault="000413C0" w:rsidP="007A3367">
      <w:pPr>
        <w:spacing w:after="0" w:line="240" w:lineRule="auto"/>
      </w:pPr>
      <w:r>
        <w:continuationSeparator/>
      </w:r>
    </w:p>
  </w:endnote>
  <w:endnote w:type="continuationNotice" w:id="1">
    <w:p w14:paraId="00B882F7" w14:textId="77777777" w:rsidR="000413C0" w:rsidRDefault="000413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ncode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renity Bold">
    <w:altName w:val="Calibri"/>
    <w:charset w:val="00"/>
    <w:family w:val="auto"/>
    <w:pitch w:val="default"/>
  </w:font>
  <w:font w:name="Serenity Medium">
    <w:altName w:val="Calibri"/>
    <w:charset w:val="00"/>
    <w:family w:val="auto"/>
    <w:pitch w:val="default"/>
  </w:font>
  <w:font w:name="Aptos Display">
    <w:charset w:val="00"/>
    <w:family w:val="swiss"/>
    <w:pitch w:val="variable"/>
    <w:sig w:usb0="20000287" w:usb1="00000003" w:usb2="00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A140B" w14:textId="77777777" w:rsidR="0047631F" w:rsidRDefault="00476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9184"/>
      <w:gridCol w:w="1020"/>
    </w:tblGrid>
    <w:tr w:rsidR="00B84018" w14:paraId="69698752" w14:textId="77777777">
      <w:tc>
        <w:tcPr>
          <w:tcW w:w="4500" w:type="pct"/>
          <w:tcBorders>
            <w:top w:val="single" w:sz="4" w:space="0" w:color="000000" w:themeColor="text1"/>
          </w:tcBorders>
        </w:tcPr>
        <w:p w14:paraId="6088B593" w14:textId="133B0F63" w:rsidR="00B84018" w:rsidRDefault="00000000" w:rsidP="00D12BDE">
          <w:pPr>
            <w:pStyle w:val="Footer"/>
            <w:ind w:left="1440"/>
            <w:jc w:val="center"/>
          </w:pPr>
          <w:sdt>
            <w:sdtPr>
              <w:rPr>
                <w:i/>
              </w:rPr>
              <w:alias w:val="Company"/>
              <w:id w:val="796877396"/>
              <w:dataBinding w:prefixMappings="xmlns:ns0='http://schemas.openxmlformats.org/officeDocument/2006/extended-properties'" w:xpath="/ns0:Properties[1]/ns0:Company[1]" w:storeItemID="{6668398D-A668-4E3E-A5EB-62B293D839F1}"/>
              <w:text/>
            </w:sdtPr>
            <w:sdtContent>
              <w:r w:rsidR="00A55DC4">
                <w:rPr>
                  <w:i/>
                </w:rPr>
                <w:t>People and Partnerships, Making a Difference</w:t>
              </w:r>
            </w:sdtContent>
          </w:sdt>
        </w:p>
      </w:tc>
      <w:tc>
        <w:tcPr>
          <w:tcW w:w="500" w:type="pct"/>
          <w:tcBorders>
            <w:top w:val="single" w:sz="4" w:space="0" w:color="C0504D" w:themeColor="accent2"/>
          </w:tcBorders>
          <w:shd w:val="clear" w:color="auto" w:fill="943634" w:themeFill="accent2" w:themeFillShade="BF"/>
        </w:tcPr>
        <w:p w14:paraId="77AAAADB" w14:textId="77777777" w:rsidR="00B84018" w:rsidRDefault="00B84018" w:rsidP="00D12BDE">
          <w:pPr>
            <w:pStyle w:val="Header"/>
            <w:jc w:val="right"/>
            <w:rPr>
              <w:color w:val="FFFFFF" w:themeColor="background1"/>
            </w:rPr>
          </w:pPr>
          <w:r>
            <w:fldChar w:fldCharType="begin"/>
          </w:r>
          <w:r>
            <w:instrText xml:space="preserve"> PAGE   \* MERGEFORMAT </w:instrText>
          </w:r>
          <w:r>
            <w:fldChar w:fldCharType="separate"/>
          </w:r>
          <w:r w:rsidR="0047631F" w:rsidRPr="0047631F">
            <w:rPr>
              <w:noProof/>
              <w:color w:val="FFFFFF" w:themeColor="background1"/>
            </w:rPr>
            <w:t>1</w:t>
          </w:r>
          <w:r>
            <w:rPr>
              <w:noProof/>
              <w:color w:val="FFFFFF" w:themeColor="background1"/>
            </w:rPr>
            <w:fldChar w:fldCharType="end"/>
          </w:r>
        </w:p>
      </w:tc>
    </w:tr>
  </w:tbl>
  <w:p w14:paraId="1079470F" w14:textId="77777777" w:rsidR="00B84018" w:rsidRDefault="00B84018" w:rsidP="005F523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B6EC6" w14:textId="77777777" w:rsidR="0047631F" w:rsidRDefault="00476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EFF65" w14:textId="77777777" w:rsidR="000413C0" w:rsidRDefault="000413C0" w:rsidP="007A3367">
      <w:pPr>
        <w:spacing w:after="0" w:line="240" w:lineRule="auto"/>
      </w:pPr>
      <w:r>
        <w:separator/>
      </w:r>
    </w:p>
  </w:footnote>
  <w:footnote w:type="continuationSeparator" w:id="0">
    <w:p w14:paraId="40193CBC" w14:textId="77777777" w:rsidR="000413C0" w:rsidRDefault="000413C0" w:rsidP="007A3367">
      <w:pPr>
        <w:spacing w:after="0" w:line="240" w:lineRule="auto"/>
      </w:pPr>
      <w:r>
        <w:continuationSeparator/>
      </w:r>
    </w:p>
  </w:footnote>
  <w:footnote w:type="continuationNotice" w:id="1">
    <w:p w14:paraId="45F41D2D" w14:textId="77777777" w:rsidR="000413C0" w:rsidRDefault="000413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D2E51" w14:textId="152981F1" w:rsidR="00B80AE0" w:rsidRDefault="002F7A23">
    <w:pPr>
      <w:pStyle w:val="Header"/>
    </w:pPr>
    <w:r>
      <w:rPr>
        <w:noProof/>
        <w:lang w:eastAsia="en-GB"/>
      </w:rPr>
      <mc:AlternateContent>
        <mc:Choice Requires="wps">
          <w:drawing>
            <wp:anchor distT="0" distB="0" distL="0" distR="0" simplePos="0" relativeHeight="251658241" behindDoc="0" locked="0" layoutInCell="1" allowOverlap="1" wp14:anchorId="17A13905" wp14:editId="13B1557E">
              <wp:simplePos x="0" y="0"/>
              <wp:positionH relativeFrom="page">
                <wp:align>left</wp:align>
              </wp:positionH>
              <wp:positionV relativeFrom="page">
                <wp:align>top</wp:align>
              </wp:positionV>
              <wp:extent cx="443865" cy="443865"/>
              <wp:effectExtent l="0" t="0" r="0" b="0"/>
              <wp:wrapNone/>
              <wp:docPr id="4258457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43D3E256" w14:textId="329ED489" w:rsidR="00B80AE0" w:rsidRPr="00B80AE0" w:rsidRDefault="00B80AE0" w:rsidP="00B80AE0">
                          <w:pPr>
                            <w:spacing w:after="0"/>
                            <w:rPr>
                              <w:rFonts w:ascii="Calibri" w:eastAsia="Calibri" w:hAnsi="Calibri" w:cs="Calibri"/>
                              <w:noProof/>
                              <w:color w:val="000000"/>
                              <w:sz w:val="24"/>
                              <w:szCs w:val="24"/>
                            </w:rPr>
                          </w:pPr>
                          <w:r w:rsidRPr="00B80AE0">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7A13905" id="_x0000_t202" coordsize="21600,21600" o:spt="202" path="m,l,21600r21600,l21600,xe">
              <v:stroke joinstyle="miter"/>
              <v:path gradientshapeok="t" o:connecttype="rect"/>
            </v:shapetype>
            <v:shape id="Text Box 3" o:spid="_x0000_s1026" type="#_x0000_t202" style="position:absolute;margin-left:0;margin-top:0;width:34.95pt;height:34.95pt;z-index:251658241;visibility:visible;mso-wrap-style:none;mso-width-percent:0;mso-height-percent:0;mso-wrap-distance-left:0;mso-wrap-distance-top:0;mso-wrap-distance-right:0;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" filled="f" stroked="f">
              <v:textbox style="mso-fit-shape-to-text:t" inset="20pt,15pt,0,0">
                <w:txbxContent>
                  <w:p w14:paraId="43D3E256" w14:textId="329ED489" w:rsidR="00B80AE0" w:rsidRPr="00B80AE0" w:rsidRDefault="00B80AE0" w:rsidP="00B80AE0">
                    <w:pPr>
                      <w:spacing w:after="0"/>
                      <w:rPr>
                        <w:rFonts w:ascii="Calibri" w:eastAsia="Calibri" w:hAnsi="Calibri" w:cs="Calibri"/>
                        <w:noProof/>
                        <w:color w:val="000000"/>
                        <w:sz w:val="24"/>
                        <w:szCs w:val="24"/>
                      </w:rPr>
                    </w:pPr>
                    <w:r w:rsidRPr="00B80AE0">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E97B" w14:textId="77777777" w:rsidR="0047631F" w:rsidRDefault="004763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C4F00" w14:textId="49E0E970" w:rsidR="00B80AE0" w:rsidRDefault="002F7A23">
    <w:pPr>
      <w:pStyle w:val="Header"/>
    </w:pPr>
    <w:r>
      <w:rPr>
        <w:noProof/>
        <w:lang w:eastAsia="en-GB"/>
      </w:rPr>
      <mc:AlternateContent>
        <mc:Choice Requires="wps">
          <w:drawing>
            <wp:anchor distT="0" distB="0" distL="0" distR="0" simplePos="0" relativeHeight="251658240" behindDoc="0" locked="0" layoutInCell="1" allowOverlap="1" wp14:anchorId="4B335BD0" wp14:editId="5E75022A">
              <wp:simplePos x="0" y="0"/>
              <wp:positionH relativeFrom="page">
                <wp:align>left</wp:align>
              </wp:positionH>
              <wp:positionV relativeFrom="page">
                <wp:align>top</wp:align>
              </wp:positionV>
              <wp:extent cx="1609090" cy="404495"/>
              <wp:effectExtent l="0" t="0" r="0" b="0"/>
              <wp:wrapNone/>
              <wp:docPr id="15099501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090" cy="404495"/>
                      </a:xfrm>
                      <a:prstGeom prst="rect">
                        <a:avLst/>
                      </a:prstGeom>
                      <a:noFill/>
                      <a:ln>
                        <a:noFill/>
                      </a:ln>
                    </wps:spPr>
                    <wps:txbx>
                      <w:txbxContent>
                        <w:p w14:paraId="2BB43871" w14:textId="3BE6071D" w:rsidR="00B80AE0" w:rsidRPr="00B80AE0" w:rsidRDefault="00B80AE0" w:rsidP="00B80AE0">
                          <w:pPr>
                            <w:spacing w:after="0"/>
                            <w:rPr>
                              <w:rFonts w:ascii="Calibri" w:eastAsia="Calibri" w:hAnsi="Calibri" w:cs="Calibri"/>
                              <w:noProof/>
                              <w:color w:val="000000"/>
                              <w:sz w:val="24"/>
                              <w:szCs w:val="24"/>
                            </w:rPr>
                          </w:pPr>
                          <w:r w:rsidRPr="00B80AE0">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B335BD0" id="_x0000_t202" coordsize="21600,21600" o:spt="202" path="m,l,21600r21600,l21600,xe">
              <v:stroke joinstyle="miter"/>
              <v:path gradientshapeok="t" o:connecttype="rect"/>
            </v:shapetype>
            <v:shape id="Text Box 1" o:spid="_x0000_s1027" type="#_x0000_t202" style="position:absolute;margin-left:0;margin-top:0;width:126.7pt;height:31.85pt;z-index:251658240;visibility:visible;mso-wrap-style:none;mso-width-percent:0;mso-height-percent:0;mso-wrap-distance-left:0;mso-wrap-distance-top:0;mso-wrap-distance-right:0;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" filled="f" stroked="f">
              <v:textbox style="mso-fit-shape-to-text:t" inset="20pt,15pt,0,0">
                <w:txbxContent>
                  <w:p w14:paraId="2BB43871" w14:textId="3BE6071D" w:rsidR="00B80AE0" w:rsidRPr="00B80AE0" w:rsidRDefault="00B80AE0" w:rsidP="00B80AE0">
                    <w:pPr>
                      <w:spacing w:after="0"/>
                      <w:rPr>
                        <w:rFonts w:ascii="Calibri" w:eastAsia="Calibri" w:hAnsi="Calibri" w:cs="Calibri"/>
                        <w:noProof/>
                        <w:color w:val="000000"/>
                        <w:sz w:val="24"/>
                        <w:szCs w:val="24"/>
                      </w:rPr>
                    </w:pPr>
                    <w:r w:rsidRPr="00B80AE0">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71BE8"/>
    <w:multiLevelType w:val="hybridMultilevel"/>
    <w:tmpl w:val="DC544102"/>
    <w:lvl w:ilvl="0" w:tplc="08090015">
      <w:start w:val="1"/>
      <w:numFmt w:val="upperLetter"/>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 w15:restartNumberingAfterBreak="0">
    <w:nsid w:val="042D6E80"/>
    <w:multiLevelType w:val="hybridMultilevel"/>
    <w:tmpl w:val="F528B538"/>
    <w:lvl w:ilvl="0" w:tplc="08090015">
      <w:start w:val="1"/>
      <w:numFmt w:val="upperLetter"/>
      <w:lvlText w:val="%1."/>
      <w:lvlJc w:val="left"/>
      <w:pPr>
        <w:ind w:left="142" w:hanging="360"/>
      </w:pPr>
      <w:rPr>
        <w:rFonts w:hint="default"/>
      </w:rPr>
    </w:lvl>
    <w:lvl w:ilvl="1" w:tplc="08090019" w:tentative="1">
      <w:start w:val="1"/>
      <w:numFmt w:val="lowerLetter"/>
      <w:lvlText w:val="%2."/>
      <w:lvlJc w:val="left"/>
      <w:pPr>
        <w:ind w:left="862" w:hanging="360"/>
      </w:pPr>
    </w:lvl>
    <w:lvl w:ilvl="2" w:tplc="0809001B" w:tentative="1">
      <w:start w:val="1"/>
      <w:numFmt w:val="lowerRoman"/>
      <w:lvlText w:val="%3."/>
      <w:lvlJc w:val="right"/>
      <w:pPr>
        <w:ind w:left="1582" w:hanging="180"/>
      </w:pPr>
    </w:lvl>
    <w:lvl w:ilvl="3" w:tplc="0809000F" w:tentative="1">
      <w:start w:val="1"/>
      <w:numFmt w:val="decimal"/>
      <w:lvlText w:val="%4."/>
      <w:lvlJc w:val="left"/>
      <w:pPr>
        <w:ind w:left="2302" w:hanging="360"/>
      </w:pPr>
    </w:lvl>
    <w:lvl w:ilvl="4" w:tplc="08090019" w:tentative="1">
      <w:start w:val="1"/>
      <w:numFmt w:val="lowerLetter"/>
      <w:lvlText w:val="%5."/>
      <w:lvlJc w:val="left"/>
      <w:pPr>
        <w:ind w:left="3022" w:hanging="360"/>
      </w:pPr>
    </w:lvl>
    <w:lvl w:ilvl="5" w:tplc="0809001B" w:tentative="1">
      <w:start w:val="1"/>
      <w:numFmt w:val="lowerRoman"/>
      <w:lvlText w:val="%6."/>
      <w:lvlJc w:val="right"/>
      <w:pPr>
        <w:ind w:left="3742" w:hanging="180"/>
      </w:pPr>
    </w:lvl>
    <w:lvl w:ilvl="6" w:tplc="0809000F" w:tentative="1">
      <w:start w:val="1"/>
      <w:numFmt w:val="decimal"/>
      <w:lvlText w:val="%7."/>
      <w:lvlJc w:val="left"/>
      <w:pPr>
        <w:ind w:left="4462" w:hanging="360"/>
      </w:pPr>
    </w:lvl>
    <w:lvl w:ilvl="7" w:tplc="08090019" w:tentative="1">
      <w:start w:val="1"/>
      <w:numFmt w:val="lowerLetter"/>
      <w:lvlText w:val="%8."/>
      <w:lvlJc w:val="left"/>
      <w:pPr>
        <w:ind w:left="5182" w:hanging="360"/>
      </w:pPr>
    </w:lvl>
    <w:lvl w:ilvl="8" w:tplc="0809001B" w:tentative="1">
      <w:start w:val="1"/>
      <w:numFmt w:val="lowerRoman"/>
      <w:lvlText w:val="%9."/>
      <w:lvlJc w:val="right"/>
      <w:pPr>
        <w:ind w:left="5902" w:hanging="180"/>
      </w:pPr>
    </w:lvl>
  </w:abstractNum>
  <w:abstractNum w:abstractNumId="2" w15:restartNumberingAfterBreak="0">
    <w:nsid w:val="050A0BC2"/>
    <w:multiLevelType w:val="hybridMultilevel"/>
    <w:tmpl w:val="A02AE8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A2279A"/>
    <w:multiLevelType w:val="hybridMultilevel"/>
    <w:tmpl w:val="64D0E8C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E56B7B"/>
    <w:multiLevelType w:val="hybridMultilevel"/>
    <w:tmpl w:val="E03600E0"/>
    <w:lvl w:ilvl="0" w:tplc="E3FA8BAE">
      <w:start w:val="1"/>
      <w:numFmt w:val="decimal"/>
      <w:pStyle w:val="Heading1"/>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0457F6"/>
    <w:multiLevelType w:val="hybridMultilevel"/>
    <w:tmpl w:val="7646E18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D81F5D"/>
    <w:multiLevelType w:val="multilevel"/>
    <w:tmpl w:val="D72C6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025D8A"/>
    <w:multiLevelType w:val="multilevel"/>
    <w:tmpl w:val="796C8CA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F321DE"/>
    <w:multiLevelType w:val="hybridMultilevel"/>
    <w:tmpl w:val="D1BEF1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7D709F"/>
    <w:multiLevelType w:val="hybridMultilevel"/>
    <w:tmpl w:val="9A6EF2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F13A33"/>
    <w:multiLevelType w:val="hybridMultilevel"/>
    <w:tmpl w:val="7540A44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97424F"/>
    <w:multiLevelType w:val="hybridMultilevel"/>
    <w:tmpl w:val="57EEA8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9A4520"/>
    <w:multiLevelType w:val="hybridMultilevel"/>
    <w:tmpl w:val="C49415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1775DE"/>
    <w:multiLevelType w:val="hybridMultilevel"/>
    <w:tmpl w:val="BF687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AA95B8B"/>
    <w:multiLevelType w:val="hybridMultilevel"/>
    <w:tmpl w:val="6CCA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2F51B6"/>
    <w:multiLevelType w:val="hybridMultilevel"/>
    <w:tmpl w:val="9D9E5B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7473B7"/>
    <w:multiLevelType w:val="hybridMultilevel"/>
    <w:tmpl w:val="0C603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4460F0"/>
    <w:multiLevelType w:val="hybridMultilevel"/>
    <w:tmpl w:val="57ACD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1D6C11"/>
    <w:multiLevelType w:val="hybridMultilevel"/>
    <w:tmpl w:val="492CA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0F096E"/>
    <w:multiLevelType w:val="hybridMultilevel"/>
    <w:tmpl w:val="D242E638"/>
    <w:lvl w:ilvl="0" w:tplc="08090001">
      <w:start w:val="1"/>
      <w:numFmt w:val="bullet"/>
      <w:lvlText w:val=""/>
      <w:lvlJc w:val="left"/>
      <w:pPr>
        <w:ind w:left="241" w:hanging="360"/>
      </w:pPr>
      <w:rPr>
        <w:rFonts w:ascii="Symbol" w:hAnsi="Symbol" w:hint="default"/>
      </w:rPr>
    </w:lvl>
    <w:lvl w:ilvl="1" w:tplc="08090003" w:tentative="1">
      <w:start w:val="1"/>
      <w:numFmt w:val="bullet"/>
      <w:lvlText w:val="o"/>
      <w:lvlJc w:val="left"/>
      <w:pPr>
        <w:ind w:left="961" w:hanging="360"/>
      </w:pPr>
      <w:rPr>
        <w:rFonts w:ascii="Courier New" w:hAnsi="Courier New" w:cs="Courier New" w:hint="default"/>
      </w:rPr>
    </w:lvl>
    <w:lvl w:ilvl="2" w:tplc="08090005" w:tentative="1">
      <w:start w:val="1"/>
      <w:numFmt w:val="bullet"/>
      <w:lvlText w:val=""/>
      <w:lvlJc w:val="left"/>
      <w:pPr>
        <w:ind w:left="1681" w:hanging="360"/>
      </w:pPr>
      <w:rPr>
        <w:rFonts w:ascii="Wingdings" w:hAnsi="Wingdings" w:hint="default"/>
      </w:rPr>
    </w:lvl>
    <w:lvl w:ilvl="3" w:tplc="08090001" w:tentative="1">
      <w:start w:val="1"/>
      <w:numFmt w:val="bullet"/>
      <w:lvlText w:val=""/>
      <w:lvlJc w:val="left"/>
      <w:pPr>
        <w:ind w:left="2401" w:hanging="360"/>
      </w:pPr>
      <w:rPr>
        <w:rFonts w:ascii="Symbol" w:hAnsi="Symbol" w:hint="default"/>
      </w:rPr>
    </w:lvl>
    <w:lvl w:ilvl="4" w:tplc="08090003" w:tentative="1">
      <w:start w:val="1"/>
      <w:numFmt w:val="bullet"/>
      <w:lvlText w:val="o"/>
      <w:lvlJc w:val="left"/>
      <w:pPr>
        <w:ind w:left="3121" w:hanging="360"/>
      </w:pPr>
      <w:rPr>
        <w:rFonts w:ascii="Courier New" w:hAnsi="Courier New" w:cs="Courier New" w:hint="default"/>
      </w:rPr>
    </w:lvl>
    <w:lvl w:ilvl="5" w:tplc="08090005" w:tentative="1">
      <w:start w:val="1"/>
      <w:numFmt w:val="bullet"/>
      <w:lvlText w:val=""/>
      <w:lvlJc w:val="left"/>
      <w:pPr>
        <w:ind w:left="3841" w:hanging="360"/>
      </w:pPr>
      <w:rPr>
        <w:rFonts w:ascii="Wingdings" w:hAnsi="Wingdings" w:hint="default"/>
      </w:rPr>
    </w:lvl>
    <w:lvl w:ilvl="6" w:tplc="08090001" w:tentative="1">
      <w:start w:val="1"/>
      <w:numFmt w:val="bullet"/>
      <w:lvlText w:val=""/>
      <w:lvlJc w:val="left"/>
      <w:pPr>
        <w:ind w:left="4561" w:hanging="360"/>
      </w:pPr>
      <w:rPr>
        <w:rFonts w:ascii="Symbol" w:hAnsi="Symbol" w:hint="default"/>
      </w:rPr>
    </w:lvl>
    <w:lvl w:ilvl="7" w:tplc="08090003" w:tentative="1">
      <w:start w:val="1"/>
      <w:numFmt w:val="bullet"/>
      <w:lvlText w:val="o"/>
      <w:lvlJc w:val="left"/>
      <w:pPr>
        <w:ind w:left="5281" w:hanging="360"/>
      </w:pPr>
      <w:rPr>
        <w:rFonts w:ascii="Courier New" w:hAnsi="Courier New" w:cs="Courier New" w:hint="default"/>
      </w:rPr>
    </w:lvl>
    <w:lvl w:ilvl="8" w:tplc="08090005" w:tentative="1">
      <w:start w:val="1"/>
      <w:numFmt w:val="bullet"/>
      <w:lvlText w:val=""/>
      <w:lvlJc w:val="left"/>
      <w:pPr>
        <w:ind w:left="6001" w:hanging="360"/>
      </w:pPr>
      <w:rPr>
        <w:rFonts w:ascii="Wingdings" w:hAnsi="Wingdings" w:hint="default"/>
      </w:rPr>
    </w:lvl>
  </w:abstractNum>
  <w:abstractNum w:abstractNumId="20" w15:restartNumberingAfterBreak="0">
    <w:nsid w:val="48AF333D"/>
    <w:multiLevelType w:val="hybridMultilevel"/>
    <w:tmpl w:val="D6980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E4B60AD"/>
    <w:multiLevelType w:val="hybridMultilevel"/>
    <w:tmpl w:val="BC9EA96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C3556D"/>
    <w:multiLevelType w:val="hybridMultilevel"/>
    <w:tmpl w:val="F4609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EE795F"/>
    <w:multiLevelType w:val="hybridMultilevel"/>
    <w:tmpl w:val="249CE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626924"/>
    <w:multiLevelType w:val="hybridMultilevel"/>
    <w:tmpl w:val="C1345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4E06834"/>
    <w:multiLevelType w:val="hybridMultilevel"/>
    <w:tmpl w:val="4B847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006367"/>
    <w:multiLevelType w:val="hybridMultilevel"/>
    <w:tmpl w:val="3842C732"/>
    <w:lvl w:ilvl="0" w:tplc="08090015">
      <w:start w:val="1"/>
      <w:numFmt w:val="upp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89647EC"/>
    <w:multiLevelType w:val="hybridMultilevel"/>
    <w:tmpl w:val="0C50D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D87653"/>
    <w:multiLevelType w:val="hybridMultilevel"/>
    <w:tmpl w:val="CFE076FA"/>
    <w:lvl w:ilvl="0" w:tplc="08090015">
      <w:start w:val="1"/>
      <w:numFmt w:val="upp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538569C"/>
    <w:multiLevelType w:val="hybridMultilevel"/>
    <w:tmpl w:val="E7D2E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EF6EAC"/>
    <w:multiLevelType w:val="hybridMultilevel"/>
    <w:tmpl w:val="D4FC556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FF7460"/>
    <w:multiLevelType w:val="hybridMultilevel"/>
    <w:tmpl w:val="FFAE67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45B2279"/>
    <w:multiLevelType w:val="multilevel"/>
    <w:tmpl w:val="7478C3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9F04B49"/>
    <w:multiLevelType w:val="hybridMultilevel"/>
    <w:tmpl w:val="8AEAC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BD61D3A"/>
    <w:multiLevelType w:val="hybridMultilevel"/>
    <w:tmpl w:val="2FC875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FB36BD"/>
    <w:multiLevelType w:val="hybridMultilevel"/>
    <w:tmpl w:val="5C76A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875556">
    <w:abstractNumId w:val="4"/>
  </w:num>
  <w:num w:numId="2" w16cid:durableId="985471815">
    <w:abstractNumId w:val="6"/>
  </w:num>
  <w:num w:numId="3" w16cid:durableId="849179022">
    <w:abstractNumId w:val="16"/>
  </w:num>
  <w:num w:numId="4" w16cid:durableId="1023745047">
    <w:abstractNumId w:val="18"/>
  </w:num>
  <w:num w:numId="5" w16cid:durableId="1840926377">
    <w:abstractNumId w:val="23"/>
  </w:num>
  <w:num w:numId="6" w16cid:durableId="217129997">
    <w:abstractNumId w:val="29"/>
  </w:num>
  <w:num w:numId="7" w16cid:durableId="363409826">
    <w:abstractNumId w:val="35"/>
  </w:num>
  <w:num w:numId="8" w16cid:durableId="1896087964">
    <w:abstractNumId w:val="17"/>
  </w:num>
  <w:num w:numId="9" w16cid:durableId="1492217242">
    <w:abstractNumId w:val="25"/>
  </w:num>
  <w:num w:numId="10" w16cid:durableId="2040736275">
    <w:abstractNumId w:val="19"/>
  </w:num>
  <w:num w:numId="11" w16cid:durableId="384179822">
    <w:abstractNumId w:val="33"/>
  </w:num>
  <w:num w:numId="12" w16cid:durableId="816266241">
    <w:abstractNumId w:val="14"/>
  </w:num>
  <w:num w:numId="13" w16cid:durableId="2066172247">
    <w:abstractNumId w:val="7"/>
  </w:num>
  <w:num w:numId="14" w16cid:durableId="1125470344">
    <w:abstractNumId w:val="32"/>
  </w:num>
  <w:num w:numId="15" w16cid:durableId="380831531">
    <w:abstractNumId w:val="24"/>
  </w:num>
  <w:num w:numId="16" w16cid:durableId="520825907">
    <w:abstractNumId w:val="13"/>
  </w:num>
  <w:num w:numId="17" w16cid:durableId="2134982077">
    <w:abstractNumId w:val="22"/>
  </w:num>
  <w:num w:numId="18" w16cid:durableId="1560676086">
    <w:abstractNumId w:val="20"/>
  </w:num>
  <w:num w:numId="19" w16cid:durableId="2004163812">
    <w:abstractNumId w:val="1"/>
  </w:num>
  <w:num w:numId="20" w16cid:durableId="984431438">
    <w:abstractNumId w:val="2"/>
  </w:num>
  <w:num w:numId="21" w16cid:durableId="2094431422">
    <w:abstractNumId w:val="15"/>
  </w:num>
  <w:num w:numId="22" w16cid:durableId="1840844888">
    <w:abstractNumId w:val="11"/>
  </w:num>
  <w:num w:numId="23" w16cid:durableId="976229676">
    <w:abstractNumId w:val="30"/>
  </w:num>
  <w:num w:numId="24" w16cid:durableId="1624460897">
    <w:abstractNumId w:val="3"/>
  </w:num>
  <w:num w:numId="25" w16cid:durableId="1515923448">
    <w:abstractNumId w:val="27"/>
  </w:num>
  <w:num w:numId="26" w16cid:durableId="411509057">
    <w:abstractNumId w:val="8"/>
  </w:num>
  <w:num w:numId="27" w16cid:durableId="1777093523">
    <w:abstractNumId w:val="34"/>
  </w:num>
  <w:num w:numId="28" w16cid:durableId="1093163609">
    <w:abstractNumId w:val="9"/>
  </w:num>
  <w:num w:numId="29" w16cid:durableId="1237322931">
    <w:abstractNumId w:val="0"/>
  </w:num>
  <w:num w:numId="30" w16cid:durableId="2007858153">
    <w:abstractNumId w:val="21"/>
  </w:num>
  <w:num w:numId="31" w16cid:durableId="1420714563">
    <w:abstractNumId w:val="12"/>
  </w:num>
  <w:num w:numId="32" w16cid:durableId="919100983">
    <w:abstractNumId w:val="5"/>
  </w:num>
  <w:num w:numId="33" w16cid:durableId="1344631800">
    <w:abstractNumId w:val="10"/>
  </w:num>
  <w:num w:numId="34" w16cid:durableId="1715692186">
    <w:abstractNumId w:val="31"/>
  </w:num>
  <w:num w:numId="35" w16cid:durableId="640766051">
    <w:abstractNumId w:val="26"/>
  </w:num>
  <w:num w:numId="36" w16cid:durableId="34825961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FE6C5E9-0D75-4EB4-9AA1-C24E49E4D96C}"/>
    <w:docVar w:name="dgnword-eventsink" w:val="465359208"/>
  </w:docVars>
  <w:rsids>
    <w:rsidRoot w:val="001577E5"/>
    <w:rsid w:val="00004937"/>
    <w:rsid w:val="00004947"/>
    <w:rsid w:val="00005B27"/>
    <w:rsid w:val="000063D3"/>
    <w:rsid w:val="0000765C"/>
    <w:rsid w:val="000128A3"/>
    <w:rsid w:val="0001394C"/>
    <w:rsid w:val="00013965"/>
    <w:rsid w:val="00015967"/>
    <w:rsid w:val="000176B9"/>
    <w:rsid w:val="000177CB"/>
    <w:rsid w:val="00021F29"/>
    <w:rsid w:val="00023DAE"/>
    <w:rsid w:val="00024689"/>
    <w:rsid w:val="000248B6"/>
    <w:rsid w:val="00025481"/>
    <w:rsid w:val="000260F6"/>
    <w:rsid w:val="0002768F"/>
    <w:rsid w:val="00032308"/>
    <w:rsid w:val="000327FB"/>
    <w:rsid w:val="0003437C"/>
    <w:rsid w:val="00034B66"/>
    <w:rsid w:val="00035944"/>
    <w:rsid w:val="000360BA"/>
    <w:rsid w:val="00036937"/>
    <w:rsid w:val="00037B09"/>
    <w:rsid w:val="00037B91"/>
    <w:rsid w:val="00040070"/>
    <w:rsid w:val="0004053A"/>
    <w:rsid w:val="00040D46"/>
    <w:rsid w:val="000410DA"/>
    <w:rsid w:val="000413C0"/>
    <w:rsid w:val="00044C3C"/>
    <w:rsid w:val="00044D83"/>
    <w:rsid w:val="00045995"/>
    <w:rsid w:val="00045F72"/>
    <w:rsid w:val="000509B2"/>
    <w:rsid w:val="000533D1"/>
    <w:rsid w:val="0005374F"/>
    <w:rsid w:val="000565AB"/>
    <w:rsid w:val="00057A9C"/>
    <w:rsid w:val="0006142A"/>
    <w:rsid w:val="00061803"/>
    <w:rsid w:val="000653C2"/>
    <w:rsid w:val="00067434"/>
    <w:rsid w:val="000678CD"/>
    <w:rsid w:val="00071018"/>
    <w:rsid w:val="00071AC2"/>
    <w:rsid w:val="00073894"/>
    <w:rsid w:val="000749A1"/>
    <w:rsid w:val="0007751B"/>
    <w:rsid w:val="00077E5A"/>
    <w:rsid w:val="0008020E"/>
    <w:rsid w:val="00085186"/>
    <w:rsid w:val="000859FD"/>
    <w:rsid w:val="00085B41"/>
    <w:rsid w:val="00085F0F"/>
    <w:rsid w:val="0008712A"/>
    <w:rsid w:val="00090894"/>
    <w:rsid w:val="00091081"/>
    <w:rsid w:val="00095A50"/>
    <w:rsid w:val="000968F8"/>
    <w:rsid w:val="000975C2"/>
    <w:rsid w:val="00097C22"/>
    <w:rsid w:val="000A0626"/>
    <w:rsid w:val="000A17DA"/>
    <w:rsid w:val="000A4D66"/>
    <w:rsid w:val="000A544F"/>
    <w:rsid w:val="000A58E3"/>
    <w:rsid w:val="000A68AF"/>
    <w:rsid w:val="000B0337"/>
    <w:rsid w:val="000B0366"/>
    <w:rsid w:val="000B08E0"/>
    <w:rsid w:val="000B12CA"/>
    <w:rsid w:val="000B2CCE"/>
    <w:rsid w:val="000B3F03"/>
    <w:rsid w:val="000B535F"/>
    <w:rsid w:val="000B55B9"/>
    <w:rsid w:val="000B5CF7"/>
    <w:rsid w:val="000B7182"/>
    <w:rsid w:val="000B7285"/>
    <w:rsid w:val="000B72D8"/>
    <w:rsid w:val="000B7B22"/>
    <w:rsid w:val="000C01B2"/>
    <w:rsid w:val="000C05D7"/>
    <w:rsid w:val="000C0A72"/>
    <w:rsid w:val="000C222C"/>
    <w:rsid w:val="000C3652"/>
    <w:rsid w:val="000C762E"/>
    <w:rsid w:val="000C7B17"/>
    <w:rsid w:val="000D1858"/>
    <w:rsid w:val="000D3531"/>
    <w:rsid w:val="000D5CC0"/>
    <w:rsid w:val="000E1FBB"/>
    <w:rsid w:val="000E32AD"/>
    <w:rsid w:val="000E3315"/>
    <w:rsid w:val="000E34FE"/>
    <w:rsid w:val="000E3719"/>
    <w:rsid w:val="000E3EC0"/>
    <w:rsid w:val="000E57DC"/>
    <w:rsid w:val="000F0331"/>
    <w:rsid w:val="000F2739"/>
    <w:rsid w:val="000F2F99"/>
    <w:rsid w:val="000F4FCA"/>
    <w:rsid w:val="000F7DE6"/>
    <w:rsid w:val="00101BE0"/>
    <w:rsid w:val="0010669F"/>
    <w:rsid w:val="00107365"/>
    <w:rsid w:val="001111B2"/>
    <w:rsid w:val="00112D70"/>
    <w:rsid w:val="001154F4"/>
    <w:rsid w:val="0011582A"/>
    <w:rsid w:val="00117E2F"/>
    <w:rsid w:val="00117E8C"/>
    <w:rsid w:val="00120026"/>
    <w:rsid w:val="001201A7"/>
    <w:rsid w:val="0012074B"/>
    <w:rsid w:val="00120E55"/>
    <w:rsid w:val="0012192C"/>
    <w:rsid w:val="00123509"/>
    <w:rsid w:val="00123C91"/>
    <w:rsid w:val="00124CB9"/>
    <w:rsid w:val="00132902"/>
    <w:rsid w:val="00132B97"/>
    <w:rsid w:val="00132C97"/>
    <w:rsid w:val="00133420"/>
    <w:rsid w:val="00134491"/>
    <w:rsid w:val="0013562D"/>
    <w:rsid w:val="00136097"/>
    <w:rsid w:val="001360D9"/>
    <w:rsid w:val="001375ED"/>
    <w:rsid w:val="001376F1"/>
    <w:rsid w:val="00137837"/>
    <w:rsid w:val="00137CA2"/>
    <w:rsid w:val="001430AF"/>
    <w:rsid w:val="00144D78"/>
    <w:rsid w:val="00145A41"/>
    <w:rsid w:val="00145E89"/>
    <w:rsid w:val="00147712"/>
    <w:rsid w:val="00147A2D"/>
    <w:rsid w:val="00151302"/>
    <w:rsid w:val="001516E0"/>
    <w:rsid w:val="001519D5"/>
    <w:rsid w:val="00151BF6"/>
    <w:rsid w:val="00152BBA"/>
    <w:rsid w:val="00153207"/>
    <w:rsid w:val="001549DB"/>
    <w:rsid w:val="00154D78"/>
    <w:rsid w:val="00154E71"/>
    <w:rsid w:val="001566B8"/>
    <w:rsid w:val="001577E5"/>
    <w:rsid w:val="0016249E"/>
    <w:rsid w:val="00162FA0"/>
    <w:rsid w:val="0016575F"/>
    <w:rsid w:val="00167021"/>
    <w:rsid w:val="001741DD"/>
    <w:rsid w:val="001749DC"/>
    <w:rsid w:val="00175535"/>
    <w:rsid w:val="001763AD"/>
    <w:rsid w:val="00181B09"/>
    <w:rsid w:val="0018416B"/>
    <w:rsid w:val="001864CB"/>
    <w:rsid w:val="00190321"/>
    <w:rsid w:val="00190C49"/>
    <w:rsid w:val="0019297A"/>
    <w:rsid w:val="00193D2E"/>
    <w:rsid w:val="00193E1E"/>
    <w:rsid w:val="001959D5"/>
    <w:rsid w:val="00197823"/>
    <w:rsid w:val="001A1F5E"/>
    <w:rsid w:val="001A28B6"/>
    <w:rsid w:val="001A34FC"/>
    <w:rsid w:val="001A3683"/>
    <w:rsid w:val="001A3D1F"/>
    <w:rsid w:val="001A4158"/>
    <w:rsid w:val="001B25D0"/>
    <w:rsid w:val="001B2E74"/>
    <w:rsid w:val="001B3C13"/>
    <w:rsid w:val="001B4C9F"/>
    <w:rsid w:val="001B4CB5"/>
    <w:rsid w:val="001B76AB"/>
    <w:rsid w:val="001C1E7C"/>
    <w:rsid w:val="001C290D"/>
    <w:rsid w:val="001C3C9C"/>
    <w:rsid w:val="001C4071"/>
    <w:rsid w:val="001C6151"/>
    <w:rsid w:val="001C79EF"/>
    <w:rsid w:val="001D19F0"/>
    <w:rsid w:val="001D1BCC"/>
    <w:rsid w:val="001D1D77"/>
    <w:rsid w:val="001D2941"/>
    <w:rsid w:val="001D307D"/>
    <w:rsid w:val="001D4D37"/>
    <w:rsid w:val="001E266E"/>
    <w:rsid w:val="001E2B4B"/>
    <w:rsid w:val="001E2D54"/>
    <w:rsid w:val="001E3338"/>
    <w:rsid w:val="001E3A67"/>
    <w:rsid w:val="001E4A5C"/>
    <w:rsid w:val="001E6712"/>
    <w:rsid w:val="001F040D"/>
    <w:rsid w:val="001F07C4"/>
    <w:rsid w:val="001F249B"/>
    <w:rsid w:val="001F2698"/>
    <w:rsid w:val="001F31B7"/>
    <w:rsid w:val="001F3F36"/>
    <w:rsid w:val="001F4F45"/>
    <w:rsid w:val="001F60D6"/>
    <w:rsid w:val="001F67EE"/>
    <w:rsid w:val="001F739C"/>
    <w:rsid w:val="0020032F"/>
    <w:rsid w:val="00202CF5"/>
    <w:rsid w:val="00203737"/>
    <w:rsid w:val="00203765"/>
    <w:rsid w:val="002039AE"/>
    <w:rsid w:val="00203A89"/>
    <w:rsid w:val="00204045"/>
    <w:rsid w:val="00205EC3"/>
    <w:rsid w:val="00206456"/>
    <w:rsid w:val="0021056B"/>
    <w:rsid w:val="0022023C"/>
    <w:rsid w:val="0022051D"/>
    <w:rsid w:val="002206CF"/>
    <w:rsid w:val="002208C9"/>
    <w:rsid w:val="00220ED7"/>
    <w:rsid w:val="00221387"/>
    <w:rsid w:val="002241DA"/>
    <w:rsid w:val="0022474A"/>
    <w:rsid w:val="00224986"/>
    <w:rsid w:val="002274EE"/>
    <w:rsid w:val="0022777A"/>
    <w:rsid w:val="0023233D"/>
    <w:rsid w:val="00234387"/>
    <w:rsid w:val="00235705"/>
    <w:rsid w:val="00235B05"/>
    <w:rsid w:val="00235D7D"/>
    <w:rsid w:val="00236B34"/>
    <w:rsid w:val="002435C3"/>
    <w:rsid w:val="00247432"/>
    <w:rsid w:val="00247AF8"/>
    <w:rsid w:val="00250F76"/>
    <w:rsid w:val="002520ED"/>
    <w:rsid w:val="002532EC"/>
    <w:rsid w:val="0025474D"/>
    <w:rsid w:val="00256B5E"/>
    <w:rsid w:val="002579C1"/>
    <w:rsid w:val="00262466"/>
    <w:rsid w:val="002627B7"/>
    <w:rsid w:val="00262E2D"/>
    <w:rsid w:val="0026473F"/>
    <w:rsid w:val="002656C0"/>
    <w:rsid w:val="0026744A"/>
    <w:rsid w:val="00271E6F"/>
    <w:rsid w:val="002730DB"/>
    <w:rsid w:val="002748FD"/>
    <w:rsid w:val="00277544"/>
    <w:rsid w:val="00281D73"/>
    <w:rsid w:val="00282FEC"/>
    <w:rsid w:val="00286587"/>
    <w:rsid w:val="002867F2"/>
    <w:rsid w:val="00290425"/>
    <w:rsid w:val="00290C1E"/>
    <w:rsid w:val="00292929"/>
    <w:rsid w:val="00293391"/>
    <w:rsid w:val="0029346A"/>
    <w:rsid w:val="00294A5C"/>
    <w:rsid w:val="00296AA3"/>
    <w:rsid w:val="00296F81"/>
    <w:rsid w:val="00297411"/>
    <w:rsid w:val="002A08D7"/>
    <w:rsid w:val="002A0DF2"/>
    <w:rsid w:val="002A0F8D"/>
    <w:rsid w:val="002A106A"/>
    <w:rsid w:val="002A13E8"/>
    <w:rsid w:val="002A2B05"/>
    <w:rsid w:val="002A3578"/>
    <w:rsid w:val="002A3A10"/>
    <w:rsid w:val="002A55E3"/>
    <w:rsid w:val="002A56F0"/>
    <w:rsid w:val="002A702D"/>
    <w:rsid w:val="002A7585"/>
    <w:rsid w:val="002B018C"/>
    <w:rsid w:val="002B0E4B"/>
    <w:rsid w:val="002B0E4F"/>
    <w:rsid w:val="002B1A9F"/>
    <w:rsid w:val="002B27EF"/>
    <w:rsid w:val="002B3A4E"/>
    <w:rsid w:val="002B4827"/>
    <w:rsid w:val="002B4996"/>
    <w:rsid w:val="002B56B7"/>
    <w:rsid w:val="002B6EAD"/>
    <w:rsid w:val="002B7C25"/>
    <w:rsid w:val="002C04E7"/>
    <w:rsid w:val="002C06A9"/>
    <w:rsid w:val="002C50BD"/>
    <w:rsid w:val="002C6464"/>
    <w:rsid w:val="002C6CC1"/>
    <w:rsid w:val="002D00EA"/>
    <w:rsid w:val="002D031D"/>
    <w:rsid w:val="002D2457"/>
    <w:rsid w:val="002D2DAE"/>
    <w:rsid w:val="002D3993"/>
    <w:rsid w:val="002D62B6"/>
    <w:rsid w:val="002D6CA9"/>
    <w:rsid w:val="002D726D"/>
    <w:rsid w:val="002E0B52"/>
    <w:rsid w:val="002E0BCD"/>
    <w:rsid w:val="002E32FC"/>
    <w:rsid w:val="002E35FB"/>
    <w:rsid w:val="002E3DEA"/>
    <w:rsid w:val="002E49AC"/>
    <w:rsid w:val="002E58BE"/>
    <w:rsid w:val="002E59E1"/>
    <w:rsid w:val="002E6904"/>
    <w:rsid w:val="002E6B26"/>
    <w:rsid w:val="002E71FE"/>
    <w:rsid w:val="002F2717"/>
    <w:rsid w:val="002F279C"/>
    <w:rsid w:val="002F29FF"/>
    <w:rsid w:val="002F363C"/>
    <w:rsid w:val="002F3BF9"/>
    <w:rsid w:val="002F3E09"/>
    <w:rsid w:val="002F44BC"/>
    <w:rsid w:val="002F485A"/>
    <w:rsid w:val="002F7A23"/>
    <w:rsid w:val="00301904"/>
    <w:rsid w:val="0030431D"/>
    <w:rsid w:val="00305C28"/>
    <w:rsid w:val="003073D5"/>
    <w:rsid w:val="00307A78"/>
    <w:rsid w:val="00307E0B"/>
    <w:rsid w:val="003126CC"/>
    <w:rsid w:val="003143F9"/>
    <w:rsid w:val="00314756"/>
    <w:rsid w:val="003218C6"/>
    <w:rsid w:val="00321ED2"/>
    <w:rsid w:val="00322876"/>
    <w:rsid w:val="003233E6"/>
    <w:rsid w:val="00323D2E"/>
    <w:rsid w:val="00323FDC"/>
    <w:rsid w:val="003263FD"/>
    <w:rsid w:val="00326A21"/>
    <w:rsid w:val="003277B8"/>
    <w:rsid w:val="0033077B"/>
    <w:rsid w:val="00332BE4"/>
    <w:rsid w:val="00335A47"/>
    <w:rsid w:val="00340BED"/>
    <w:rsid w:val="003441CA"/>
    <w:rsid w:val="00344522"/>
    <w:rsid w:val="00346659"/>
    <w:rsid w:val="0035000B"/>
    <w:rsid w:val="0035041A"/>
    <w:rsid w:val="003504BC"/>
    <w:rsid w:val="00351497"/>
    <w:rsid w:val="00354813"/>
    <w:rsid w:val="00357EF5"/>
    <w:rsid w:val="0036390F"/>
    <w:rsid w:val="00365A8D"/>
    <w:rsid w:val="003706BB"/>
    <w:rsid w:val="00372616"/>
    <w:rsid w:val="003778E3"/>
    <w:rsid w:val="00380851"/>
    <w:rsid w:val="00381AB2"/>
    <w:rsid w:val="003821D5"/>
    <w:rsid w:val="00382C94"/>
    <w:rsid w:val="00382F7E"/>
    <w:rsid w:val="00384A68"/>
    <w:rsid w:val="00384B37"/>
    <w:rsid w:val="00384EFA"/>
    <w:rsid w:val="00385A44"/>
    <w:rsid w:val="00387340"/>
    <w:rsid w:val="00390D26"/>
    <w:rsid w:val="0039208B"/>
    <w:rsid w:val="003923D8"/>
    <w:rsid w:val="00392701"/>
    <w:rsid w:val="00392AEB"/>
    <w:rsid w:val="00392C9F"/>
    <w:rsid w:val="0039336A"/>
    <w:rsid w:val="003943F4"/>
    <w:rsid w:val="00395345"/>
    <w:rsid w:val="0039668E"/>
    <w:rsid w:val="003977EA"/>
    <w:rsid w:val="003A1CA5"/>
    <w:rsid w:val="003A2050"/>
    <w:rsid w:val="003A24EB"/>
    <w:rsid w:val="003A2B76"/>
    <w:rsid w:val="003A335F"/>
    <w:rsid w:val="003A41CC"/>
    <w:rsid w:val="003A43DB"/>
    <w:rsid w:val="003A6E8A"/>
    <w:rsid w:val="003B0489"/>
    <w:rsid w:val="003B11BB"/>
    <w:rsid w:val="003B11F7"/>
    <w:rsid w:val="003B13A8"/>
    <w:rsid w:val="003B13D5"/>
    <w:rsid w:val="003B21AE"/>
    <w:rsid w:val="003B2BDA"/>
    <w:rsid w:val="003B4464"/>
    <w:rsid w:val="003B4E5A"/>
    <w:rsid w:val="003B52B2"/>
    <w:rsid w:val="003B7154"/>
    <w:rsid w:val="003B721A"/>
    <w:rsid w:val="003C06F2"/>
    <w:rsid w:val="003C0E4B"/>
    <w:rsid w:val="003C0F16"/>
    <w:rsid w:val="003C1ABB"/>
    <w:rsid w:val="003C2A2A"/>
    <w:rsid w:val="003C2CA6"/>
    <w:rsid w:val="003C3FA2"/>
    <w:rsid w:val="003C4169"/>
    <w:rsid w:val="003C50B4"/>
    <w:rsid w:val="003C5DE7"/>
    <w:rsid w:val="003C6066"/>
    <w:rsid w:val="003C665F"/>
    <w:rsid w:val="003C7E4F"/>
    <w:rsid w:val="003D1E8C"/>
    <w:rsid w:val="003D26F3"/>
    <w:rsid w:val="003D416E"/>
    <w:rsid w:val="003D5ECE"/>
    <w:rsid w:val="003D6C83"/>
    <w:rsid w:val="003E6B74"/>
    <w:rsid w:val="003F188E"/>
    <w:rsid w:val="003F315E"/>
    <w:rsid w:val="003F422C"/>
    <w:rsid w:val="003F5411"/>
    <w:rsid w:val="003F5A0C"/>
    <w:rsid w:val="003F71A1"/>
    <w:rsid w:val="00404B9D"/>
    <w:rsid w:val="0040641C"/>
    <w:rsid w:val="0040688C"/>
    <w:rsid w:val="00410E19"/>
    <w:rsid w:val="004113C1"/>
    <w:rsid w:val="004125E5"/>
    <w:rsid w:val="0041292F"/>
    <w:rsid w:val="00412D3B"/>
    <w:rsid w:val="00413971"/>
    <w:rsid w:val="00416D30"/>
    <w:rsid w:val="00417339"/>
    <w:rsid w:val="00422F58"/>
    <w:rsid w:val="00425687"/>
    <w:rsid w:val="00425ABC"/>
    <w:rsid w:val="00425C23"/>
    <w:rsid w:val="00425DA6"/>
    <w:rsid w:val="00426660"/>
    <w:rsid w:val="004271FA"/>
    <w:rsid w:val="00427EFC"/>
    <w:rsid w:val="00434366"/>
    <w:rsid w:val="0043511D"/>
    <w:rsid w:val="00436A2D"/>
    <w:rsid w:val="004370EE"/>
    <w:rsid w:val="00440BCB"/>
    <w:rsid w:val="004417BE"/>
    <w:rsid w:val="0044374A"/>
    <w:rsid w:val="0044699E"/>
    <w:rsid w:val="004479B1"/>
    <w:rsid w:val="00450343"/>
    <w:rsid w:val="00450909"/>
    <w:rsid w:val="0045221C"/>
    <w:rsid w:val="004532DD"/>
    <w:rsid w:val="00453A7C"/>
    <w:rsid w:val="004550F7"/>
    <w:rsid w:val="00456DF3"/>
    <w:rsid w:val="004577BC"/>
    <w:rsid w:val="00457BD0"/>
    <w:rsid w:val="00457E12"/>
    <w:rsid w:val="00460E18"/>
    <w:rsid w:val="004615E5"/>
    <w:rsid w:val="004618C5"/>
    <w:rsid w:val="00461FB2"/>
    <w:rsid w:val="00462DF8"/>
    <w:rsid w:val="00462E4C"/>
    <w:rsid w:val="00464CD2"/>
    <w:rsid w:val="004671C1"/>
    <w:rsid w:val="0047151B"/>
    <w:rsid w:val="00474F75"/>
    <w:rsid w:val="0047509E"/>
    <w:rsid w:val="00475B1D"/>
    <w:rsid w:val="0047631F"/>
    <w:rsid w:val="00481616"/>
    <w:rsid w:val="00481CBC"/>
    <w:rsid w:val="00482DDB"/>
    <w:rsid w:val="00484726"/>
    <w:rsid w:val="00484FBA"/>
    <w:rsid w:val="004850A7"/>
    <w:rsid w:val="00487A05"/>
    <w:rsid w:val="004908BD"/>
    <w:rsid w:val="0049247F"/>
    <w:rsid w:val="004934F3"/>
    <w:rsid w:val="0049498C"/>
    <w:rsid w:val="00495626"/>
    <w:rsid w:val="00495FE5"/>
    <w:rsid w:val="00496DB1"/>
    <w:rsid w:val="004A0FA5"/>
    <w:rsid w:val="004A10B7"/>
    <w:rsid w:val="004A10C6"/>
    <w:rsid w:val="004A1F4F"/>
    <w:rsid w:val="004A4510"/>
    <w:rsid w:val="004A4C7F"/>
    <w:rsid w:val="004A5085"/>
    <w:rsid w:val="004A5CE4"/>
    <w:rsid w:val="004A7535"/>
    <w:rsid w:val="004B160B"/>
    <w:rsid w:val="004B29C9"/>
    <w:rsid w:val="004B365E"/>
    <w:rsid w:val="004B36AD"/>
    <w:rsid w:val="004B5442"/>
    <w:rsid w:val="004B6416"/>
    <w:rsid w:val="004B75A8"/>
    <w:rsid w:val="004C1337"/>
    <w:rsid w:val="004C338C"/>
    <w:rsid w:val="004C608A"/>
    <w:rsid w:val="004C6AE8"/>
    <w:rsid w:val="004C7F11"/>
    <w:rsid w:val="004D0153"/>
    <w:rsid w:val="004D06D1"/>
    <w:rsid w:val="004D18FE"/>
    <w:rsid w:val="004D1D8E"/>
    <w:rsid w:val="004D226F"/>
    <w:rsid w:val="004D3A17"/>
    <w:rsid w:val="004D46E4"/>
    <w:rsid w:val="004D4F10"/>
    <w:rsid w:val="004D6868"/>
    <w:rsid w:val="004E1A5F"/>
    <w:rsid w:val="004E1D1F"/>
    <w:rsid w:val="004E2955"/>
    <w:rsid w:val="004E2C47"/>
    <w:rsid w:val="004E2CD8"/>
    <w:rsid w:val="004E3317"/>
    <w:rsid w:val="004E49A2"/>
    <w:rsid w:val="004E6448"/>
    <w:rsid w:val="004E6A4C"/>
    <w:rsid w:val="004E6D0C"/>
    <w:rsid w:val="004E7112"/>
    <w:rsid w:val="004E7476"/>
    <w:rsid w:val="004F34D0"/>
    <w:rsid w:val="004F3C1E"/>
    <w:rsid w:val="004F41D2"/>
    <w:rsid w:val="004F4493"/>
    <w:rsid w:val="004F4C9A"/>
    <w:rsid w:val="005005C4"/>
    <w:rsid w:val="00500A0D"/>
    <w:rsid w:val="005019F8"/>
    <w:rsid w:val="00503BAE"/>
    <w:rsid w:val="005050A3"/>
    <w:rsid w:val="00506CE2"/>
    <w:rsid w:val="00510640"/>
    <w:rsid w:val="00510920"/>
    <w:rsid w:val="0051169D"/>
    <w:rsid w:val="0051725E"/>
    <w:rsid w:val="005178C7"/>
    <w:rsid w:val="005200EC"/>
    <w:rsid w:val="00520BD5"/>
    <w:rsid w:val="00522677"/>
    <w:rsid w:val="0052294C"/>
    <w:rsid w:val="005233D7"/>
    <w:rsid w:val="00523525"/>
    <w:rsid w:val="00523827"/>
    <w:rsid w:val="00523FE2"/>
    <w:rsid w:val="00525703"/>
    <w:rsid w:val="005259C2"/>
    <w:rsid w:val="00526D88"/>
    <w:rsid w:val="0052729B"/>
    <w:rsid w:val="0053037B"/>
    <w:rsid w:val="00531737"/>
    <w:rsid w:val="0053348A"/>
    <w:rsid w:val="00533FA7"/>
    <w:rsid w:val="00536CF3"/>
    <w:rsid w:val="00536F11"/>
    <w:rsid w:val="00536F2B"/>
    <w:rsid w:val="005373AB"/>
    <w:rsid w:val="00540477"/>
    <w:rsid w:val="00542061"/>
    <w:rsid w:val="0054328B"/>
    <w:rsid w:val="005434C5"/>
    <w:rsid w:val="00544031"/>
    <w:rsid w:val="0054570B"/>
    <w:rsid w:val="00546734"/>
    <w:rsid w:val="005474F3"/>
    <w:rsid w:val="005518B2"/>
    <w:rsid w:val="005525CB"/>
    <w:rsid w:val="00552D5F"/>
    <w:rsid w:val="00554390"/>
    <w:rsid w:val="00555DAE"/>
    <w:rsid w:val="00555F3B"/>
    <w:rsid w:val="00562ACF"/>
    <w:rsid w:val="00564589"/>
    <w:rsid w:val="0057034E"/>
    <w:rsid w:val="00573E61"/>
    <w:rsid w:val="0057406B"/>
    <w:rsid w:val="0057412A"/>
    <w:rsid w:val="0057508B"/>
    <w:rsid w:val="005761F5"/>
    <w:rsid w:val="005764FD"/>
    <w:rsid w:val="005772FA"/>
    <w:rsid w:val="00583B2D"/>
    <w:rsid w:val="00584141"/>
    <w:rsid w:val="005859E9"/>
    <w:rsid w:val="00590A0A"/>
    <w:rsid w:val="005925C9"/>
    <w:rsid w:val="00592BE5"/>
    <w:rsid w:val="00592E34"/>
    <w:rsid w:val="005935F3"/>
    <w:rsid w:val="0059474D"/>
    <w:rsid w:val="005959E7"/>
    <w:rsid w:val="00595AB5"/>
    <w:rsid w:val="00597B71"/>
    <w:rsid w:val="00597E0A"/>
    <w:rsid w:val="005A0043"/>
    <w:rsid w:val="005A25AF"/>
    <w:rsid w:val="005A2AD8"/>
    <w:rsid w:val="005A454A"/>
    <w:rsid w:val="005A48F9"/>
    <w:rsid w:val="005B0F77"/>
    <w:rsid w:val="005B3097"/>
    <w:rsid w:val="005B6292"/>
    <w:rsid w:val="005B71FC"/>
    <w:rsid w:val="005B79FD"/>
    <w:rsid w:val="005B7E8F"/>
    <w:rsid w:val="005C011E"/>
    <w:rsid w:val="005C19DF"/>
    <w:rsid w:val="005C396B"/>
    <w:rsid w:val="005C4001"/>
    <w:rsid w:val="005C4BA0"/>
    <w:rsid w:val="005C5BD5"/>
    <w:rsid w:val="005C5FA5"/>
    <w:rsid w:val="005C783C"/>
    <w:rsid w:val="005C78F5"/>
    <w:rsid w:val="005D2FCF"/>
    <w:rsid w:val="005D4BDF"/>
    <w:rsid w:val="005D4DDB"/>
    <w:rsid w:val="005D5062"/>
    <w:rsid w:val="005D5D1D"/>
    <w:rsid w:val="005D62BE"/>
    <w:rsid w:val="005D6851"/>
    <w:rsid w:val="005E095F"/>
    <w:rsid w:val="005E190B"/>
    <w:rsid w:val="005E1EC0"/>
    <w:rsid w:val="005E2066"/>
    <w:rsid w:val="005E4A25"/>
    <w:rsid w:val="005E5AA8"/>
    <w:rsid w:val="005E68E9"/>
    <w:rsid w:val="005F0875"/>
    <w:rsid w:val="005F1D09"/>
    <w:rsid w:val="005F3BE2"/>
    <w:rsid w:val="005F4071"/>
    <w:rsid w:val="005F5231"/>
    <w:rsid w:val="005F6104"/>
    <w:rsid w:val="005F6D84"/>
    <w:rsid w:val="005F759F"/>
    <w:rsid w:val="005F76A0"/>
    <w:rsid w:val="006008A6"/>
    <w:rsid w:val="00601422"/>
    <w:rsid w:val="006014E8"/>
    <w:rsid w:val="006021EB"/>
    <w:rsid w:val="00602F84"/>
    <w:rsid w:val="00604984"/>
    <w:rsid w:val="006068B1"/>
    <w:rsid w:val="00606A1E"/>
    <w:rsid w:val="006076B8"/>
    <w:rsid w:val="00610CDE"/>
    <w:rsid w:val="00610F88"/>
    <w:rsid w:val="00611AD7"/>
    <w:rsid w:val="00611EA1"/>
    <w:rsid w:val="00612F8A"/>
    <w:rsid w:val="00613A81"/>
    <w:rsid w:val="00613FB4"/>
    <w:rsid w:val="00615AA8"/>
    <w:rsid w:val="00615ACB"/>
    <w:rsid w:val="00617C8F"/>
    <w:rsid w:val="006222E7"/>
    <w:rsid w:val="006223C1"/>
    <w:rsid w:val="00623604"/>
    <w:rsid w:val="00623610"/>
    <w:rsid w:val="006241A7"/>
    <w:rsid w:val="00624F7B"/>
    <w:rsid w:val="00626B68"/>
    <w:rsid w:val="00630EB5"/>
    <w:rsid w:val="00631257"/>
    <w:rsid w:val="0063231B"/>
    <w:rsid w:val="006333C6"/>
    <w:rsid w:val="006340C2"/>
    <w:rsid w:val="00634481"/>
    <w:rsid w:val="00634A79"/>
    <w:rsid w:val="00635345"/>
    <w:rsid w:val="00635A9E"/>
    <w:rsid w:val="006360D8"/>
    <w:rsid w:val="0063650E"/>
    <w:rsid w:val="00636B4E"/>
    <w:rsid w:val="00636D13"/>
    <w:rsid w:val="006421E9"/>
    <w:rsid w:val="006422E5"/>
    <w:rsid w:val="00642506"/>
    <w:rsid w:val="006425C4"/>
    <w:rsid w:val="006429B8"/>
    <w:rsid w:val="00643D47"/>
    <w:rsid w:val="0064426A"/>
    <w:rsid w:val="00645152"/>
    <w:rsid w:val="006457F4"/>
    <w:rsid w:val="00645A94"/>
    <w:rsid w:val="00645D3A"/>
    <w:rsid w:val="00646461"/>
    <w:rsid w:val="0065047D"/>
    <w:rsid w:val="00650DA2"/>
    <w:rsid w:val="00650F8A"/>
    <w:rsid w:val="006541F9"/>
    <w:rsid w:val="00656237"/>
    <w:rsid w:val="00656861"/>
    <w:rsid w:val="00663238"/>
    <w:rsid w:val="0066475A"/>
    <w:rsid w:val="00665CAC"/>
    <w:rsid w:val="00666EC7"/>
    <w:rsid w:val="00672F4E"/>
    <w:rsid w:val="00673093"/>
    <w:rsid w:val="00673250"/>
    <w:rsid w:val="00673473"/>
    <w:rsid w:val="00673814"/>
    <w:rsid w:val="0067548D"/>
    <w:rsid w:val="00675E21"/>
    <w:rsid w:val="00676B2B"/>
    <w:rsid w:val="00677D5A"/>
    <w:rsid w:val="00680F17"/>
    <w:rsid w:val="006849E8"/>
    <w:rsid w:val="0068532C"/>
    <w:rsid w:val="00685ACF"/>
    <w:rsid w:val="006908A2"/>
    <w:rsid w:val="006A0B9E"/>
    <w:rsid w:val="006A0F15"/>
    <w:rsid w:val="006A1784"/>
    <w:rsid w:val="006A19A6"/>
    <w:rsid w:val="006A25D3"/>
    <w:rsid w:val="006A4FF7"/>
    <w:rsid w:val="006A5054"/>
    <w:rsid w:val="006A511A"/>
    <w:rsid w:val="006A61BB"/>
    <w:rsid w:val="006A7385"/>
    <w:rsid w:val="006A7F98"/>
    <w:rsid w:val="006B0316"/>
    <w:rsid w:val="006B0987"/>
    <w:rsid w:val="006B241F"/>
    <w:rsid w:val="006B256D"/>
    <w:rsid w:val="006B66D0"/>
    <w:rsid w:val="006B70C1"/>
    <w:rsid w:val="006C0D7E"/>
    <w:rsid w:val="006C1430"/>
    <w:rsid w:val="006C178F"/>
    <w:rsid w:val="006C28E5"/>
    <w:rsid w:val="006C2982"/>
    <w:rsid w:val="006D04CE"/>
    <w:rsid w:val="006D2E2D"/>
    <w:rsid w:val="006D59E4"/>
    <w:rsid w:val="006D6484"/>
    <w:rsid w:val="006E1264"/>
    <w:rsid w:val="006E23BE"/>
    <w:rsid w:val="006E37EE"/>
    <w:rsid w:val="006E3E6C"/>
    <w:rsid w:val="006E49ED"/>
    <w:rsid w:val="006E4EFC"/>
    <w:rsid w:val="006E51BC"/>
    <w:rsid w:val="006E580C"/>
    <w:rsid w:val="006E6050"/>
    <w:rsid w:val="006E7C4B"/>
    <w:rsid w:val="006F0D71"/>
    <w:rsid w:val="006F168D"/>
    <w:rsid w:val="006F1ADF"/>
    <w:rsid w:val="006F65FA"/>
    <w:rsid w:val="006F6896"/>
    <w:rsid w:val="00700750"/>
    <w:rsid w:val="00701EE7"/>
    <w:rsid w:val="007022C6"/>
    <w:rsid w:val="0070262A"/>
    <w:rsid w:val="00705542"/>
    <w:rsid w:val="00706580"/>
    <w:rsid w:val="00707B39"/>
    <w:rsid w:val="00707F76"/>
    <w:rsid w:val="00710257"/>
    <w:rsid w:val="0071173C"/>
    <w:rsid w:val="007122E3"/>
    <w:rsid w:val="00712ED2"/>
    <w:rsid w:val="00714FB7"/>
    <w:rsid w:val="00715098"/>
    <w:rsid w:val="0071520D"/>
    <w:rsid w:val="00715AC3"/>
    <w:rsid w:val="00716974"/>
    <w:rsid w:val="00723706"/>
    <w:rsid w:val="00723885"/>
    <w:rsid w:val="00723A1C"/>
    <w:rsid w:val="007250D0"/>
    <w:rsid w:val="00725611"/>
    <w:rsid w:val="0072712C"/>
    <w:rsid w:val="007301D7"/>
    <w:rsid w:val="0073236B"/>
    <w:rsid w:val="00732CBB"/>
    <w:rsid w:val="00735D77"/>
    <w:rsid w:val="00735DC8"/>
    <w:rsid w:val="007364CD"/>
    <w:rsid w:val="0073670B"/>
    <w:rsid w:val="00737302"/>
    <w:rsid w:val="00737AD8"/>
    <w:rsid w:val="00740D73"/>
    <w:rsid w:val="00741C53"/>
    <w:rsid w:val="00743694"/>
    <w:rsid w:val="00744929"/>
    <w:rsid w:val="00753E1F"/>
    <w:rsid w:val="00754DEC"/>
    <w:rsid w:val="0075530F"/>
    <w:rsid w:val="00755BF8"/>
    <w:rsid w:val="00756B49"/>
    <w:rsid w:val="00760222"/>
    <w:rsid w:val="0076187F"/>
    <w:rsid w:val="00764F70"/>
    <w:rsid w:val="00764F8D"/>
    <w:rsid w:val="00767B3F"/>
    <w:rsid w:val="00767CA2"/>
    <w:rsid w:val="00771853"/>
    <w:rsid w:val="00772F63"/>
    <w:rsid w:val="007737E3"/>
    <w:rsid w:val="007742F7"/>
    <w:rsid w:val="00775EDD"/>
    <w:rsid w:val="00776E87"/>
    <w:rsid w:val="00777A18"/>
    <w:rsid w:val="00777CED"/>
    <w:rsid w:val="00781E7A"/>
    <w:rsid w:val="007839D4"/>
    <w:rsid w:val="00784CF3"/>
    <w:rsid w:val="007855F1"/>
    <w:rsid w:val="00790625"/>
    <w:rsid w:val="00792206"/>
    <w:rsid w:val="007925FE"/>
    <w:rsid w:val="00794547"/>
    <w:rsid w:val="0079752B"/>
    <w:rsid w:val="007977DC"/>
    <w:rsid w:val="007A0F41"/>
    <w:rsid w:val="007A30B0"/>
    <w:rsid w:val="007A3367"/>
    <w:rsid w:val="007A4AC6"/>
    <w:rsid w:val="007A4C59"/>
    <w:rsid w:val="007A5A59"/>
    <w:rsid w:val="007B120C"/>
    <w:rsid w:val="007B1584"/>
    <w:rsid w:val="007B2D55"/>
    <w:rsid w:val="007B2ED4"/>
    <w:rsid w:val="007B4C13"/>
    <w:rsid w:val="007B6179"/>
    <w:rsid w:val="007B6EF0"/>
    <w:rsid w:val="007C00DA"/>
    <w:rsid w:val="007C2A41"/>
    <w:rsid w:val="007C2CEE"/>
    <w:rsid w:val="007C2EBC"/>
    <w:rsid w:val="007C4092"/>
    <w:rsid w:val="007C7A45"/>
    <w:rsid w:val="007D0381"/>
    <w:rsid w:val="007D0C65"/>
    <w:rsid w:val="007D13DD"/>
    <w:rsid w:val="007D4545"/>
    <w:rsid w:val="007D6F12"/>
    <w:rsid w:val="007E12D4"/>
    <w:rsid w:val="007E3714"/>
    <w:rsid w:val="007E4368"/>
    <w:rsid w:val="007E50B3"/>
    <w:rsid w:val="007E53CF"/>
    <w:rsid w:val="007E5A07"/>
    <w:rsid w:val="007E77F0"/>
    <w:rsid w:val="007E7B94"/>
    <w:rsid w:val="007E7EE2"/>
    <w:rsid w:val="007F0171"/>
    <w:rsid w:val="007F0ED8"/>
    <w:rsid w:val="007F522F"/>
    <w:rsid w:val="007F564D"/>
    <w:rsid w:val="007F71EB"/>
    <w:rsid w:val="00800EFE"/>
    <w:rsid w:val="00802628"/>
    <w:rsid w:val="0080685F"/>
    <w:rsid w:val="00807297"/>
    <w:rsid w:val="00810188"/>
    <w:rsid w:val="008124FE"/>
    <w:rsid w:val="00814084"/>
    <w:rsid w:val="00816E20"/>
    <w:rsid w:val="008175C4"/>
    <w:rsid w:val="00820DAB"/>
    <w:rsid w:val="00822AE9"/>
    <w:rsid w:val="00823B67"/>
    <w:rsid w:val="00823C62"/>
    <w:rsid w:val="00824745"/>
    <w:rsid w:val="00826EC4"/>
    <w:rsid w:val="00827141"/>
    <w:rsid w:val="00831D1D"/>
    <w:rsid w:val="00832703"/>
    <w:rsid w:val="00836FEF"/>
    <w:rsid w:val="00837E60"/>
    <w:rsid w:val="00841E3A"/>
    <w:rsid w:val="00845174"/>
    <w:rsid w:val="0084532B"/>
    <w:rsid w:val="00845464"/>
    <w:rsid w:val="00845E5E"/>
    <w:rsid w:val="008472D7"/>
    <w:rsid w:val="00847497"/>
    <w:rsid w:val="008477E0"/>
    <w:rsid w:val="00847B29"/>
    <w:rsid w:val="00850A2B"/>
    <w:rsid w:val="00851D6E"/>
    <w:rsid w:val="00855CBF"/>
    <w:rsid w:val="00856094"/>
    <w:rsid w:val="00857292"/>
    <w:rsid w:val="00860D78"/>
    <w:rsid w:val="008626F9"/>
    <w:rsid w:val="00862A10"/>
    <w:rsid w:val="008643B2"/>
    <w:rsid w:val="0086475A"/>
    <w:rsid w:val="0086515B"/>
    <w:rsid w:val="00866837"/>
    <w:rsid w:val="0086723C"/>
    <w:rsid w:val="008672CB"/>
    <w:rsid w:val="00867645"/>
    <w:rsid w:val="00870525"/>
    <w:rsid w:val="00872126"/>
    <w:rsid w:val="008730FA"/>
    <w:rsid w:val="008743F7"/>
    <w:rsid w:val="00874B28"/>
    <w:rsid w:val="00874EF9"/>
    <w:rsid w:val="0088020F"/>
    <w:rsid w:val="00880B84"/>
    <w:rsid w:val="008810BC"/>
    <w:rsid w:val="00882854"/>
    <w:rsid w:val="00883F62"/>
    <w:rsid w:val="00884918"/>
    <w:rsid w:val="0089033F"/>
    <w:rsid w:val="00890BA6"/>
    <w:rsid w:val="00892ADA"/>
    <w:rsid w:val="00892FB7"/>
    <w:rsid w:val="008962FE"/>
    <w:rsid w:val="00896C9F"/>
    <w:rsid w:val="008A0A50"/>
    <w:rsid w:val="008A1515"/>
    <w:rsid w:val="008A1B24"/>
    <w:rsid w:val="008A23FC"/>
    <w:rsid w:val="008A2869"/>
    <w:rsid w:val="008A3405"/>
    <w:rsid w:val="008A6782"/>
    <w:rsid w:val="008A79DC"/>
    <w:rsid w:val="008A79F4"/>
    <w:rsid w:val="008B1916"/>
    <w:rsid w:val="008B3911"/>
    <w:rsid w:val="008B56BE"/>
    <w:rsid w:val="008B6224"/>
    <w:rsid w:val="008C2549"/>
    <w:rsid w:val="008C5105"/>
    <w:rsid w:val="008C550D"/>
    <w:rsid w:val="008C5A8D"/>
    <w:rsid w:val="008C6227"/>
    <w:rsid w:val="008C627A"/>
    <w:rsid w:val="008C6754"/>
    <w:rsid w:val="008C6E76"/>
    <w:rsid w:val="008C7DF7"/>
    <w:rsid w:val="008C7E71"/>
    <w:rsid w:val="008D28A2"/>
    <w:rsid w:val="008E067C"/>
    <w:rsid w:val="008E0952"/>
    <w:rsid w:val="008E0E1E"/>
    <w:rsid w:val="008E1A1D"/>
    <w:rsid w:val="008E1F62"/>
    <w:rsid w:val="008E2549"/>
    <w:rsid w:val="008E2FA1"/>
    <w:rsid w:val="008E39DA"/>
    <w:rsid w:val="008E4070"/>
    <w:rsid w:val="008E53BC"/>
    <w:rsid w:val="008E575B"/>
    <w:rsid w:val="008E673D"/>
    <w:rsid w:val="008E6C50"/>
    <w:rsid w:val="008E719B"/>
    <w:rsid w:val="008F1550"/>
    <w:rsid w:val="008F3635"/>
    <w:rsid w:val="008F3BC5"/>
    <w:rsid w:val="008F4130"/>
    <w:rsid w:val="008F44E5"/>
    <w:rsid w:val="008F45C5"/>
    <w:rsid w:val="008F633F"/>
    <w:rsid w:val="008F7A96"/>
    <w:rsid w:val="008F7B9F"/>
    <w:rsid w:val="00900E0D"/>
    <w:rsid w:val="0090106F"/>
    <w:rsid w:val="0090108A"/>
    <w:rsid w:val="00901629"/>
    <w:rsid w:val="00901A6A"/>
    <w:rsid w:val="00902254"/>
    <w:rsid w:val="00903EFA"/>
    <w:rsid w:val="00905D99"/>
    <w:rsid w:val="00907296"/>
    <w:rsid w:val="00907E58"/>
    <w:rsid w:val="00907FAE"/>
    <w:rsid w:val="00910F62"/>
    <w:rsid w:val="00912A5D"/>
    <w:rsid w:val="00916E24"/>
    <w:rsid w:val="00922D79"/>
    <w:rsid w:val="009252B4"/>
    <w:rsid w:val="00926C93"/>
    <w:rsid w:val="00930EEC"/>
    <w:rsid w:val="00932135"/>
    <w:rsid w:val="009322B1"/>
    <w:rsid w:val="0093284B"/>
    <w:rsid w:val="00934D8E"/>
    <w:rsid w:val="00936B42"/>
    <w:rsid w:val="00937F8C"/>
    <w:rsid w:val="00942CED"/>
    <w:rsid w:val="00943109"/>
    <w:rsid w:val="00945BBE"/>
    <w:rsid w:val="00945C94"/>
    <w:rsid w:val="00947AF7"/>
    <w:rsid w:val="0095084D"/>
    <w:rsid w:val="009514B0"/>
    <w:rsid w:val="00951D5F"/>
    <w:rsid w:val="00951FC1"/>
    <w:rsid w:val="0095534B"/>
    <w:rsid w:val="00957223"/>
    <w:rsid w:val="009604D9"/>
    <w:rsid w:val="0096244E"/>
    <w:rsid w:val="009630E6"/>
    <w:rsid w:val="009641C3"/>
    <w:rsid w:val="00964554"/>
    <w:rsid w:val="00964BEE"/>
    <w:rsid w:val="00972E73"/>
    <w:rsid w:val="00975C9B"/>
    <w:rsid w:val="00976F92"/>
    <w:rsid w:val="00981580"/>
    <w:rsid w:val="00982CD2"/>
    <w:rsid w:val="009859CB"/>
    <w:rsid w:val="0098642D"/>
    <w:rsid w:val="00987071"/>
    <w:rsid w:val="009902F5"/>
    <w:rsid w:val="00991ABE"/>
    <w:rsid w:val="009924B8"/>
    <w:rsid w:val="00992758"/>
    <w:rsid w:val="00993081"/>
    <w:rsid w:val="009948CB"/>
    <w:rsid w:val="009A08FE"/>
    <w:rsid w:val="009A12B4"/>
    <w:rsid w:val="009A17C7"/>
    <w:rsid w:val="009A18C3"/>
    <w:rsid w:val="009A2EB1"/>
    <w:rsid w:val="009A4BE0"/>
    <w:rsid w:val="009A53E3"/>
    <w:rsid w:val="009A5A36"/>
    <w:rsid w:val="009A6082"/>
    <w:rsid w:val="009A64AF"/>
    <w:rsid w:val="009A6DEE"/>
    <w:rsid w:val="009A75D6"/>
    <w:rsid w:val="009A7D8D"/>
    <w:rsid w:val="009A7E1E"/>
    <w:rsid w:val="009B0282"/>
    <w:rsid w:val="009B14F2"/>
    <w:rsid w:val="009B1A0C"/>
    <w:rsid w:val="009B2485"/>
    <w:rsid w:val="009B3CCF"/>
    <w:rsid w:val="009B3CD9"/>
    <w:rsid w:val="009C41DF"/>
    <w:rsid w:val="009C5614"/>
    <w:rsid w:val="009C7090"/>
    <w:rsid w:val="009D09D1"/>
    <w:rsid w:val="009D3652"/>
    <w:rsid w:val="009D3983"/>
    <w:rsid w:val="009D4368"/>
    <w:rsid w:val="009D4748"/>
    <w:rsid w:val="009D4B82"/>
    <w:rsid w:val="009D6C33"/>
    <w:rsid w:val="009E0716"/>
    <w:rsid w:val="009E10FA"/>
    <w:rsid w:val="009E158D"/>
    <w:rsid w:val="009E1667"/>
    <w:rsid w:val="009E1D6E"/>
    <w:rsid w:val="009E2535"/>
    <w:rsid w:val="009E3125"/>
    <w:rsid w:val="009E4E92"/>
    <w:rsid w:val="009E57EF"/>
    <w:rsid w:val="009E67C1"/>
    <w:rsid w:val="009E73B1"/>
    <w:rsid w:val="009E7813"/>
    <w:rsid w:val="009F0A96"/>
    <w:rsid w:val="009F0C00"/>
    <w:rsid w:val="009F0EBF"/>
    <w:rsid w:val="009F1ACF"/>
    <w:rsid w:val="009F1CDB"/>
    <w:rsid w:val="009F24CE"/>
    <w:rsid w:val="009F41DF"/>
    <w:rsid w:val="00A008C2"/>
    <w:rsid w:val="00A010EB"/>
    <w:rsid w:val="00A013AF"/>
    <w:rsid w:val="00A03D70"/>
    <w:rsid w:val="00A04422"/>
    <w:rsid w:val="00A04AE8"/>
    <w:rsid w:val="00A05560"/>
    <w:rsid w:val="00A066F2"/>
    <w:rsid w:val="00A06CA0"/>
    <w:rsid w:val="00A0767C"/>
    <w:rsid w:val="00A10E3A"/>
    <w:rsid w:val="00A130EA"/>
    <w:rsid w:val="00A15D8B"/>
    <w:rsid w:val="00A16909"/>
    <w:rsid w:val="00A20763"/>
    <w:rsid w:val="00A20F98"/>
    <w:rsid w:val="00A218E9"/>
    <w:rsid w:val="00A231E5"/>
    <w:rsid w:val="00A24D89"/>
    <w:rsid w:val="00A254A9"/>
    <w:rsid w:val="00A308E4"/>
    <w:rsid w:val="00A30CE4"/>
    <w:rsid w:val="00A33214"/>
    <w:rsid w:val="00A4040C"/>
    <w:rsid w:val="00A4125B"/>
    <w:rsid w:val="00A43639"/>
    <w:rsid w:val="00A43656"/>
    <w:rsid w:val="00A43976"/>
    <w:rsid w:val="00A45C64"/>
    <w:rsid w:val="00A467FA"/>
    <w:rsid w:val="00A46921"/>
    <w:rsid w:val="00A47C5B"/>
    <w:rsid w:val="00A51370"/>
    <w:rsid w:val="00A51A15"/>
    <w:rsid w:val="00A51C79"/>
    <w:rsid w:val="00A52397"/>
    <w:rsid w:val="00A52698"/>
    <w:rsid w:val="00A52918"/>
    <w:rsid w:val="00A55DC4"/>
    <w:rsid w:val="00A57D86"/>
    <w:rsid w:val="00A6142C"/>
    <w:rsid w:val="00A62752"/>
    <w:rsid w:val="00A6550D"/>
    <w:rsid w:val="00A657EF"/>
    <w:rsid w:val="00A66B37"/>
    <w:rsid w:val="00A67A9F"/>
    <w:rsid w:val="00A70EA5"/>
    <w:rsid w:val="00A720AB"/>
    <w:rsid w:val="00A7369B"/>
    <w:rsid w:val="00A73955"/>
    <w:rsid w:val="00A74A82"/>
    <w:rsid w:val="00A7529F"/>
    <w:rsid w:val="00A75DCB"/>
    <w:rsid w:val="00A76B1B"/>
    <w:rsid w:val="00A77A21"/>
    <w:rsid w:val="00A800F3"/>
    <w:rsid w:val="00A80649"/>
    <w:rsid w:val="00A82111"/>
    <w:rsid w:val="00A82C7D"/>
    <w:rsid w:val="00A83A27"/>
    <w:rsid w:val="00A84147"/>
    <w:rsid w:val="00A84459"/>
    <w:rsid w:val="00A8463D"/>
    <w:rsid w:val="00A85A70"/>
    <w:rsid w:val="00A9111A"/>
    <w:rsid w:val="00A92BE4"/>
    <w:rsid w:val="00A93084"/>
    <w:rsid w:val="00A93DE7"/>
    <w:rsid w:val="00A93EFC"/>
    <w:rsid w:val="00A944FA"/>
    <w:rsid w:val="00A959C9"/>
    <w:rsid w:val="00AA0144"/>
    <w:rsid w:val="00AA0175"/>
    <w:rsid w:val="00AA06DC"/>
    <w:rsid w:val="00AA1200"/>
    <w:rsid w:val="00AA130D"/>
    <w:rsid w:val="00AA3118"/>
    <w:rsid w:val="00AA4CD9"/>
    <w:rsid w:val="00AA50F7"/>
    <w:rsid w:val="00AA58F8"/>
    <w:rsid w:val="00AB324A"/>
    <w:rsid w:val="00AB3F47"/>
    <w:rsid w:val="00AB67E6"/>
    <w:rsid w:val="00AC509B"/>
    <w:rsid w:val="00AC591C"/>
    <w:rsid w:val="00AC5A91"/>
    <w:rsid w:val="00AC60F0"/>
    <w:rsid w:val="00AC66C5"/>
    <w:rsid w:val="00AC7FCD"/>
    <w:rsid w:val="00AD078C"/>
    <w:rsid w:val="00AD0C11"/>
    <w:rsid w:val="00AD22A0"/>
    <w:rsid w:val="00AD3DD1"/>
    <w:rsid w:val="00AD59B4"/>
    <w:rsid w:val="00AD5A48"/>
    <w:rsid w:val="00AD667F"/>
    <w:rsid w:val="00AD7459"/>
    <w:rsid w:val="00AE1E90"/>
    <w:rsid w:val="00AE3AB1"/>
    <w:rsid w:val="00AE3C1C"/>
    <w:rsid w:val="00AE3ECA"/>
    <w:rsid w:val="00AE3F87"/>
    <w:rsid w:val="00AE6107"/>
    <w:rsid w:val="00AE70BA"/>
    <w:rsid w:val="00AF08E3"/>
    <w:rsid w:val="00AF0A5E"/>
    <w:rsid w:val="00AF0D75"/>
    <w:rsid w:val="00AF28D7"/>
    <w:rsid w:val="00AF35F2"/>
    <w:rsid w:val="00AF3B61"/>
    <w:rsid w:val="00AF3E4C"/>
    <w:rsid w:val="00AF443F"/>
    <w:rsid w:val="00AF46B0"/>
    <w:rsid w:val="00AF47F4"/>
    <w:rsid w:val="00AF510C"/>
    <w:rsid w:val="00AF6C5C"/>
    <w:rsid w:val="00AF7D2C"/>
    <w:rsid w:val="00AF7DBC"/>
    <w:rsid w:val="00AF7E80"/>
    <w:rsid w:val="00AF7F90"/>
    <w:rsid w:val="00B006D5"/>
    <w:rsid w:val="00B00DE3"/>
    <w:rsid w:val="00B02451"/>
    <w:rsid w:val="00B0293D"/>
    <w:rsid w:val="00B04BD2"/>
    <w:rsid w:val="00B0544F"/>
    <w:rsid w:val="00B05C8F"/>
    <w:rsid w:val="00B079B3"/>
    <w:rsid w:val="00B102AC"/>
    <w:rsid w:val="00B15C29"/>
    <w:rsid w:val="00B168F4"/>
    <w:rsid w:val="00B22A89"/>
    <w:rsid w:val="00B3010E"/>
    <w:rsid w:val="00B301BE"/>
    <w:rsid w:val="00B30B83"/>
    <w:rsid w:val="00B30C9D"/>
    <w:rsid w:val="00B312FF"/>
    <w:rsid w:val="00B320BE"/>
    <w:rsid w:val="00B32C65"/>
    <w:rsid w:val="00B32EDB"/>
    <w:rsid w:val="00B333F6"/>
    <w:rsid w:val="00B34DFE"/>
    <w:rsid w:val="00B405BD"/>
    <w:rsid w:val="00B40B4E"/>
    <w:rsid w:val="00B40E4B"/>
    <w:rsid w:val="00B41420"/>
    <w:rsid w:val="00B421BC"/>
    <w:rsid w:val="00B424DD"/>
    <w:rsid w:val="00B42DB6"/>
    <w:rsid w:val="00B43D1D"/>
    <w:rsid w:val="00B45FB2"/>
    <w:rsid w:val="00B466BC"/>
    <w:rsid w:val="00B51927"/>
    <w:rsid w:val="00B522FB"/>
    <w:rsid w:val="00B53EEE"/>
    <w:rsid w:val="00B5749C"/>
    <w:rsid w:val="00B608A7"/>
    <w:rsid w:val="00B611C3"/>
    <w:rsid w:val="00B61A5A"/>
    <w:rsid w:val="00B62BAA"/>
    <w:rsid w:val="00B63170"/>
    <w:rsid w:val="00B653E4"/>
    <w:rsid w:val="00B65DDC"/>
    <w:rsid w:val="00B65EF6"/>
    <w:rsid w:val="00B65F91"/>
    <w:rsid w:val="00B675B1"/>
    <w:rsid w:val="00B72DE9"/>
    <w:rsid w:val="00B731B0"/>
    <w:rsid w:val="00B735E4"/>
    <w:rsid w:val="00B74AC4"/>
    <w:rsid w:val="00B75D5A"/>
    <w:rsid w:val="00B774F3"/>
    <w:rsid w:val="00B77666"/>
    <w:rsid w:val="00B77ADC"/>
    <w:rsid w:val="00B80AE0"/>
    <w:rsid w:val="00B820D7"/>
    <w:rsid w:val="00B83726"/>
    <w:rsid w:val="00B84018"/>
    <w:rsid w:val="00B85430"/>
    <w:rsid w:val="00B85A7B"/>
    <w:rsid w:val="00B86A8A"/>
    <w:rsid w:val="00B86AF5"/>
    <w:rsid w:val="00B87654"/>
    <w:rsid w:val="00B87B80"/>
    <w:rsid w:val="00B87E2C"/>
    <w:rsid w:val="00B90C79"/>
    <w:rsid w:val="00B91732"/>
    <w:rsid w:val="00B926BF"/>
    <w:rsid w:val="00B9456D"/>
    <w:rsid w:val="00B94E13"/>
    <w:rsid w:val="00B951E3"/>
    <w:rsid w:val="00B95259"/>
    <w:rsid w:val="00B9563B"/>
    <w:rsid w:val="00B95B7B"/>
    <w:rsid w:val="00B96479"/>
    <w:rsid w:val="00B968F7"/>
    <w:rsid w:val="00BA057B"/>
    <w:rsid w:val="00BA0CC3"/>
    <w:rsid w:val="00BA66B3"/>
    <w:rsid w:val="00BA6CC2"/>
    <w:rsid w:val="00BB127A"/>
    <w:rsid w:val="00BB16C0"/>
    <w:rsid w:val="00BB2452"/>
    <w:rsid w:val="00BB25D6"/>
    <w:rsid w:val="00BB33FF"/>
    <w:rsid w:val="00BB4233"/>
    <w:rsid w:val="00BB5957"/>
    <w:rsid w:val="00BB64BC"/>
    <w:rsid w:val="00BB7DD2"/>
    <w:rsid w:val="00BB7FF4"/>
    <w:rsid w:val="00BC087F"/>
    <w:rsid w:val="00BC23E6"/>
    <w:rsid w:val="00BC2C94"/>
    <w:rsid w:val="00BC33EC"/>
    <w:rsid w:val="00BC36D4"/>
    <w:rsid w:val="00BC3839"/>
    <w:rsid w:val="00BC4B8B"/>
    <w:rsid w:val="00BC4E31"/>
    <w:rsid w:val="00BC6A9C"/>
    <w:rsid w:val="00BD1AF0"/>
    <w:rsid w:val="00BD61E9"/>
    <w:rsid w:val="00BD7DD7"/>
    <w:rsid w:val="00BE0847"/>
    <w:rsid w:val="00BE1210"/>
    <w:rsid w:val="00BE2640"/>
    <w:rsid w:val="00BE67A4"/>
    <w:rsid w:val="00BF037C"/>
    <w:rsid w:val="00BF1AD6"/>
    <w:rsid w:val="00BF283F"/>
    <w:rsid w:val="00BF322D"/>
    <w:rsid w:val="00BF4DB2"/>
    <w:rsid w:val="00BF64D1"/>
    <w:rsid w:val="00BF71A1"/>
    <w:rsid w:val="00BF789B"/>
    <w:rsid w:val="00C01F23"/>
    <w:rsid w:val="00C035BB"/>
    <w:rsid w:val="00C04B95"/>
    <w:rsid w:val="00C04E2A"/>
    <w:rsid w:val="00C12FB1"/>
    <w:rsid w:val="00C13CD2"/>
    <w:rsid w:val="00C150C5"/>
    <w:rsid w:val="00C154C1"/>
    <w:rsid w:val="00C16340"/>
    <w:rsid w:val="00C20DDD"/>
    <w:rsid w:val="00C21873"/>
    <w:rsid w:val="00C22292"/>
    <w:rsid w:val="00C22840"/>
    <w:rsid w:val="00C236D5"/>
    <w:rsid w:val="00C23B19"/>
    <w:rsid w:val="00C25102"/>
    <w:rsid w:val="00C26EA6"/>
    <w:rsid w:val="00C27804"/>
    <w:rsid w:val="00C30275"/>
    <w:rsid w:val="00C303B3"/>
    <w:rsid w:val="00C30481"/>
    <w:rsid w:val="00C327BD"/>
    <w:rsid w:val="00C3531E"/>
    <w:rsid w:val="00C358D9"/>
    <w:rsid w:val="00C3658D"/>
    <w:rsid w:val="00C37A08"/>
    <w:rsid w:val="00C4242F"/>
    <w:rsid w:val="00C42606"/>
    <w:rsid w:val="00C42F68"/>
    <w:rsid w:val="00C432A3"/>
    <w:rsid w:val="00C4463C"/>
    <w:rsid w:val="00C44895"/>
    <w:rsid w:val="00C4526F"/>
    <w:rsid w:val="00C45AA2"/>
    <w:rsid w:val="00C4601F"/>
    <w:rsid w:val="00C47322"/>
    <w:rsid w:val="00C47DCB"/>
    <w:rsid w:val="00C50C78"/>
    <w:rsid w:val="00C51934"/>
    <w:rsid w:val="00C51F07"/>
    <w:rsid w:val="00C52731"/>
    <w:rsid w:val="00C52923"/>
    <w:rsid w:val="00C5309B"/>
    <w:rsid w:val="00C53448"/>
    <w:rsid w:val="00C57A47"/>
    <w:rsid w:val="00C606CE"/>
    <w:rsid w:val="00C608EF"/>
    <w:rsid w:val="00C6304E"/>
    <w:rsid w:val="00C63165"/>
    <w:rsid w:val="00C640CB"/>
    <w:rsid w:val="00C64B42"/>
    <w:rsid w:val="00C64DED"/>
    <w:rsid w:val="00C6554F"/>
    <w:rsid w:val="00C66A1F"/>
    <w:rsid w:val="00C6735C"/>
    <w:rsid w:val="00C70111"/>
    <w:rsid w:val="00C716A3"/>
    <w:rsid w:val="00C748E3"/>
    <w:rsid w:val="00C764FB"/>
    <w:rsid w:val="00C769BF"/>
    <w:rsid w:val="00C77102"/>
    <w:rsid w:val="00C827A3"/>
    <w:rsid w:val="00C82F64"/>
    <w:rsid w:val="00C853EE"/>
    <w:rsid w:val="00C8778B"/>
    <w:rsid w:val="00C91274"/>
    <w:rsid w:val="00C91A60"/>
    <w:rsid w:val="00C91C11"/>
    <w:rsid w:val="00C92801"/>
    <w:rsid w:val="00C92A38"/>
    <w:rsid w:val="00C96D8F"/>
    <w:rsid w:val="00C96FB5"/>
    <w:rsid w:val="00C9794C"/>
    <w:rsid w:val="00CA1398"/>
    <w:rsid w:val="00CA152B"/>
    <w:rsid w:val="00CA5B1A"/>
    <w:rsid w:val="00CA6016"/>
    <w:rsid w:val="00CA6056"/>
    <w:rsid w:val="00CA6C1D"/>
    <w:rsid w:val="00CA7B87"/>
    <w:rsid w:val="00CB0390"/>
    <w:rsid w:val="00CB0BC3"/>
    <w:rsid w:val="00CB16F3"/>
    <w:rsid w:val="00CB1D5C"/>
    <w:rsid w:val="00CB48AB"/>
    <w:rsid w:val="00CB4B9E"/>
    <w:rsid w:val="00CB61D7"/>
    <w:rsid w:val="00CB7409"/>
    <w:rsid w:val="00CC79C5"/>
    <w:rsid w:val="00CC7E36"/>
    <w:rsid w:val="00CC7E60"/>
    <w:rsid w:val="00CD0E61"/>
    <w:rsid w:val="00CD37FA"/>
    <w:rsid w:val="00CD40C4"/>
    <w:rsid w:val="00CD440C"/>
    <w:rsid w:val="00CD51A5"/>
    <w:rsid w:val="00CD62A1"/>
    <w:rsid w:val="00CD6477"/>
    <w:rsid w:val="00CD6AE8"/>
    <w:rsid w:val="00CD6BDD"/>
    <w:rsid w:val="00CD7F9B"/>
    <w:rsid w:val="00CE046F"/>
    <w:rsid w:val="00CE1364"/>
    <w:rsid w:val="00CE1780"/>
    <w:rsid w:val="00CE18F5"/>
    <w:rsid w:val="00CE20D5"/>
    <w:rsid w:val="00CE298A"/>
    <w:rsid w:val="00CE3BCD"/>
    <w:rsid w:val="00CE3D64"/>
    <w:rsid w:val="00CE4DC7"/>
    <w:rsid w:val="00CE5ADC"/>
    <w:rsid w:val="00CE5B0D"/>
    <w:rsid w:val="00CE628A"/>
    <w:rsid w:val="00CE63A3"/>
    <w:rsid w:val="00CE663D"/>
    <w:rsid w:val="00CF0E03"/>
    <w:rsid w:val="00CF4B2A"/>
    <w:rsid w:val="00D0034F"/>
    <w:rsid w:val="00D0139A"/>
    <w:rsid w:val="00D01FB0"/>
    <w:rsid w:val="00D02332"/>
    <w:rsid w:val="00D03013"/>
    <w:rsid w:val="00D032D6"/>
    <w:rsid w:val="00D050CF"/>
    <w:rsid w:val="00D0570C"/>
    <w:rsid w:val="00D101C7"/>
    <w:rsid w:val="00D118F5"/>
    <w:rsid w:val="00D12BDE"/>
    <w:rsid w:val="00D14D42"/>
    <w:rsid w:val="00D20627"/>
    <w:rsid w:val="00D20A26"/>
    <w:rsid w:val="00D21515"/>
    <w:rsid w:val="00D216AC"/>
    <w:rsid w:val="00D21E15"/>
    <w:rsid w:val="00D22118"/>
    <w:rsid w:val="00D23CB5"/>
    <w:rsid w:val="00D24B58"/>
    <w:rsid w:val="00D259E8"/>
    <w:rsid w:val="00D26200"/>
    <w:rsid w:val="00D26404"/>
    <w:rsid w:val="00D27213"/>
    <w:rsid w:val="00D27759"/>
    <w:rsid w:val="00D27D49"/>
    <w:rsid w:val="00D303E4"/>
    <w:rsid w:val="00D324E5"/>
    <w:rsid w:val="00D32E23"/>
    <w:rsid w:val="00D36251"/>
    <w:rsid w:val="00D40BE5"/>
    <w:rsid w:val="00D40FE0"/>
    <w:rsid w:val="00D41851"/>
    <w:rsid w:val="00D42E5A"/>
    <w:rsid w:val="00D441D0"/>
    <w:rsid w:val="00D458E0"/>
    <w:rsid w:val="00D47021"/>
    <w:rsid w:val="00D51791"/>
    <w:rsid w:val="00D541B7"/>
    <w:rsid w:val="00D542D7"/>
    <w:rsid w:val="00D54A5A"/>
    <w:rsid w:val="00D54BE0"/>
    <w:rsid w:val="00D5534D"/>
    <w:rsid w:val="00D55DC9"/>
    <w:rsid w:val="00D56D2F"/>
    <w:rsid w:val="00D612ED"/>
    <w:rsid w:val="00D63840"/>
    <w:rsid w:val="00D640A4"/>
    <w:rsid w:val="00D6550B"/>
    <w:rsid w:val="00D6602A"/>
    <w:rsid w:val="00D66F05"/>
    <w:rsid w:val="00D67061"/>
    <w:rsid w:val="00D70E8F"/>
    <w:rsid w:val="00D7200F"/>
    <w:rsid w:val="00D7316F"/>
    <w:rsid w:val="00D7375C"/>
    <w:rsid w:val="00D74358"/>
    <w:rsid w:val="00D80EDB"/>
    <w:rsid w:val="00D840D8"/>
    <w:rsid w:val="00D85C9C"/>
    <w:rsid w:val="00D87379"/>
    <w:rsid w:val="00D874DB"/>
    <w:rsid w:val="00D87ACF"/>
    <w:rsid w:val="00D90446"/>
    <w:rsid w:val="00D90984"/>
    <w:rsid w:val="00D918FF"/>
    <w:rsid w:val="00D94231"/>
    <w:rsid w:val="00D9549A"/>
    <w:rsid w:val="00D9783D"/>
    <w:rsid w:val="00DA1660"/>
    <w:rsid w:val="00DA1C51"/>
    <w:rsid w:val="00DA2B43"/>
    <w:rsid w:val="00DA7913"/>
    <w:rsid w:val="00DA7ACD"/>
    <w:rsid w:val="00DB05A8"/>
    <w:rsid w:val="00DB0C7A"/>
    <w:rsid w:val="00DB1992"/>
    <w:rsid w:val="00DB1F2B"/>
    <w:rsid w:val="00DB24A7"/>
    <w:rsid w:val="00DB33CE"/>
    <w:rsid w:val="00DB3B3B"/>
    <w:rsid w:val="00DB4964"/>
    <w:rsid w:val="00DB62BD"/>
    <w:rsid w:val="00DC31F4"/>
    <w:rsid w:val="00DC3531"/>
    <w:rsid w:val="00DC4FBD"/>
    <w:rsid w:val="00DD07C6"/>
    <w:rsid w:val="00DD2D12"/>
    <w:rsid w:val="00DD4E14"/>
    <w:rsid w:val="00DD5616"/>
    <w:rsid w:val="00DD61C4"/>
    <w:rsid w:val="00DD6713"/>
    <w:rsid w:val="00DD68F1"/>
    <w:rsid w:val="00DD740B"/>
    <w:rsid w:val="00DE1C25"/>
    <w:rsid w:val="00DE2C34"/>
    <w:rsid w:val="00DE3374"/>
    <w:rsid w:val="00DE4111"/>
    <w:rsid w:val="00DE5206"/>
    <w:rsid w:val="00DE7B83"/>
    <w:rsid w:val="00DF17FA"/>
    <w:rsid w:val="00DF2300"/>
    <w:rsid w:val="00DF2782"/>
    <w:rsid w:val="00DF3118"/>
    <w:rsid w:val="00DF7027"/>
    <w:rsid w:val="00E020A3"/>
    <w:rsid w:val="00E024D1"/>
    <w:rsid w:val="00E03C6E"/>
    <w:rsid w:val="00E06FC5"/>
    <w:rsid w:val="00E07A23"/>
    <w:rsid w:val="00E11201"/>
    <w:rsid w:val="00E1155A"/>
    <w:rsid w:val="00E116BE"/>
    <w:rsid w:val="00E134F5"/>
    <w:rsid w:val="00E1358E"/>
    <w:rsid w:val="00E21E68"/>
    <w:rsid w:val="00E23B7A"/>
    <w:rsid w:val="00E24417"/>
    <w:rsid w:val="00E25091"/>
    <w:rsid w:val="00E262B7"/>
    <w:rsid w:val="00E26456"/>
    <w:rsid w:val="00E265CB"/>
    <w:rsid w:val="00E319B8"/>
    <w:rsid w:val="00E32A5F"/>
    <w:rsid w:val="00E33284"/>
    <w:rsid w:val="00E3359F"/>
    <w:rsid w:val="00E3403F"/>
    <w:rsid w:val="00E34E9C"/>
    <w:rsid w:val="00E3582C"/>
    <w:rsid w:val="00E359B8"/>
    <w:rsid w:val="00E35F0C"/>
    <w:rsid w:val="00E3635A"/>
    <w:rsid w:val="00E36B3A"/>
    <w:rsid w:val="00E40777"/>
    <w:rsid w:val="00E421C6"/>
    <w:rsid w:val="00E42798"/>
    <w:rsid w:val="00E4770A"/>
    <w:rsid w:val="00E50E7C"/>
    <w:rsid w:val="00E51E5F"/>
    <w:rsid w:val="00E53EEC"/>
    <w:rsid w:val="00E551F1"/>
    <w:rsid w:val="00E56B59"/>
    <w:rsid w:val="00E60EA0"/>
    <w:rsid w:val="00E61984"/>
    <w:rsid w:val="00E64BA2"/>
    <w:rsid w:val="00E667D7"/>
    <w:rsid w:val="00E67132"/>
    <w:rsid w:val="00E7156F"/>
    <w:rsid w:val="00E761DF"/>
    <w:rsid w:val="00E76E4A"/>
    <w:rsid w:val="00E7743C"/>
    <w:rsid w:val="00E8069A"/>
    <w:rsid w:val="00E80E9A"/>
    <w:rsid w:val="00E82448"/>
    <w:rsid w:val="00E827D6"/>
    <w:rsid w:val="00E83DA6"/>
    <w:rsid w:val="00E8600A"/>
    <w:rsid w:val="00E8655D"/>
    <w:rsid w:val="00E87282"/>
    <w:rsid w:val="00E91734"/>
    <w:rsid w:val="00E91D3A"/>
    <w:rsid w:val="00E9378B"/>
    <w:rsid w:val="00E9494E"/>
    <w:rsid w:val="00E94DC0"/>
    <w:rsid w:val="00E94E80"/>
    <w:rsid w:val="00E96E19"/>
    <w:rsid w:val="00E96E3F"/>
    <w:rsid w:val="00E972C7"/>
    <w:rsid w:val="00E97830"/>
    <w:rsid w:val="00EA09DF"/>
    <w:rsid w:val="00EA0C47"/>
    <w:rsid w:val="00EA29DA"/>
    <w:rsid w:val="00EA2EBB"/>
    <w:rsid w:val="00EA3540"/>
    <w:rsid w:val="00EA5413"/>
    <w:rsid w:val="00EA5929"/>
    <w:rsid w:val="00EA5DF6"/>
    <w:rsid w:val="00EA64CD"/>
    <w:rsid w:val="00EA64FE"/>
    <w:rsid w:val="00EA6B1D"/>
    <w:rsid w:val="00EA78BF"/>
    <w:rsid w:val="00EB0F1B"/>
    <w:rsid w:val="00EB20FB"/>
    <w:rsid w:val="00EB295B"/>
    <w:rsid w:val="00EB30FA"/>
    <w:rsid w:val="00EB41FF"/>
    <w:rsid w:val="00EB443F"/>
    <w:rsid w:val="00EB5FB5"/>
    <w:rsid w:val="00EB617D"/>
    <w:rsid w:val="00EB74D6"/>
    <w:rsid w:val="00EB79F8"/>
    <w:rsid w:val="00EC0A4A"/>
    <w:rsid w:val="00EC1572"/>
    <w:rsid w:val="00EC3A18"/>
    <w:rsid w:val="00EC545E"/>
    <w:rsid w:val="00EC6912"/>
    <w:rsid w:val="00ED012D"/>
    <w:rsid w:val="00ED0842"/>
    <w:rsid w:val="00ED1D26"/>
    <w:rsid w:val="00ED249F"/>
    <w:rsid w:val="00ED4B12"/>
    <w:rsid w:val="00ED54DA"/>
    <w:rsid w:val="00ED7300"/>
    <w:rsid w:val="00ED765E"/>
    <w:rsid w:val="00EE0A5C"/>
    <w:rsid w:val="00EE2D12"/>
    <w:rsid w:val="00EE2F20"/>
    <w:rsid w:val="00EE3D9B"/>
    <w:rsid w:val="00EE4504"/>
    <w:rsid w:val="00EE6830"/>
    <w:rsid w:val="00EE7C74"/>
    <w:rsid w:val="00EF04FD"/>
    <w:rsid w:val="00EF2093"/>
    <w:rsid w:val="00EF3FA0"/>
    <w:rsid w:val="00EF463F"/>
    <w:rsid w:val="00EF5DBC"/>
    <w:rsid w:val="00EF7153"/>
    <w:rsid w:val="00F001E7"/>
    <w:rsid w:val="00F01B3A"/>
    <w:rsid w:val="00F060B6"/>
    <w:rsid w:val="00F06377"/>
    <w:rsid w:val="00F07B22"/>
    <w:rsid w:val="00F102DB"/>
    <w:rsid w:val="00F1412B"/>
    <w:rsid w:val="00F16F18"/>
    <w:rsid w:val="00F17EB9"/>
    <w:rsid w:val="00F17FD2"/>
    <w:rsid w:val="00F21072"/>
    <w:rsid w:val="00F21183"/>
    <w:rsid w:val="00F21374"/>
    <w:rsid w:val="00F21C64"/>
    <w:rsid w:val="00F21F54"/>
    <w:rsid w:val="00F23872"/>
    <w:rsid w:val="00F243D0"/>
    <w:rsid w:val="00F24776"/>
    <w:rsid w:val="00F24E35"/>
    <w:rsid w:val="00F2710B"/>
    <w:rsid w:val="00F27619"/>
    <w:rsid w:val="00F30A3B"/>
    <w:rsid w:val="00F316A9"/>
    <w:rsid w:val="00F31ABB"/>
    <w:rsid w:val="00F31E9B"/>
    <w:rsid w:val="00F3279B"/>
    <w:rsid w:val="00F32BF0"/>
    <w:rsid w:val="00F35234"/>
    <w:rsid w:val="00F356A8"/>
    <w:rsid w:val="00F35899"/>
    <w:rsid w:val="00F37026"/>
    <w:rsid w:val="00F37482"/>
    <w:rsid w:val="00F3785F"/>
    <w:rsid w:val="00F408EA"/>
    <w:rsid w:val="00F42122"/>
    <w:rsid w:val="00F45E22"/>
    <w:rsid w:val="00F510C2"/>
    <w:rsid w:val="00F53FA8"/>
    <w:rsid w:val="00F556AE"/>
    <w:rsid w:val="00F56C2E"/>
    <w:rsid w:val="00F56CF2"/>
    <w:rsid w:val="00F56FF8"/>
    <w:rsid w:val="00F61485"/>
    <w:rsid w:val="00F61CC6"/>
    <w:rsid w:val="00F62D07"/>
    <w:rsid w:val="00F6376D"/>
    <w:rsid w:val="00F651D9"/>
    <w:rsid w:val="00F65883"/>
    <w:rsid w:val="00F65C30"/>
    <w:rsid w:val="00F65FED"/>
    <w:rsid w:val="00F666AE"/>
    <w:rsid w:val="00F70218"/>
    <w:rsid w:val="00F7025F"/>
    <w:rsid w:val="00F70608"/>
    <w:rsid w:val="00F706EE"/>
    <w:rsid w:val="00F70AA1"/>
    <w:rsid w:val="00F712F2"/>
    <w:rsid w:val="00F72752"/>
    <w:rsid w:val="00F72EF0"/>
    <w:rsid w:val="00F744BE"/>
    <w:rsid w:val="00F74DDD"/>
    <w:rsid w:val="00F762BE"/>
    <w:rsid w:val="00F77D71"/>
    <w:rsid w:val="00F80DF7"/>
    <w:rsid w:val="00F822FD"/>
    <w:rsid w:val="00F825D0"/>
    <w:rsid w:val="00F82F9E"/>
    <w:rsid w:val="00F83D04"/>
    <w:rsid w:val="00F84215"/>
    <w:rsid w:val="00F84350"/>
    <w:rsid w:val="00F86F4F"/>
    <w:rsid w:val="00F91665"/>
    <w:rsid w:val="00F92A86"/>
    <w:rsid w:val="00F93D05"/>
    <w:rsid w:val="00F951BA"/>
    <w:rsid w:val="00F95FC2"/>
    <w:rsid w:val="00F96BD9"/>
    <w:rsid w:val="00F96C20"/>
    <w:rsid w:val="00FA0871"/>
    <w:rsid w:val="00FA1549"/>
    <w:rsid w:val="00FA19FF"/>
    <w:rsid w:val="00FA1C89"/>
    <w:rsid w:val="00FA2A4F"/>
    <w:rsid w:val="00FA456F"/>
    <w:rsid w:val="00FA468C"/>
    <w:rsid w:val="00FA5830"/>
    <w:rsid w:val="00FA763E"/>
    <w:rsid w:val="00FA7D77"/>
    <w:rsid w:val="00FB0012"/>
    <w:rsid w:val="00FB3FB8"/>
    <w:rsid w:val="00FB46C1"/>
    <w:rsid w:val="00FB540A"/>
    <w:rsid w:val="00FB67C9"/>
    <w:rsid w:val="00FB7BBB"/>
    <w:rsid w:val="00FC070D"/>
    <w:rsid w:val="00FC1B3B"/>
    <w:rsid w:val="00FC1F12"/>
    <w:rsid w:val="00FC58BA"/>
    <w:rsid w:val="00FC5939"/>
    <w:rsid w:val="00FC6006"/>
    <w:rsid w:val="00FC7637"/>
    <w:rsid w:val="00FC7875"/>
    <w:rsid w:val="00FD0F7A"/>
    <w:rsid w:val="00FD521B"/>
    <w:rsid w:val="00FD5373"/>
    <w:rsid w:val="00FD5570"/>
    <w:rsid w:val="00FE1CBC"/>
    <w:rsid w:val="00FE34E6"/>
    <w:rsid w:val="00FE351F"/>
    <w:rsid w:val="00FE5D3B"/>
    <w:rsid w:val="00FE618C"/>
    <w:rsid w:val="00FE6CD8"/>
    <w:rsid w:val="00FE727C"/>
    <w:rsid w:val="00FE78EA"/>
    <w:rsid w:val="00FE7A58"/>
    <w:rsid w:val="00FE7EDE"/>
    <w:rsid w:val="00FF06D0"/>
    <w:rsid w:val="00FF1814"/>
    <w:rsid w:val="00FF328F"/>
    <w:rsid w:val="00FF3C1F"/>
    <w:rsid w:val="00FF5AEF"/>
    <w:rsid w:val="00FF6013"/>
    <w:rsid w:val="00FF698A"/>
    <w:rsid w:val="00FF6E60"/>
    <w:rsid w:val="2676481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9428D"/>
  <w15:docId w15:val="{D6B81F58-23B0-4AEF-8887-3F279BCEC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1A5"/>
  </w:style>
  <w:style w:type="paragraph" w:styleId="Heading1">
    <w:name w:val="heading 1"/>
    <w:basedOn w:val="Normal"/>
    <w:next w:val="Normal"/>
    <w:link w:val="Heading1Char"/>
    <w:uiPriority w:val="9"/>
    <w:qFormat/>
    <w:rsid w:val="00FA2A4F"/>
    <w:pPr>
      <w:keepNext/>
      <w:keepLines/>
      <w:numPr>
        <w:numId w:val="1"/>
      </w:numPr>
      <w:spacing w:before="480" w:after="0"/>
      <w:outlineLvl w:val="0"/>
    </w:pPr>
    <w:rPr>
      <w:rFonts w:asciiTheme="majorHAnsi" w:eastAsiaTheme="majorEastAsia" w:hAnsiTheme="majorHAnsi" w:cstheme="majorHAnsi"/>
      <w:color w:val="009999"/>
      <w:sz w:val="36"/>
      <w:szCs w:val="36"/>
    </w:rPr>
  </w:style>
  <w:style w:type="paragraph" w:styleId="Heading2">
    <w:name w:val="heading 2"/>
    <w:basedOn w:val="Normal"/>
    <w:next w:val="Normal"/>
    <w:link w:val="Heading2Char"/>
    <w:uiPriority w:val="9"/>
    <w:unhideWhenUsed/>
    <w:qFormat/>
    <w:rsid w:val="00645A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B7C2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577E5"/>
    <w:rPr>
      <w:b/>
      <w:bCs/>
    </w:rPr>
  </w:style>
  <w:style w:type="paragraph" w:styleId="Title">
    <w:name w:val="Title"/>
    <w:basedOn w:val="Normal"/>
    <w:next w:val="Normal"/>
    <w:link w:val="TitleChar"/>
    <w:uiPriority w:val="10"/>
    <w:qFormat/>
    <w:rsid w:val="00157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577E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1577E5"/>
    <w:pPr>
      <w:ind w:left="720"/>
      <w:contextualSpacing/>
    </w:pPr>
  </w:style>
  <w:style w:type="paragraph" w:styleId="BalloonText">
    <w:name w:val="Balloon Text"/>
    <w:basedOn w:val="Normal"/>
    <w:link w:val="BalloonTextChar"/>
    <w:uiPriority w:val="99"/>
    <w:semiHidden/>
    <w:unhideWhenUsed/>
    <w:rsid w:val="00642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2E5"/>
    <w:rPr>
      <w:rFonts w:ascii="Tahoma" w:hAnsi="Tahoma" w:cs="Tahoma"/>
      <w:sz w:val="16"/>
      <w:szCs w:val="16"/>
    </w:rPr>
  </w:style>
  <w:style w:type="character" w:customStyle="1" w:styleId="Heading1Char">
    <w:name w:val="Heading 1 Char"/>
    <w:basedOn w:val="DefaultParagraphFont"/>
    <w:link w:val="Heading1"/>
    <w:uiPriority w:val="9"/>
    <w:rsid w:val="00FA2A4F"/>
    <w:rPr>
      <w:rFonts w:asciiTheme="majorHAnsi" w:eastAsiaTheme="majorEastAsia" w:hAnsiTheme="majorHAnsi" w:cstheme="majorHAnsi"/>
      <w:color w:val="009999"/>
      <w:sz w:val="36"/>
      <w:szCs w:val="36"/>
    </w:rPr>
  </w:style>
  <w:style w:type="paragraph" w:customStyle="1" w:styleId="Default">
    <w:name w:val="Default"/>
    <w:rsid w:val="0047151B"/>
    <w:pPr>
      <w:autoSpaceDE w:val="0"/>
      <w:autoSpaceDN w:val="0"/>
      <w:adjustRightInd w:val="0"/>
      <w:spacing w:after="0" w:line="240" w:lineRule="auto"/>
    </w:pPr>
    <w:rPr>
      <w:rFonts w:ascii="Encode Sans" w:hAnsi="Encode Sans" w:cs="Encode Sans"/>
      <w:color w:val="000000"/>
      <w:sz w:val="24"/>
      <w:szCs w:val="24"/>
    </w:rPr>
  </w:style>
  <w:style w:type="table" w:styleId="TableGrid">
    <w:name w:val="Table Grid"/>
    <w:basedOn w:val="TableNormal"/>
    <w:uiPriority w:val="39"/>
    <w:rsid w:val="00E13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7A336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7A33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367"/>
  </w:style>
  <w:style w:type="paragraph" w:styleId="Footer">
    <w:name w:val="footer"/>
    <w:basedOn w:val="Normal"/>
    <w:link w:val="FooterChar"/>
    <w:uiPriority w:val="99"/>
    <w:unhideWhenUsed/>
    <w:rsid w:val="007A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367"/>
  </w:style>
  <w:style w:type="character" w:styleId="IntenseEmphasis">
    <w:name w:val="Intense Emphasis"/>
    <w:basedOn w:val="DefaultParagraphFont"/>
    <w:uiPriority w:val="21"/>
    <w:qFormat/>
    <w:rsid w:val="00E972C7"/>
    <w:rPr>
      <w:b/>
      <w:bCs/>
      <w:i/>
      <w:iCs/>
      <w:color w:val="4F81BD" w:themeColor="accent1"/>
    </w:rPr>
  </w:style>
  <w:style w:type="paragraph" w:styleId="Subtitle">
    <w:name w:val="Subtitle"/>
    <w:basedOn w:val="Normal"/>
    <w:next w:val="Normal"/>
    <w:link w:val="SubtitleChar"/>
    <w:uiPriority w:val="11"/>
    <w:qFormat/>
    <w:rsid w:val="00C45A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45AA2"/>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8F44E5"/>
    <w:rPr>
      <w:sz w:val="16"/>
      <w:szCs w:val="16"/>
    </w:rPr>
  </w:style>
  <w:style w:type="paragraph" w:styleId="CommentText">
    <w:name w:val="annotation text"/>
    <w:basedOn w:val="Normal"/>
    <w:link w:val="CommentTextChar"/>
    <w:uiPriority w:val="99"/>
    <w:unhideWhenUsed/>
    <w:rsid w:val="008F44E5"/>
    <w:pPr>
      <w:spacing w:line="240" w:lineRule="auto"/>
    </w:pPr>
    <w:rPr>
      <w:sz w:val="20"/>
      <w:szCs w:val="20"/>
    </w:rPr>
  </w:style>
  <w:style w:type="character" w:customStyle="1" w:styleId="CommentTextChar">
    <w:name w:val="Comment Text Char"/>
    <w:basedOn w:val="DefaultParagraphFont"/>
    <w:link w:val="CommentText"/>
    <w:uiPriority w:val="99"/>
    <w:rsid w:val="008F44E5"/>
    <w:rPr>
      <w:sz w:val="20"/>
      <w:szCs w:val="20"/>
    </w:rPr>
  </w:style>
  <w:style w:type="paragraph" w:styleId="CommentSubject">
    <w:name w:val="annotation subject"/>
    <w:basedOn w:val="CommentText"/>
    <w:next w:val="CommentText"/>
    <w:link w:val="CommentSubjectChar"/>
    <w:uiPriority w:val="99"/>
    <w:semiHidden/>
    <w:unhideWhenUsed/>
    <w:rsid w:val="008F44E5"/>
    <w:rPr>
      <w:b/>
      <w:bCs/>
    </w:rPr>
  </w:style>
  <w:style w:type="character" w:customStyle="1" w:styleId="CommentSubjectChar">
    <w:name w:val="Comment Subject Char"/>
    <w:basedOn w:val="CommentTextChar"/>
    <w:link w:val="CommentSubject"/>
    <w:uiPriority w:val="99"/>
    <w:semiHidden/>
    <w:rsid w:val="008F44E5"/>
    <w:rPr>
      <w:b/>
      <w:bCs/>
      <w:sz w:val="20"/>
      <w:szCs w:val="20"/>
    </w:rPr>
  </w:style>
  <w:style w:type="paragraph" w:styleId="Quote">
    <w:name w:val="Quote"/>
    <w:basedOn w:val="Normal"/>
    <w:next w:val="Normal"/>
    <w:link w:val="QuoteChar"/>
    <w:uiPriority w:val="29"/>
    <w:qFormat/>
    <w:rsid w:val="00071AC2"/>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071AC2"/>
    <w:rPr>
      <w:rFonts w:eastAsiaTheme="minorEastAsia"/>
      <w:i/>
      <w:iCs/>
      <w:color w:val="000000" w:themeColor="text1"/>
      <w:lang w:val="en-US" w:eastAsia="ja-JP"/>
    </w:rPr>
  </w:style>
  <w:style w:type="table" w:customStyle="1" w:styleId="MediumShading1-Accent11">
    <w:name w:val="Medium Shading 1 - Accent 11"/>
    <w:basedOn w:val="TableNormal"/>
    <w:uiPriority w:val="63"/>
    <w:rsid w:val="00771853"/>
    <w:pPr>
      <w:spacing w:after="0" w:line="240" w:lineRule="auto"/>
    </w:pPr>
    <w:rPr>
      <w:rFonts w:eastAsiaTheme="minorEastAsia"/>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771853"/>
    <w:rPr>
      <w:color w:val="0000FF" w:themeColor="hyperlink"/>
      <w:u w:val="single"/>
    </w:rPr>
  </w:style>
  <w:style w:type="paragraph" w:styleId="FootnoteText">
    <w:name w:val="footnote text"/>
    <w:basedOn w:val="Normal"/>
    <w:link w:val="FootnoteTextChar"/>
    <w:rsid w:val="00B30C9D"/>
    <w:pPr>
      <w:spacing w:after="0" w:line="240" w:lineRule="auto"/>
    </w:pPr>
    <w:rPr>
      <w:rFonts w:ascii="Tahoma" w:eastAsia="Times New Roman" w:hAnsi="Tahoma" w:cs="Times New Roman"/>
      <w:sz w:val="20"/>
      <w:szCs w:val="20"/>
      <w:lang w:eastAsia="en-GB"/>
    </w:rPr>
  </w:style>
  <w:style w:type="character" w:customStyle="1" w:styleId="FootnoteTextChar">
    <w:name w:val="Footnote Text Char"/>
    <w:basedOn w:val="DefaultParagraphFont"/>
    <w:link w:val="FootnoteText"/>
    <w:rsid w:val="00B30C9D"/>
    <w:rPr>
      <w:rFonts w:ascii="Tahoma" w:eastAsia="Times New Roman" w:hAnsi="Tahoma" w:cs="Times New Roman"/>
      <w:sz w:val="20"/>
      <w:szCs w:val="20"/>
      <w:lang w:eastAsia="en-GB"/>
    </w:rPr>
  </w:style>
  <w:style w:type="character" w:styleId="FootnoteReference">
    <w:name w:val="footnote reference"/>
    <w:uiPriority w:val="99"/>
    <w:rsid w:val="00B30C9D"/>
    <w:rPr>
      <w:vertAlign w:val="superscript"/>
    </w:rPr>
  </w:style>
  <w:style w:type="table" w:styleId="LightList-Accent3">
    <w:name w:val="Light List Accent 3"/>
    <w:basedOn w:val="TableNormal"/>
    <w:uiPriority w:val="61"/>
    <w:rsid w:val="001B2E7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1B2E7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OC1">
    <w:name w:val="toc 1"/>
    <w:basedOn w:val="Normal"/>
    <w:next w:val="Normal"/>
    <w:autoRedefine/>
    <w:uiPriority w:val="39"/>
    <w:unhideWhenUsed/>
    <w:rsid w:val="00673473"/>
    <w:pPr>
      <w:spacing w:before="120" w:after="120"/>
    </w:pPr>
    <w:rPr>
      <w:rFonts w:cstheme="minorHAnsi"/>
      <w:b/>
      <w:bCs/>
      <w:caps/>
      <w:sz w:val="20"/>
      <w:szCs w:val="20"/>
    </w:rPr>
  </w:style>
  <w:style w:type="paragraph" w:styleId="TOC2">
    <w:name w:val="toc 2"/>
    <w:basedOn w:val="Normal"/>
    <w:next w:val="Normal"/>
    <w:autoRedefine/>
    <w:uiPriority w:val="39"/>
    <w:unhideWhenUsed/>
    <w:rsid w:val="00673473"/>
    <w:pPr>
      <w:spacing w:after="0"/>
      <w:ind w:left="220"/>
    </w:pPr>
    <w:rPr>
      <w:rFonts w:cstheme="minorHAnsi"/>
      <w:smallCaps/>
      <w:sz w:val="20"/>
      <w:szCs w:val="20"/>
    </w:rPr>
  </w:style>
  <w:style w:type="paragraph" w:styleId="TOC3">
    <w:name w:val="toc 3"/>
    <w:basedOn w:val="Normal"/>
    <w:next w:val="Normal"/>
    <w:autoRedefine/>
    <w:uiPriority w:val="39"/>
    <w:unhideWhenUsed/>
    <w:rsid w:val="00673473"/>
    <w:pPr>
      <w:spacing w:after="0"/>
      <w:ind w:left="440"/>
    </w:pPr>
    <w:rPr>
      <w:rFonts w:cstheme="minorHAnsi"/>
      <w:i/>
      <w:iCs/>
      <w:sz w:val="20"/>
      <w:szCs w:val="20"/>
    </w:rPr>
  </w:style>
  <w:style w:type="paragraph" w:styleId="TOC4">
    <w:name w:val="toc 4"/>
    <w:basedOn w:val="Normal"/>
    <w:next w:val="Normal"/>
    <w:autoRedefine/>
    <w:uiPriority w:val="39"/>
    <w:unhideWhenUsed/>
    <w:rsid w:val="00673473"/>
    <w:pPr>
      <w:spacing w:after="0"/>
      <w:ind w:left="660"/>
    </w:pPr>
    <w:rPr>
      <w:rFonts w:cstheme="minorHAnsi"/>
      <w:sz w:val="18"/>
      <w:szCs w:val="18"/>
    </w:rPr>
  </w:style>
  <w:style w:type="paragraph" w:styleId="TOC5">
    <w:name w:val="toc 5"/>
    <w:basedOn w:val="Normal"/>
    <w:next w:val="Normal"/>
    <w:autoRedefine/>
    <w:uiPriority w:val="39"/>
    <w:unhideWhenUsed/>
    <w:rsid w:val="00673473"/>
    <w:pPr>
      <w:spacing w:after="0"/>
      <w:ind w:left="880"/>
    </w:pPr>
    <w:rPr>
      <w:rFonts w:cstheme="minorHAnsi"/>
      <w:sz w:val="18"/>
      <w:szCs w:val="18"/>
    </w:rPr>
  </w:style>
  <w:style w:type="paragraph" w:styleId="TOC6">
    <w:name w:val="toc 6"/>
    <w:basedOn w:val="Normal"/>
    <w:next w:val="Normal"/>
    <w:autoRedefine/>
    <w:uiPriority w:val="39"/>
    <w:unhideWhenUsed/>
    <w:rsid w:val="00673473"/>
    <w:pPr>
      <w:spacing w:after="0"/>
      <w:ind w:left="1100"/>
    </w:pPr>
    <w:rPr>
      <w:rFonts w:cstheme="minorHAnsi"/>
      <w:sz w:val="18"/>
      <w:szCs w:val="18"/>
    </w:rPr>
  </w:style>
  <w:style w:type="paragraph" w:styleId="TOC7">
    <w:name w:val="toc 7"/>
    <w:basedOn w:val="Normal"/>
    <w:next w:val="Normal"/>
    <w:autoRedefine/>
    <w:uiPriority w:val="39"/>
    <w:unhideWhenUsed/>
    <w:rsid w:val="00673473"/>
    <w:pPr>
      <w:spacing w:after="0"/>
      <w:ind w:left="1320"/>
    </w:pPr>
    <w:rPr>
      <w:rFonts w:cstheme="minorHAnsi"/>
      <w:sz w:val="18"/>
      <w:szCs w:val="18"/>
    </w:rPr>
  </w:style>
  <w:style w:type="paragraph" w:styleId="TOC8">
    <w:name w:val="toc 8"/>
    <w:basedOn w:val="Normal"/>
    <w:next w:val="Normal"/>
    <w:autoRedefine/>
    <w:uiPriority w:val="39"/>
    <w:unhideWhenUsed/>
    <w:rsid w:val="00673473"/>
    <w:pPr>
      <w:spacing w:after="0"/>
      <w:ind w:left="1540"/>
    </w:pPr>
    <w:rPr>
      <w:rFonts w:cstheme="minorHAnsi"/>
      <w:sz w:val="18"/>
      <w:szCs w:val="18"/>
    </w:rPr>
  </w:style>
  <w:style w:type="paragraph" w:styleId="TOC9">
    <w:name w:val="toc 9"/>
    <w:basedOn w:val="Normal"/>
    <w:next w:val="Normal"/>
    <w:autoRedefine/>
    <w:uiPriority w:val="39"/>
    <w:unhideWhenUsed/>
    <w:rsid w:val="00673473"/>
    <w:pPr>
      <w:spacing w:after="0"/>
      <w:ind w:left="1760"/>
    </w:pPr>
    <w:rPr>
      <w:rFonts w:cstheme="minorHAnsi"/>
      <w:sz w:val="18"/>
      <w:szCs w:val="18"/>
    </w:rPr>
  </w:style>
  <w:style w:type="paragraph" w:customStyle="1" w:styleId="paragraph">
    <w:name w:val="paragraph"/>
    <w:basedOn w:val="Normal"/>
    <w:rsid w:val="00A83A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83A27"/>
  </w:style>
  <w:style w:type="character" w:styleId="FollowedHyperlink">
    <w:name w:val="FollowedHyperlink"/>
    <w:basedOn w:val="DefaultParagraphFont"/>
    <w:uiPriority w:val="99"/>
    <w:semiHidden/>
    <w:unhideWhenUsed/>
    <w:rsid w:val="00D14D42"/>
    <w:rPr>
      <w:color w:val="800080" w:themeColor="followedHyperlink"/>
      <w:u w:val="single"/>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E91734"/>
  </w:style>
  <w:style w:type="character" w:customStyle="1" w:styleId="Heading3Char">
    <w:name w:val="Heading 3 Char"/>
    <w:basedOn w:val="DefaultParagraphFont"/>
    <w:link w:val="Heading3"/>
    <w:uiPriority w:val="9"/>
    <w:rsid w:val="002B7C25"/>
    <w:rPr>
      <w:rFonts w:asciiTheme="majorHAnsi" w:eastAsiaTheme="majorEastAsia" w:hAnsiTheme="majorHAnsi" w:cstheme="majorBidi"/>
      <w:color w:val="243F60" w:themeColor="accent1" w:themeShade="7F"/>
      <w:sz w:val="24"/>
      <w:szCs w:val="24"/>
    </w:rPr>
  </w:style>
  <w:style w:type="table" w:styleId="LightList-Accent5">
    <w:name w:val="Light List Accent 5"/>
    <w:basedOn w:val="TableNormal"/>
    <w:uiPriority w:val="61"/>
    <w:rsid w:val="009A08F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rmalWeb">
    <w:name w:val="Normal (Web)"/>
    <w:basedOn w:val="Normal"/>
    <w:uiPriority w:val="99"/>
    <w:unhideWhenUsed/>
    <w:rsid w:val="00B40B4E"/>
    <w:pPr>
      <w:spacing w:before="75" w:after="15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2F2717"/>
    <w:pPr>
      <w:spacing w:after="0" w:line="240" w:lineRule="auto"/>
    </w:pPr>
  </w:style>
  <w:style w:type="paragraph" w:customStyle="1" w:styleId="lead">
    <w:name w:val="lead"/>
    <w:basedOn w:val="Normal"/>
    <w:rsid w:val="00281D73"/>
    <w:pPr>
      <w:spacing w:after="225"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D22118"/>
    <w:pPr>
      <w:spacing w:after="0" w:line="240" w:lineRule="auto"/>
      <w:jc w:val="both"/>
    </w:pPr>
    <w:rPr>
      <w:rFonts w:ascii="Arial" w:eastAsia="Times New Roman" w:hAnsi="Arial" w:cs="Arial"/>
    </w:rPr>
  </w:style>
  <w:style w:type="character" w:customStyle="1" w:styleId="BodyTextChar">
    <w:name w:val="Body Text Char"/>
    <w:basedOn w:val="DefaultParagraphFont"/>
    <w:link w:val="BodyText"/>
    <w:rsid w:val="00D22118"/>
    <w:rPr>
      <w:rFonts w:ascii="Arial" w:eastAsia="Times New Roman" w:hAnsi="Arial" w:cs="Arial"/>
    </w:rPr>
  </w:style>
  <w:style w:type="paragraph" w:customStyle="1" w:styleId="xmsolistparagraph">
    <w:name w:val="x_msolistparagraph"/>
    <w:basedOn w:val="Normal"/>
    <w:rsid w:val="000410DA"/>
    <w:pPr>
      <w:spacing w:after="0" w:line="240" w:lineRule="auto"/>
      <w:ind w:left="720"/>
    </w:pPr>
    <w:rPr>
      <w:rFonts w:ascii="Calibri" w:hAnsi="Calibri" w:cs="Calibri"/>
      <w:lang w:eastAsia="en-GB"/>
    </w:rPr>
  </w:style>
  <w:style w:type="paragraph" w:customStyle="1" w:styleId="xmsonormal">
    <w:name w:val="x_msonormal"/>
    <w:basedOn w:val="Normal"/>
    <w:rsid w:val="000410DA"/>
    <w:pPr>
      <w:spacing w:after="0" w:line="240" w:lineRule="auto"/>
    </w:pPr>
    <w:rPr>
      <w:rFonts w:ascii="Calibri" w:hAnsi="Calibri" w:cs="Calibri"/>
      <w:lang w:eastAsia="en-GB"/>
    </w:rPr>
  </w:style>
  <w:style w:type="character" w:customStyle="1" w:styleId="UnresolvedMention1">
    <w:name w:val="Unresolved Mention1"/>
    <w:basedOn w:val="DefaultParagraphFont"/>
    <w:uiPriority w:val="99"/>
    <w:semiHidden/>
    <w:unhideWhenUsed/>
    <w:rsid w:val="00F102DB"/>
    <w:rPr>
      <w:color w:val="605E5C"/>
      <w:shd w:val="clear" w:color="auto" w:fill="E1DFDD"/>
    </w:rPr>
  </w:style>
  <w:style w:type="character" w:customStyle="1" w:styleId="Heading2Char">
    <w:name w:val="Heading 2 Char"/>
    <w:basedOn w:val="DefaultParagraphFont"/>
    <w:link w:val="Heading2"/>
    <w:uiPriority w:val="9"/>
    <w:rsid w:val="00645A94"/>
    <w:rPr>
      <w:rFonts w:asciiTheme="majorHAnsi" w:eastAsiaTheme="majorEastAsia" w:hAnsiTheme="majorHAnsi" w:cstheme="majorBidi"/>
      <w:color w:val="365F91" w:themeColor="accent1" w:themeShade="BF"/>
      <w:sz w:val="26"/>
      <w:szCs w:val="26"/>
    </w:rPr>
  </w:style>
  <w:style w:type="paragraph" w:customStyle="1" w:styleId="Headings">
    <w:name w:val="Headings"/>
    <w:basedOn w:val="Normal"/>
    <w:rsid w:val="00943109"/>
    <w:pPr>
      <w:spacing w:after="0" w:line="240" w:lineRule="auto"/>
    </w:pPr>
    <w:rPr>
      <w:rFonts w:ascii="Arial" w:hAnsi="Arial" w:cs="Arial"/>
      <w:color w:val="44546A"/>
      <w:sz w:val="20"/>
      <w:szCs w:val="20"/>
    </w:rPr>
  </w:style>
  <w:style w:type="paragraph" w:styleId="TOCHeading">
    <w:name w:val="TOC Heading"/>
    <w:basedOn w:val="Heading1"/>
    <w:next w:val="Normal"/>
    <w:uiPriority w:val="39"/>
    <w:unhideWhenUsed/>
    <w:qFormat/>
    <w:rsid w:val="000B7182"/>
    <w:pPr>
      <w:spacing w:before="240" w:line="259" w:lineRule="auto"/>
      <w:outlineLvl w:val="9"/>
    </w:pPr>
    <w:rPr>
      <w:b/>
      <w:bCs/>
      <w:sz w:val="32"/>
      <w:szCs w:val="32"/>
      <w:lang w:eastAsia="en-GB"/>
    </w:rPr>
  </w:style>
  <w:style w:type="character" w:customStyle="1" w:styleId="cf01">
    <w:name w:val="cf01"/>
    <w:basedOn w:val="DefaultParagraphFont"/>
    <w:rsid w:val="00FA7D77"/>
    <w:rPr>
      <w:rFonts w:ascii="Segoe UI" w:hAnsi="Segoe UI" w:cs="Segoe UI" w:hint="default"/>
      <w:sz w:val="18"/>
      <w:szCs w:val="18"/>
    </w:rPr>
  </w:style>
  <w:style w:type="character" w:customStyle="1" w:styleId="A0">
    <w:name w:val="A0"/>
    <w:basedOn w:val="DefaultParagraphFont"/>
    <w:uiPriority w:val="99"/>
    <w:rsid w:val="00A80649"/>
    <w:rPr>
      <w:rFonts w:ascii="Serenity Bold" w:hAnsi="Serenity Bold" w:hint="default"/>
      <w:color w:val="000000"/>
    </w:rPr>
  </w:style>
  <w:style w:type="character" w:customStyle="1" w:styleId="A1">
    <w:name w:val="A1"/>
    <w:basedOn w:val="DefaultParagraphFont"/>
    <w:uiPriority w:val="99"/>
    <w:rsid w:val="00A80649"/>
    <w:rPr>
      <w:rFonts w:ascii="Serenity Medium" w:hAnsi="Serenity Medium" w:hint="default"/>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5818">
      <w:bodyDiv w:val="1"/>
      <w:marLeft w:val="0"/>
      <w:marRight w:val="0"/>
      <w:marTop w:val="0"/>
      <w:marBottom w:val="0"/>
      <w:divBdr>
        <w:top w:val="none" w:sz="0" w:space="0" w:color="auto"/>
        <w:left w:val="none" w:sz="0" w:space="0" w:color="auto"/>
        <w:bottom w:val="none" w:sz="0" w:space="0" w:color="auto"/>
        <w:right w:val="none" w:sz="0" w:space="0" w:color="auto"/>
      </w:divBdr>
      <w:divsChild>
        <w:div w:id="647444868">
          <w:marLeft w:val="547"/>
          <w:marRight w:val="0"/>
          <w:marTop w:val="154"/>
          <w:marBottom w:val="0"/>
          <w:divBdr>
            <w:top w:val="none" w:sz="0" w:space="0" w:color="auto"/>
            <w:left w:val="none" w:sz="0" w:space="0" w:color="auto"/>
            <w:bottom w:val="none" w:sz="0" w:space="0" w:color="auto"/>
            <w:right w:val="none" w:sz="0" w:space="0" w:color="auto"/>
          </w:divBdr>
        </w:div>
        <w:div w:id="1445345978">
          <w:marLeft w:val="547"/>
          <w:marRight w:val="0"/>
          <w:marTop w:val="154"/>
          <w:marBottom w:val="0"/>
          <w:divBdr>
            <w:top w:val="none" w:sz="0" w:space="0" w:color="auto"/>
            <w:left w:val="none" w:sz="0" w:space="0" w:color="auto"/>
            <w:bottom w:val="none" w:sz="0" w:space="0" w:color="auto"/>
            <w:right w:val="none" w:sz="0" w:space="0" w:color="auto"/>
          </w:divBdr>
        </w:div>
        <w:div w:id="1684935560">
          <w:marLeft w:val="547"/>
          <w:marRight w:val="0"/>
          <w:marTop w:val="154"/>
          <w:marBottom w:val="0"/>
          <w:divBdr>
            <w:top w:val="none" w:sz="0" w:space="0" w:color="auto"/>
            <w:left w:val="none" w:sz="0" w:space="0" w:color="auto"/>
            <w:bottom w:val="none" w:sz="0" w:space="0" w:color="auto"/>
            <w:right w:val="none" w:sz="0" w:space="0" w:color="auto"/>
          </w:divBdr>
        </w:div>
      </w:divsChild>
    </w:div>
    <w:div w:id="96995512">
      <w:bodyDiv w:val="1"/>
      <w:marLeft w:val="0"/>
      <w:marRight w:val="0"/>
      <w:marTop w:val="0"/>
      <w:marBottom w:val="0"/>
      <w:divBdr>
        <w:top w:val="none" w:sz="0" w:space="0" w:color="auto"/>
        <w:left w:val="none" w:sz="0" w:space="0" w:color="auto"/>
        <w:bottom w:val="none" w:sz="0" w:space="0" w:color="auto"/>
        <w:right w:val="none" w:sz="0" w:space="0" w:color="auto"/>
      </w:divBdr>
    </w:div>
    <w:div w:id="98527294">
      <w:bodyDiv w:val="1"/>
      <w:marLeft w:val="0"/>
      <w:marRight w:val="0"/>
      <w:marTop w:val="0"/>
      <w:marBottom w:val="0"/>
      <w:divBdr>
        <w:top w:val="none" w:sz="0" w:space="0" w:color="auto"/>
        <w:left w:val="none" w:sz="0" w:space="0" w:color="auto"/>
        <w:bottom w:val="none" w:sz="0" w:space="0" w:color="auto"/>
        <w:right w:val="none" w:sz="0" w:space="0" w:color="auto"/>
      </w:divBdr>
      <w:divsChild>
        <w:div w:id="498814248">
          <w:marLeft w:val="547"/>
          <w:marRight w:val="0"/>
          <w:marTop w:val="0"/>
          <w:marBottom w:val="0"/>
          <w:divBdr>
            <w:top w:val="none" w:sz="0" w:space="0" w:color="auto"/>
            <w:left w:val="none" w:sz="0" w:space="0" w:color="auto"/>
            <w:bottom w:val="none" w:sz="0" w:space="0" w:color="auto"/>
            <w:right w:val="none" w:sz="0" w:space="0" w:color="auto"/>
          </w:divBdr>
        </w:div>
      </w:divsChild>
    </w:div>
    <w:div w:id="271665977">
      <w:bodyDiv w:val="1"/>
      <w:marLeft w:val="0"/>
      <w:marRight w:val="0"/>
      <w:marTop w:val="0"/>
      <w:marBottom w:val="0"/>
      <w:divBdr>
        <w:top w:val="none" w:sz="0" w:space="0" w:color="auto"/>
        <w:left w:val="none" w:sz="0" w:space="0" w:color="auto"/>
        <w:bottom w:val="none" w:sz="0" w:space="0" w:color="auto"/>
        <w:right w:val="none" w:sz="0" w:space="0" w:color="auto"/>
      </w:divBdr>
    </w:div>
    <w:div w:id="280647320">
      <w:bodyDiv w:val="1"/>
      <w:marLeft w:val="0"/>
      <w:marRight w:val="0"/>
      <w:marTop w:val="0"/>
      <w:marBottom w:val="0"/>
      <w:divBdr>
        <w:top w:val="none" w:sz="0" w:space="0" w:color="auto"/>
        <w:left w:val="none" w:sz="0" w:space="0" w:color="auto"/>
        <w:bottom w:val="none" w:sz="0" w:space="0" w:color="auto"/>
        <w:right w:val="none" w:sz="0" w:space="0" w:color="auto"/>
      </w:divBdr>
    </w:div>
    <w:div w:id="343751082">
      <w:bodyDiv w:val="1"/>
      <w:marLeft w:val="0"/>
      <w:marRight w:val="0"/>
      <w:marTop w:val="0"/>
      <w:marBottom w:val="0"/>
      <w:divBdr>
        <w:top w:val="none" w:sz="0" w:space="0" w:color="auto"/>
        <w:left w:val="none" w:sz="0" w:space="0" w:color="auto"/>
        <w:bottom w:val="none" w:sz="0" w:space="0" w:color="auto"/>
        <w:right w:val="none" w:sz="0" w:space="0" w:color="auto"/>
      </w:divBdr>
    </w:div>
    <w:div w:id="657419036">
      <w:bodyDiv w:val="1"/>
      <w:marLeft w:val="0"/>
      <w:marRight w:val="0"/>
      <w:marTop w:val="0"/>
      <w:marBottom w:val="0"/>
      <w:divBdr>
        <w:top w:val="none" w:sz="0" w:space="0" w:color="auto"/>
        <w:left w:val="none" w:sz="0" w:space="0" w:color="auto"/>
        <w:bottom w:val="none" w:sz="0" w:space="0" w:color="auto"/>
        <w:right w:val="none" w:sz="0" w:space="0" w:color="auto"/>
      </w:divBdr>
      <w:divsChild>
        <w:div w:id="1816020924">
          <w:marLeft w:val="0"/>
          <w:marRight w:val="0"/>
          <w:marTop w:val="0"/>
          <w:marBottom w:val="0"/>
          <w:divBdr>
            <w:top w:val="none" w:sz="0" w:space="0" w:color="auto"/>
            <w:left w:val="none" w:sz="0" w:space="0" w:color="auto"/>
            <w:bottom w:val="none" w:sz="0" w:space="0" w:color="auto"/>
            <w:right w:val="none" w:sz="0" w:space="0" w:color="auto"/>
          </w:divBdr>
        </w:div>
      </w:divsChild>
    </w:div>
    <w:div w:id="708187517">
      <w:bodyDiv w:val="1"/>
      <w:marLeft w:val="0"/>
      <w:marRight w:val="0"/>
      <w:marTop w:val="0"/>
      <w:marBottom w:val="0"/>
      <w:divBdr>
        <w:top w:val="none" w:sz="0" w:space="0" w:color="auto"/>
        <w:left w:val="none" w:sz="0" w:space="0" w:color="auto"/>
        <w:bottom w:val="none" w:sz="0" w:space="0" w:color="auto"/>
        <w:right w:val="none" w:sz="0" w:space="0" w:color="auto"/>
      </w:divBdr>
      <w:divsChild>
        <w:div w:id="1217206258">
          <w:marLeft w:val="0"/>
          <w:marRight w:val="0"/>
          <w:marTop w:val="0"/>
          <w:marBottom w:val="0"/>
          <w:divBdr>
            <w:top w:val="none" w:sz="0" w:space="0" w:color="auto"/>
            <w:left w:val="none" w:sz="0" w:space="0" w:color="auto"/>
            <w:bottom w:val="none" w:sz="0" w:space="0" w:color="auto"/>
            <w:right w:val="none" w:sz="0" w:space="0" w:color="auto"/>
          </w:divBdr>
          <w:divsChild>
            <w:div w:id="947665953">
              <w:marLeft w:val="0"/>
              <w:marRight w:val="0"/>
              <w:marTop w:val="930"/>
              <w:marBottom w:val="0"/>
              <w:divBdr>
                <w:top w:val="none" w:sz="0" w:space="0" w:color="auto"/>
                <w:left w:val="none" w:sz="0" w:space="0" w:color="auto"/>
                <w:bottom w:val="none" w:sz="0" w:space="0" w:color="auto"/>
                <w:right w:val="none" w:sz="0" w:space="0" w:color="auto"/>
              </w:divBdr>
              <w:divsChild>
                <w:div w:id="1708019512">
                  <w:marLeft w:val="0"/>
                  <w:marRight w:val="0"/>
                  <w:marTop w:val="0"/>
                  <w:marBottom w:val="0"/>
                  <w:divBdr>
                    <w:top w:val="none" w:sz="0" w:space="0" w:color="auto"/>
                    <w:left w:val="none" w:sz="0" w:space="0" w:color="auto"/>
                    <w:bottom w:val="none" w:sz="0" w:space="0" w:color="auto"/>
                    <w:right w:val="none" w:sz="0" w:space="0" w:color="auto"/>
                  </w:divBdr>
                  <w:divsChild>
                    <w:div w:id="1508404117">
                      <w:marLeft w:val="-450"/>
                      <w:marRight w:val="0"/>
                      <w:marTop w:val="0"/>
                      <w:marBottom w:val="0"/>
                      <w:divBdr>
                        <w:top w:val="none" w:sz="0" w:space="0" w:color="auto"/>
                        <w:left w:val="none" w:sz="0" w:space="0" w:color="auto"/>
                        <w:bottom w:val="none" w:sz="0" w:space="0" w:color="auto"/>
                        <w:right w:val="none" w:sz="0" w:space="0" w:color="auto"/>
                      </w:divBdr>
                      <w:divsChild>
                        <w:div w:id="83577927">
                          <w:marLeft w:val="0"/>
                          <w:marRight w:val="0"/>
                          <w:marTop w:val="0"/>
                          <w:marBottom w:val="0"/>
                          <w:divBdr>
                            <w:top w:val="none" w:sz="0" w:space="0" w:color="auto"/>
                            <w:left w:val="none" w:sz="0" w:space="0" w:color="auto"/>
                            <w:bottom w:val="none" w:sz="0" w:space="0" w:color="auto"/>
                            <w:right w:val="none" w:sz="0" w:space="0" w:color="auto"/>
                          </w:divBdr>
                          <w:divsChild>
                            <w:div w:id="213424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390288">
      <w:bodyDiv w:val="1"/>
      <w:marLeft w:val="0"/>
      <w:marRight w:val="0"/>
      <w:marTop w:val="0"/>
      <w:marBottom w:val="0"/>
      <w:divBdr>
        <w:top w:val="none" w:sz="0" w:space="0" w:color="auto"/>
        <w:left w:val="none" w:sz="0" w:space="0" w:color="auto"/>
        <w:bottom w:val="none" w:sz="0" w:space="0" w:color="auto"/>
        <w:right w:val="none" w:sz="0" w:space="0" w:color="auto"/>
      </w:divBdr>
    </w:div>
    <w:div w:id="799298768">
      <w:bodyDiv w:val="1"/>
      <w:marLeft w:val="0"/>
      <w:marRight w:val="0"/>
      <w:marTop w:val="0"/>
      <w:marBottom w:val="0"/>
      <w:divBdr>
        <w:top w:val="none" w:sz="0" w:space="0" w:color="auto"/>
        <w:left w:val="none" w:sz="0" w:space="0" w:color="auto"/>
        <w:bottom w:val="none" w:sz="0" w:space="0" w:color="auto"/>
        <w:right w:val="none" w:sz="0" w:space="0" w:color="auto"/>
      </w:divBdr>
    </w:div>
    <w:div w:id="801851846">
      <w:bodyDiv w:val="1"/>
      <w:marLeft w:val="0"/>
      <w:marRight w:val="0"/>
      <w:marTop w:val="0"/>
      <w:marBottom w:val="0"/>
      <w:divBdr>
        <w:top w:val="none" w:sz="0" w:space="0" w:color="auto"/>
        <w:left w:val="none" w:sz="0" w:space="0" w:color="auto"/>
        <w:bottom w:val="none" w:sz="0" w:space="0" w:color="auto"/>
        <w:right w:val="none" w:sz="0" w:space="0" w:color="auto"/>
      </w:divBdr>
    </w:div>
    <w:div w:id="875239714">
      <w:bodyDiv w:val="1"/>
      <w:marLeft w:val="0"/>
      <w:marRight w:val="0"/>
      <w:marTop w:val="0"/>
      <w:marBottom w:val="0"/>
      <w:divBdr>
        <w:top w:val="none" w:sz="0" w:space="0" w:color="auto"/>
        <w:left w:val="none" w:sz="0" w:space="0" w:color="auto"/>
        <w:bottom w:val="none" w:sz="0" w:space="0" w:color="auto"/>
        <w:right w:val="none" w:sz="0" w:space="0" w:color="auto"/>
      </w:divBdr>
      <w:divsChild>
        <w:div w:id="683093350">
          <w:marLeft w:val="547"/>
          <w:marRight w:val="0"/>
          <w:marTop w:val="0"/>
          <w:marBottom w:val="0"/>
          <w:divBdr>
            <w:top w:val="none" w:sz="0" w:space="0" w:color="auto"/>
            <w:left w:val="none" w:sz="0" w:space="0" w:color="auto"/>
            <w:bottom w:val="none" w:sz="0" w:space="0" w:color="auto"/>
            <w:right w:val="none" w:sz="0" w:space="0" w:color="auto"/>
          </w:divBdr>
        </w:div>
      </w:divsChild>
    </w:div>
    <w:div w:id="963003238">
      <w:bodyDiv w:val="1"/>
      <w:marLeft w:val="0"/>
      <w:marRight w:val="0"/>
      <w:marTop w:val="0"/>
      <w:marBottom w:val="0"/>
      <w:divBdr>
        <w:top w:val="none" w:sz="0" w:space="0" w:color="auto"/>
        <w:left w:val="none" w:sz="0" w:space="0" w:color="auto"/>
        <w:bottom w:val="none" w:sz="0" w:space="0" w:color="auto"/>
        <w:right w:val="none" w:sz="0" w:space="0" w:color="auto"/>
      </w:divBdr>
    </w:div>
    <w:div w:id="976379022">
      <w:bodyDiv w:val="1"/>
      <w:marLeft w:val="0"/>
      <w:marRight w:val="0"/>
      <w:marTop w:val="0"/>
      <w:marBottom w:val="0"/>
      <w:divBdr>
        <w:top w:val="none" w:sz="0" w:space="0" w:color="auto"/>
        <w:left w:val="none" w:sz="0" w:space="0" w:color="auto"/>
        <w:bottom w:val="none" w:sz="0" w:space="0" w:color="auto"/>
        <w:right w:val="none" w:sz="0" w:space="0" w:color="auto"/>
      </w:divBdr>
      <w:divsChild>
        <w:div w:id="1373798209">
          <w:marLeft w:val="547"/>
          <w:marRight w:val="0"/>
          <w:marTop w:val="96"/>
          <w:marBottom w:val="0"/>
          <w:divBdr>
            <w:top w:val="none" w:sz="0" w:space="0" w:color="auto"/>
            <w:left w:val="none" w:sz="0" w:space="0" w:color="auto"/>
            <w:bottom w:val="none" w:sz="0" w:space="0" w:color="auto"/>
            <w:right w:val="none" w:sz="0" w:space="0" w:color="auto"/>
          </w:divBdr>
        </w:div>
        <w:div w:id="1703090696">
          <w:marLeft w:val="547"/>
          <w:marRight w:val="0"/>
          <w:marTop w:val="96"/>
          <w:marBottom w:val="0"/>
          <w:divBdr>
            <w:top w:val="none" w:sz="0" w:space="0" w:color="auto"/>
            <w:left w:val="none" w:sz="0" w:space="0" w:color="auto"/>
            <w:bottom w:val="none" w:sz="0" w:space="0" w:color="auto"/>
            <w:right w:val="none" w:sz="0" w:space="0" w:color="auto"/>
          </w:divBdr>
        </w:div>
      </w:divsChild>
    </w:div>
    <w:div w:id="1024135211">
      <w:bodyDiv w:val="1"/>
      <w:marLeft w:val="0"/>
      <w:marRight w:val="0"/>
      <w:marTop w:val="0"/>
      <w:marBottom w:val="0"/>
      <w:divBdr>
        <w:top w:val="none" w:sz="0" w:space="0" w:color="auto"/>
        <w:left w:val="none" w:sz="0" w:space="0" w:color="auto"/>
        <w:bottom w:val="none" w:sz="0" w:space="0" w:color="auto"/>
        <w:right w:val="none" w:sz="0" w:space="0" w:color="auto"/>
      </w:divBdr>
      <w:divsChild>
        <w:div w:id="1149982651">
          <w:marLeft w:val="0"/>
          <w:marRight w:val="0"/>
          <w:marTop w:val="0"/>
          <w:marBottom w:val="0"/>
          <w:divBdr>
            <w:top w:val="none" w:sz="0" w:space="0" w:color="auto"/>
            <w:left w:val="none" w:sz="0" w:space="0" w:color="auto"/>
            <w:bottom w:val="none" w:sz="0" w:space="0" w:color="auto"/>
            <w:right w:val="none" w:sz="0" w:space="0" w:color="auto"/>
          </w:divBdr>
          <w:divsChild>
            <w:div w:id="628170969">
              <w:marLeft w:val="0"/>
              <w:marRight w:val="0"/>
              <w:marTop w:val="0"/>
              <w:marBottom w:val="0"/>
              <w:divBdr>
                <w:top w:val="none" w:sz="0" w:space="0" w:color="auto"/>
                <w:left w:val="none" w:sz="0" w:space="0" w:color="auto"/>
                <w:bottom w:val="none" w:sz="0" w:space="0" w:color="auto"/>
                <w:right w:val="none" w:sz="0" w:space="0" w:color="auto"/>
              </w:divBdr>
              <w:divsChild>
                <w:div w:id="1340160916">
                  <w:marLeft w:val="-225"/>
                  <w:marRight w:val="-225"/>
                  <w:marTop w:val="0"/>
                  <w:marBottom w:val="0"/>
                  <w:divBdr>
                    <w:top w:val="none" w:sz="0" w:space="0" w:color="auto"/>
                    <w:left w:val="none" w:sz="0" w:space="0" w:color="auto"/>
                    <w:bottom w:val="none" w:sz="0" w:space="0" w:color="auto"/>
                    <w:right w:val="none" w:sz="0" w:space="0" w:color="auto"/>
                  </w:divBdr>
                  <w:divsChild>
                    <w:div w:id="7650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986966">
      <w:bodyDiv w:val="1"/>
      <w:marLeft w:val="0"/>
      <w:marRight w:val="0"/>
      <w:marTop w:val="0"/>
      <w:marBottom w:val="0"/>
      <w:divBdr>
        <w:top w:val="none" w:sz="0" w:space="0" w:color="auto"/>
        <w:left w:val="none" w:sz="0" w:space="0" w:color="auto"/>
        <w:bottom w:val="none" w:sz="0" w:space="0" w:color="auto"/>
        <w:right w:val="none" w:sz="0" w:space="0" w:color="auto"/>
      </w:divBdr>
      <w:divsChild>
        <w:div w:id="562637875">
          <w:marLeft w:val="547"/>
          <w:marRight w:val="0"/>
          <w:marTop w:val="0"/>
          <w:marBottom w:val="0"/>
          <w:divBdr>
            <w:top w:val="none" w:sz="0" w:space="0" w:color="auto"/>
            <w:left w:val="none" w:sz="0" w:space="0" w:color="auto"/>
            <w:bottom w:val="none" w:sz="0" w:space="0" w:color="auto"/>
            <w:right w:val="none" w:sz="0" w:space="0" w:color="auto"/>
          </w:divBdr>
        </w:div>
      </w:divsChild>
    </w:div>
    <w:div w:id="1199776758">
      <w:bodyDiv w:val="1"/>
      <w:marLeft w:val="0"/>
      <w:marRight w:val="0"/>
      <w:marTop w:val="0"/>
      <w:marBottom w:val="0"/>
      <w:divBdr>
        <w:top w:val="none" w:sz="0" w:space="0" w:color="auto"/>
        <w:left w:val="none" w:sz="0" w:space="0" w:color="auto"/>
        <w:bottom w:val="none" w:sz="0" w:space="0" w:color="auto"/>
        <w:right w:val="none" w:sz="0" w:space="0" w:color="auto"/>
      </w:divBdr>
    </w:div>
    <w:div w:id="1272935751">
      <w:bodyDiv w:val="1"/>
      <w:marLeft w:val="0"/>
      <w:marRight w:val="0"/>
      <w:marTop w:val="0"/>
      <w:marBottom w:val="0"/>
      <w:divBdr>
        <w:top w:val="none" w:sz="0" w:space="0" w:color="auto"/>
        <w:left w:val="none" w:sz="0" w:space="0" w:color="auto"/>
        <w:bottom w:val="none" w:sz="0" w:space="0" w:color="auto"/>
        <w:right w:val="none" w:sz="0" w:space="0" w:color="auto"/>
      </w:divBdr>
    </w:div>
    <w:div w:id="1405375031">
      <w:bodyDiv w:val="1"/>
      <w:marLeft w:val="0"/>
      <w:marRight w:val="0"/>
      <w:marTop w:val="0"/>
      <w:marBottom w:val="0"/>
      <w:divBdr>
        <w:top w:val="none" w:sz="0" w:space="0" w:color="auto"/>
        <w:left w:val="none" w:sz="0" w:space="0" w:color="auto"/>
        <w:bottom w:val="none" w:sz="0" w:space="0" w:color="auto"/>
        <w:right w:val="none" w:sz="0" w:space="0" w:color="auto"/>
      </w:divBdr>
      <w:divsChild>
        <w:div w:id="1861969165">
          <w:marLeft w:val="547"/>
          <w:marRight w:val="0"/>
          <w:marTop w:val="0"/>
          <w:marBottom w:val="0"/>
          <w:divBdr>
            <w:top w:val="none" w:sz="0" w:space="0" w:color="auto"/>
            <w:left w:val="none" w:sz="0" w:space="0" w:color="auto"/>
            <w:bottom w:val="none" w:sz="0" w:space="0" w:color="auto"/>
            <w:right w:val="none" w:sz="0" w:space="0" w:color="auto"/>
          </w:divBdr>
        </w:div>
      </w:divsChild>
    </w:div>
    <w:div w:id="1456292101">
      <w:bodyDiv w:val="1"/>
      <w:marLeft w:val="0"/>
      <w:marRight w:val="0"/>
      <w:marTop w:val="0"/>
      <w:marBottom w:val="0"/>
      <w:divBdr>
        <w:top w:val="none" w:sz="0" w:space="0" w:color="auto"/>
        <w:left w:val="none" w:sz="0" w:space="0" w:color="auto"/>
        <w:bottom w:val="none" w:sz="0" w:space="0" w:color="auto"/>
        <w:right w:val="none" w:sz="0" w:space="0" w:color="auto"/>
      </w:divBdr>
    </w:div>
    <w:div w:id="1475414465">
      <w:bodyDiv w:val="1"/>
      <w:marLeft w:val="0"/>
      <w:marRight w:val="0"/>
      <w:marTop w:val="0"/>
      <w:marBottom w:val="0"/>
      <w:divBdr>
        <w:top w:val="none" w:sz="0" w:space="0" w:color="auto"/>
        <w:left w:val="none" w:sz="0" w:space="0" w:color="auto"/>
        <w:bottom w:val="none" w:sz="0" w:space="0" w:color="auto"/>
        <w:right w:val="none" w:sz="0" w:space="0" w:color="auto"/>
      </w:divBdr>
      <w:divsChild>
        <w:div w:id="2063213898">
          <w:marLeft w:val="0"/>
          <w:marRight w:val="0"/>
          <w:marTop w:val="0"/>
          <w:marBottom w:val="0"/>
          <w:divBdr>
            <w:top w:val="none" w:sz="0" w:space="0" w:color="auto"/>
            <w:left w:val="none" w:sz="0" w:space="0" w:color="auto"/>
            <w:bottom w:val="none" w:sz="0" w:space="0" w:color="auto"/>
            <w:right w:val="none" w:sz="0" w:space="0" w:color="auto"/>
          </w:divBdr>
        </w:div>
      </w:divsChild>
    </w:div>
    <w:div w:id="1511484137">
      <w:bodyDiv w:val="1"/>
      <w:marLeft w:val="0"/>
      <w:marRight w:val="0"/>
      <w:marTop w:val="0"/>
      <w:marBottom w:val="0"/>
      <w:divBdr>
        <w:top w:val="none" w:sz="0" w:space="0" w:color="auto"/>
        <w:left w:val="none" w:sz="0" w:space="0" w:color="auto"/>
        <w:bottom w:val="none" w:sz="0" w:space="0" w:color="auto"/>
        <w:right w:val="none" w:sz="0" w:space="0" w:color="auto"/>
      </w:divBdr>
    </w:div>
    <w:div w:id="1536771500">
      <w:bodyDiv w:val="1"/>
      <w:marLeft w:val="0"/>
      <w:marRight w:val="0"/>
      <w:marTop w:val="0"/>
      <w:marBottom w:val="0"/>
      <w:divBdr>
        <w:top w:val="none" w:sz="0" w:space="0" w:color="auto"/>
        <w:left w:val="none" w:sz="0" w:space="0" w:color="auto"/>
        <w:bottom w:val="none" w:sz="0" w:space="0" w:color="auto"/>
        <w:right w:val="none" w:sz="0" w:space="0" w:color="auto"/>
      </w:divBdr>
    </w:div>
    <w:div w:id="1608656491">
      <w:bodyDiv w:val="1"/>
      <w:marLeft w:val="0"/>
      <w:marRight w:val="0"/>
      <w:marTop w:val="0"/>
      <w:marBottom w:val="0"/>
      <w:divBdr>
        <w:top w:val="none" w:sz="0" w:space="0" w:color="auto"/>
        <w:left w:val="none" w:sz="0" w:space="0" w:color="auto"/>
        <w:bottom w:val="none" w:sz="0" w:space="0" w:color="auto"/>
        <w:right w:val="none" w:sz="0" w:space="0" w:color="auto"/>
      </w:divBdr>
    </w:div>
    <w:div w:id="1790665989">
      <w:bodyDiv w:val="1"/>
      <w:marLeft w:val="0"/>
      <w:marRight w:val="0"/>
      <w:marTop w:val="0"/>
      <w:marBottom w:val="0"/>
      <w:divBdr>
        <w:top w:val="none" w:sz="0" w:space="0" w:color="auto"/>
        <w:left w:val="none" w:sz="0" w:space="0" w:color="auto"/>
        <w:bottom w:val="none" w:sz="0" w:space="0" w:color="auto"/>
        <w:right w:val="none" w:sz="0" w:space="0" w:color="auto"/>
      </w:divBdr>
    </w:div>
    <w:div w:id="1807745458">
      <w:bodyDiv w:val="1"/>
      <w:marLeft w:val="0"/>
      <w:marRight w:val="0"/>
      <w:marTop w:val="0"/>
      <w:marBottom w:val="0"/>
      <w:divBdr>
        <w:top w:val="none" w:sz="0" w:space="0" w:color="auto"/>
        <w:left w:val="none" w:sz="0" w:space="0" w:color="auto"/>
        <w:bottom w:val="none" w:sz="0" w:space="0" w:color="auto"/>
        <w:right w:val="none" w:sz="0" w:space="0" w:color="auto"/>
      </w:divBdr>
    </w:div>
    <w:div w:id="1881819714">
      <w:bodyDiv w:val="1"/>
      <w:marLeft w:val="0"/>
      <w:marRight w:val="0"/>
      <w:marTop w:val="0"/>
      <w:marBottom w:val="0"/>
      <w:divBdr>
        <w:top w:val="none" w:sz="0" w:space="0" w:color="auto"/>
        <w:left w:val="none" w:sz="0" w:space="0" w:color="auto"/>
        <w:bottom w:val="none" w:sz="0" w:space="0" w:color="auto"/>
        <w:right w:val="none" w:sz="0" w:space="0" w:color="auto"/>
      </w:divBdr>
      <w:divsChild>
        <w:div w:id="782260747">
          <w:marLeft w:val="1166"/>
          <w:marRight w:val="0"/>
          <w:marTop w:val="0"/>
          <w:marBottom w:val="0"/>
          <w:divBdr>
            <w:top w:val="none" w:sz="0" w:space="0" w:color="auto"/>
            <w:left w:val="none" w:sz="0" w:space="0" w:color="auto"/>
            <w:bottom w:val="none" w:sz="0" w:space="0" w:color="auto"/>
            <w:right w:val="none" w:sz="0" w:space="0" w:color="auto"/>
          </w:divBdr>
        </w:div>
        <w:div w:id="1641423121">
          <w:marLeft w:val="547"/>
          <w:marRight w:val="0"/>
          <w:marTop w:val="0"/>
          <w:marBottom w:val="0"/>
          <w:divBdr>
            <w:top w:val="none" w:sz="0" w:space="0" w:color="auto"/>
            <w:left w:val="none" w:sz="0" w:space="0" w:color="auto"/>
            <w:bottom w:val="none" w:sz="0" w:space="0" w:color="auto"/>
            <w:right w:val="none" w:sz="0" w:space="0" w:color="auto"/>
          </w:divBdr>
        </w:div>
      </w:divsChild>
    </w:div>
    <w:div w:id="1960182286">
      <w:bodyDiv w:val="1"/>
      <w:marLeft w:val="0"/>
      <w:marRight w:val="0"/>
      <w:marTop w:val="0"/>
      <w:marBottom w:val="0"/>
      <w:divBdr>
        <w:top w:val="none" w:sz="0" w:space="0" w:color="auto"/>
        <w:left w:val="none" w:sz="0" w:space="0" w:color="auto"/>
        <w:bottom w:val="none" w:sz="0" w:space="0" w:color="auto"/>
        <w:right w:val="none" w:sz="0" w:space="0" w:color="auto"/>
      </w:divBdr>
      <w:divsChild>
        <w:div w:id="2028174311">
          <w:marLeft w:val="0"/>
          <w:marRight w:val="0"/>
          <w:marTop w:val="0"/>
          <w:marBottom w:val="0"/>
          <w:divBdr>
            <w:top w:val="none" w:sz="0" w:space="0" w:color="auto"/>
            <w:left w:val="none" w:sz="0" w:space="0" w:color="auto"/>
            <w:bottom w:val="none" w:sz="0" w:space="0" w:color="auto"/>
            <w:right w:val="none" w:sz="0" w:space="0" w:color="auto"/>
          </w:divBdr>
          <w:divsChild>
            <w:div w:id="1134130324">
              <w:marLeft w:val="0"/>
              <w:marRight w:val="0"/>
              <w:marTop w:val="0"/>
              <w:marBottom w:val="0"/>
              <w:divBdr>
                <w:top w:val="none" w:sz="0" w:space="0" w:color="auto"/>
                <w:left w:val="none" w:sz="0" w:space="0" w:color="auto"/>
                <w:bottom w:val="none" w:sz="0" w:space="0" w:color="auto"/>
                <w:right w:val="none" w:sz="0" w:space="0" w:color="auto"/>
              </w:divBdr>
              <w:divsChild>
                <w:div w:id="1480924921">
                  <w:marLeft w:val="0"/>
                  <w:marRight w:val="0"/>
                  <w:marTop w:val="0"/>
                  <w:marBottom w:val="0"/>
                  <w:divBdr>
                    <w:top w:val="none" w:sz="0" w:space="0" w:color="auto"/>
                    <w:left w:val="none" w:sz="0" w:space="0" w:color="auto"/>
                    <w:bottom w:val="none" w:sz="0" w:space="0" w:color="auto"/>
                    <w:right w:val="none" w:sz="0" w:space="0" w:color="auto"/>
                  </w:divBdr>
                  <w:divsChild>
                    <w:div w:id="1202324612">
                      <w:marLeft w:val="0"/>
                      <w:marRight w:val="0"/>
                      <w:marTop w:val="0"/>
                      <w:marBottom w:val="0"/>
                      <w:divBdr>
                        <w:top w:val="none" w:sz="0" w:space="0" w:color="auto"/>
                        <w:left w:val="none" w:sz="0" w:space="0" w:color="auto"/>
                        <w:bottom w:val="none" w:sz="0" w:space="0" w:color="auto"/>
                        <w:right w:val="none" w:sz="0" w:space="0" w:color="auto"/>
                      </w:divBdr>
                      <w:divsChild>
                        <w:div w:id="96438885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291663">
      <w:bodyDiv w:val="1"/>
      <w:marLeft w:val="0"/>
      <w:marRight w:val="0"/>
      <w:marTop w:val="0"/>
      <w:marBottom w:val="0"/>
      <w:divBdr>
        <w:top w:val="none" w:sz="0" w:space="0" w:color="auto"/>
        <w:left w:val="none" w:sz="0" w:space="0" w:color="auto"/>
        <w:bottom w:val="none" w:sz="0" w:space="0" w:color="auto"/>
        <w:right w:val="none" w:sz="0" w:space="0" w:color="auto"/>
      </w:divBdr>
      <w:divsChild>
        <w:div w:id="1453211802">
          <w:marLeft w:val="547"/>
          <w:marRight w:val="0"/>
          <w:marTop w:val="0"/>
          <w:marBottom w:val="0"/>
          <w:divBdr>
            <w:top w:val="none" w:sz="0" w:space="0" w:color="auto"/>
            <w:left w:val="none" w:sz="0" w:space="0" w:color="auto"/>
            <w:bottom w:val="none" w:sz="0" w:space="0" w:color="auto"/>
            <w:right w:val="none" w:sz="0" w:space="0" w:color="auto"/>
          </w:divBdr>
        </w:div>
      </w:divsChild>
    </w:div>
    <w:div w:id="2095348951">
      <w:bodyDiv w:val="1"/>
      <w:marLeft w:val="0"/>
      <w:marRight w:val="0"/>
      <w:marTop w:val="0"/>
      <w:marBottom w:val="0"/>
      <w:divBdr>
        <w:top w:val="none" w:sz="0" w:space="0" w:color="auto"/>
        <w:left w:val="none" w:sz="0" w:space="0" w:color="auto"/>
        <w:bottom w:val="none" w:sz="0" w:space="0" w:color="auto"/>
        <w:right w:val="none" w:sz="0" w:space="0" w:color="auto"/>
      </w:divBdr>
    </w:div>
    <w:div w:id="2122218642">
      <w:bodyDiv w:val="1"/>
      <w:marLeft w:val="0"/>
      <w:marRight w:val="0"/>
      <w:marTop w:val="0"/>
      <w:marBottom w:val="0"/>
      <w:divBdr>
        <w:top w:val="none" w:sz="0" w:space="0" w:color="auto"/>
        <w:left w:val="none" w:sz="0" w:space="0" w:color="auto"/>
        <w:bottom w:val="none" w:sz="0" w:space="0" w:color="auto"/>
        <w:right w:val="none" w:sz="0" w:space="0" w:color="auto"/>
      </w:divBdr>
    </w:div>
    <w:div w:id="2131899869">
      <w:bodyDiv w:val="1"/>
      <w:marLeft w:val="0"/>
      <w:marRight w:val="0"/>
      <w:marTop w:val="0"/>
      <w:marBottom w:val="0"/>
      <w:divBdr>
        <w:top w:val="none" w:sz="0" w:space="0" w:color="auto"/>
        <w:left w:val="none" w:sz="0" w:space="0" w:color="auto"/>
        <w:bottom w:val="none" w:sz="0" w:space="0" w:color="auto"/>
        <w:right w:val="none" w:sz="0" w:space="0" w:color="auto"/>
      </w:divBdr>
      <w:divsChild>
        <w:div w:id="1443383801">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inverclyde.gov.uk/assets/attach/16899/Inverclyde-Local-Housing-Strategy-2023-2028.docx" TargetMode="External"/><Relationship Id="rId39" Type="http://schemas.openxmlformats.org/officeDocument/2006/relationships/hyperlink" Target="https://www.inverclyde.gov.uk/assets/attach/16435/6008-Inverclyde-Alliance-Partnership-Plan.pdf"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s://www.legislation.gov.uk/asp/2014/14/enacted/data.xht?view=snippet&amp;wrap=true" TargetMode="External"/><Relationship Id="rId42" Type="http://schemas.openxmlformats.org/officeDocument/2006/relationships/hyperlink" Target="https://www.gov.scot/publications/localities-guidance/documents/" TargetMode="External"/><Relationship Id="rId47" Type="http://schemas.openxmlformats.org/officeDocument/2006/relationships/hyperlink" Target="https://landregistry.data.gov.uk/app/ukhpi/?lang=e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image" Target="media/image14.png"/><Relationship Id="rId38" Type="http://schemas.openxmlformats.org/officeDocument/2006/relationships/hyperlink" Target="https://www.gov.scot/publications/fairer-scotland-duty-guidance-public-bodies/" TargetMode="External"/><Relationship Id="rId46" Type="http://schemas.openxmlformats.org/officeDocument/2006/relationships/hyperlink" Target="https://www.gov.scot/publications/scottish-house-condition-survey-2021-key-findings/document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image" Target="media/image12.png"/><Relationship Id="rId41" Type="http://schemas.openxmlformats.org/officeDocument/2006/relationships/hyperlink" Target="https://www.inverclyde.gov.uk/health-and-social-care/strategies-policies-and-pla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yperlink" Target="https://www.inverclyde.gov.uk/assets/attach/16435/6008-Inverclyde-Alliance-Partnership-Plan.pdf" TargetMode="External"/><Relationship Id="rId37" Type="http://schemas.openxmlformats.org/officeDocument/2006/relationships/hyperlink" Target="https://www.legislation.gov.uk/ukpga/2010/15/contents" TargetMode="External"/><Relationship Id="rId40" Type="http://schemas.openxmlformats.org/officeDocument/2006/relationships/hyperlink" Target="https://www.inverclyde.gov.uk/health-and-social-care/strategies-policies-and-plans" TargetMode="External"/><Relationship Id="rId45" Type="http://schemas.openxmlformats.org/officeDocument/2006/relationships/hyperlink" Target="https://www.gov.scot/publications/housing-statistics-scotland-2019-key-trends-summary/document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3.png"/><Relationship Id="rId44" Type="http://schemas.openxmlformats.org/officeDocument/2006/relationships/hyperlink" Target="https://www.nrscotland.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www.clydeplan-sdpa.gov.uk/" TargetMode="External"/><Relationship Id="rId43" Type="http://schemas.openxmlformats.org/officeDocument/2006/relationships/hyperlink" Target="https://www.legislation.gov.uk/asp/2014/14/enacted/data.xht?view=snippet&amp;wrap=true" TargetMode="External"/><Relationship Id="rId4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acea188-89ee-4dc2-ba37-b681c9e568c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1619F875C882B41962AB0483AFB6167" ma:contentTypeVersion="14" ma:contentTypeDescription="Create a new document." ma:contentTypeScope="" ma:versionID="78f28e9642d9bc3f16dbe6661667bd79">
  <xsd:schema xmlns:xsd="http://www.w3.org/2001/XMLSchema" xmlns:xs="http://www.w3.org/2001/XMLSchema" xmlns:p="http://schemas.microsoft.com/office/2006/metadata/properties" xmlns:ns3="2acea188-89ee-4dc2-ba37-b681c9e568c4" xmlns:ns4="391f5237-04db-45b7-9bc7-b34d7e709879" targetNamespace="http://schemas.microsoft.com/office/2006/metadata/properties" ma:root="true" ma:fieldsID="d11f15e957940228a64c4e2fae6202e7" ns3:_="" ns4:_="">
    <xsd:import namespace="2acea188-89ee-4dc2-ba37-b681c9e568c4"/>
    <xsd:import namespace="391f5237-04db-45b7-9bc7-b34d7e70987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ea188-89ee-4dc2-ba37-b681c9e56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1f5237-04db-45b7-9bc7-b34d7e70987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9D72FB-F3A4-4368-98EF-BC4D0A9DF95A}">
  <ds:schemaRefs>
    <ds:schemaRef ds:uri="http://schemas.microsoft.com/office/2006/metadata/properties"/>
    <ds:schemaRef ds:uri="http://schemas.microsoft.com/office/infopath/2007/PartnerControls"/>
    <ds:schemaRef ds:uri="2acea188-89ee-4dc2-ba37-b681c9e568c4"/>
  </ds:schemaRefs>
</ds:datastoreItem>
</file>

<file path=customXml/itemProps2.xml><?xml version="1.0" encoding="utf-8"?>
<ds:datastoreItem xmlns:ds="http://schemas.openxmlformats.org/officeDocument/2006/customXml" ds:itemID="{264BFF9A-00CF-46B1-BB12-11DE6FC5ED7A}">
  <ds:schemaRefs>
    <ds:schemaRef ds:uri="http://schemas.openxmlformats.org/officeDocument/2006/bibliography"/>
  </ds:schemaRefs>
</ds:datastoreItem>
</file>

<file path=customXml/itemProps3.xml><?xml version="1.0" encoding="utf-8"?>
<ds:datastoreItem xmlns:ds="http://schemas.openxmlformats.org/officeDocument/2006/customXml" ds:itemID="{EBC8184B-E3C9-40B7-931C-300588AC2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ea188-89ee-4dc2-ba37-b681c9e568c4"/>
    <ds:schemaRef ds:uri="391f5237-04db-45b7-9bc7-b34d7e7098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1391EC-E5B2-4975-9E41-6AC8F0F158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6306</Words>
  <Characters>35945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People and Partnerships, Making a Difference</Company>
  <LinksUpToDate>false</LinksUpToDate>
  <CharactersWithSpaces>42167</CharactersWithSpaces>
  <SharedDoc>false</SharedDoc>
  <HLinks>
    <vt:vector size="132" baseType="variant">
      <vt:variant>
        <vt:i4>3670119</vt:i4>
      </vt:variant>
      <vt:variant>
        <vt:i4>108</vt:i4>
      </vt:variant>
      <vt:variant>
        <vt:i4>0</vt:i4>
      </vt:variant>
      <vt:variant>
        <vt:i4>5</vt:i4>
      </vt:variant>
      <vt:variant>
        <vt:lpwstr>https://landregistry.data.gov.uk/app/ukhpi/?lang=en</vt:lpwstr>
      </vt:variant>
      <vt:variant>
        <vt:lpwstr/>
      </vt:variant>
      <vt:variant>
        <vt:i4>7733298</vt:i4>
      </vt:variant>
      <vt:variant>
        <vt:i4>105</vt:i4>
      </vt:variant>
      <vt:variant>
        <vt:i4>0</vt:i4>
      </vt:variant>
      <vt:variant>
        <vt:i4>5</vt:i4>
      </vt:variant>
      <vt:variant>
        <vt:lpwstr>https://www.gov.scot/publications/scottish-house-condition-survey-2021-key-findings/documents/</vt:lpwstr>
      </vt:variant>
      <vt:variant>
        <vt:lpwstr/>
      </vt:variant>
      <vt:variant>
        <vt:i4>720968</vt:i4>
      </vt:variant>
      <vt:variant>
        <vt:i4>102</vt:i4>
      </vt:variant>
      <vt:variant>
        <vt:i4>0</vt:i4>
      </vt:variant>
      <vt:variant>
        <vt:i4>5</vt:i4>
      </vt:variant>
      <vt:variant>
        <vt:lpwstr>https://www.gov.scot/publications/housing-statistics-scotland-2019-key-trends-summary/documents/</vt:lpwstr>
      </vt:variant>
      <vt:variant>
        <vt:lpwstr/>
      </vt:variant>
      <vt:variant>
        <vt:i4>6488116</vt:i4>
      </vt:variant>
      <vt:variant>
        <vt:i4>99</vt:i4>
      </vt:variant>
      <vt:variant>
        <vt:i4>0</vt:i4>
      </vt:variant>
      <vt:variant>
        <vt:i4>5</vt:i4>
      </vt:variant>
      <vt:variant>
        <vt:lpwstr>https://www.nrscotland.gov.uk/</vt:lpwstr>
      </vt:variant>
      <vt:variant>
        <vt:lpwstr/>
      </vt:variant>
      <vt:variant>
        <vt:i4>8323176</vt:i4>
      </vt:variant>
      <vt:variant>
        <vt:i4>96</vt:i4>
      </vt:variant>
      <vt:variant>
        <vt:i4>0</vt:i4>
      </vt:variant>
      <vt:variant>
        <vt:i4>5</vt:i4>
      </vt:variant>
      <vt:variant>
        <vt:lpwstr>https://www.legislation.gov.uk/asp/2014/14/enacted/data.xht?view=snippet&amp;wrap=true</vt:lpwstr>
      </vt:variant>
      <vt:variant>
        <vt:lpwstr/>
      </vt:variant>
      <vt:variant>
        <vt:i4>5636162</vt:i4>
      </vt:variant>
      <vt:variant>
        <vt:i4>87</vt:i4>
      </vt:variant>
      <vt:variant>
        <vt:i4>0</vt:i4>
      </vt:variant>
      <vt:variant>
        <vt:i4>5</vt:i4>
      </vt:variant>
      <vt:variant>
        <vt:lpwstr>https://www.gov.scot/publications/localities-guidance/documents/</vt:lpwstr>
      </vt:variant>
      <vt:variant>
        <vt:lpwstr/>
      </vt:variant>
      <vt:variant>
        <vt:i4>7471213</vt:i4>
      </vt:variant>
      <vt:variant>
        <vt:i4>84</vt:i4>
      </vt:variant>
      <vt:variant>
        <vt:i4>0</vt:i4>
      </vt:variant>
      <vt:variant>
        <vt:i4>5</vt:i4>
      </vt:variant>
      <vt:variant>
        <vt:lpwstr>https://www.inverclyde.gov.uk/assets/attach/16435/6008-Inverclyde-Alliance-Partnership-Plan.pdf</vt:lpwstr>
      </vt:variant>
      <vt:variant>
        <vt:lpwstr/>
      </vt:variant>
      <vt:variant>
        <vt:i4>6619169</vt:i4>
      </vt:variant>
      <vt:variant>
        <vt:i4>81</vt:i4>
      </vt:variant>
      <vt:variant>
        <vt:i4>0</vt:i4>
      </vt:variant>
      <vt:variant>
        <vt:i4>5</vt:i4>
      </vt:variant>
      <vt:variant>
        <vt:lpwstr>https://www.gov.scot/publications/fairer-scotland-duty-guidance-public-bodies/</vt:lpwstr>
      </vt:variant>
      <vt:variant>
        <vt:lpwstr/>
      </vt:variant>
      <vt:variant>
        <vt:i4>5636189</vt:i4>
      </vt:variant>
      <vt:variant>
        <vt:i4>78</vt:i4>
      </vt:variant>
      <vt:variant>
        <vt:i4>0</vt:i4>
      </vt:variant>
      <vt:variant>
        <vt:i4>5</vt:i4>
      </vt:variant>
      <vt:variant>
        <vt:lpwstr>https://www.legislation.gov.uk/ukpga/2010/15/contents</vt:lpwstr>
      </vt:variant>
      <vt:variant>
        <vt:lpwstr/>
      </vt:variant>
      <vt:variant>
        <vt:i4>8323176</vt:i4>
      </vt:variant>
      <vt:variant>
        <vt:i4>75</vt:i4>
      </vt:variant>
      <vt:variant>
        <vt:i4>0</vt:i4>
      </vt:variant>
      <vt:variant>
        <vt:i4>5</vt:i4>
      </vt:variant>
      <vt:variant>
        <vt:lpwstr>https://www.legislation.gov.uk/asp/2014/14/enacted/data.xht?view=snippet&amp;wrap=true</vt:lpwstr>
      </vt:variant>
      <vt:variant>
        <vt:lpwstr/>
      </vt:variant>
      <vt:variant>
        <vt:i4>7471213</vt:i4>
      </vt:variant>
      <vt:variant>
        <vt:i4>72</vt:i4>
      </vt:variant>
      <vt:variant>
        <vt:i4>0</vt:i4>
      </vt:variant>
      <vt:variant>
        <vt:i4>5</vt:i4>
      </vt:variant>
      <vt:variant>
        <vt:lpwstr>https://www.inverclyde.gov.uk/assets/attach/16435/6008-Inverclyde-Alliance-Partnership-Plan.pdf</vt:lpwstr>
      </vt:variant>
      <vt:variant>
        <vt:lpwstr/>
      </vt:variant>
      <vt:variant>
        <vt:i4>1638462</vt:i4>
      </vt:variant>
      <vt:variant>
        <vt:i4>62</vt:i4>
      </vt:variant>
      <vt:variant>
        <vt:i4>0</vt:i4>
      </vt:variant>
      <vt:variant>
        <vt:i4>5</vt:i4>
      </vt:variant>
      <vt:variant>
        <vt:lpwstr/>
      </vt:variant>
      <vt:variant>
        <vt:lpwstr>_Toc163488448</vt:lpwstr>
      </vt:variant>
      <vt:variant>
        <vt:i4>1638462</vt:i4>
      </vt:variant>
      <vt:variant>
        <vt:i4>56</vt:i4>
      </vt:variant>
      <vt:variant>
        <vt:i4>0</vt:i4>
      </vt:variant>
      <vt:variant>
        <vt:i4>5</vt:i4>
      </vt:variant>
      <vt:variant>
        <vt:lpwstr/>
      </vt:variant>
      <vt:variant>
        <vt:lpwstr>_Toc163488447</vt:lpwstr>
      </vt:variant>
      <vt:variant>
        <vt:i4>1638462</vt:i4>
      </vt:variant>
      <vt:variant>
        <vt:i4>50</vt:i4>
      </vt:variant>
      <vt:variant>
        <vt:i4>0</vt:i4>
      </vt:variant>
      <vt:variant>
        <vt:i4>5</vt:i4>
      </vt:variant>
      <vt:variant>
        <vt:lpwstr/>
      </vt:variant>
      <vt:variant>
        <vt:lpwstr>_Toc163488446</vt:lpwstr>
      </vt:variant>
      <vt:variant>
        <vt:i4>1638462</vt:i4>
      </vt:variant>
      <vt:variant>
        <vt:i4>44</vt:i4>
      </vt:variant>
      <vt:variant>
        <vt:i4>0</vt:i4>
      </vt:variant>
      <vt:variant>
        <vt:i4>5</vt:i4>
      </vt:variant>
      <vt:variant>
        <vt:lpwstr/>
      </vt:variant>
      <vt:variant>
        <vt:lpwstr>_Toc163488445</vt:lpwstr>
      </vt:variant>
      <vt:variant>
        <vt:i4>1638462</vt:i4>
      </vt:variant>
      <vt:variant>
        <vt:i4>38</vt:i4>
      </vt:variant>
      <vt:variant>
        <vt:i4>0</vt:i4>
      </vt:variant>
      <vt:variant>
        <vt:i4>5</vt:i4>
      </vt:variant>
      <vt:variant>
        <vt:lpwstr/>
      </vt:variant>
      <vt:variant>
        <vt:lpwstr>_Toc163488441</vt:lpwstr>
      </vt:variant>
      <vt:variant>
        <vt:i4>1638462</vt:i4>
      </vt:variant>
      <vt:variant>
        <vt:i4>32</vt:i4>
      </vt:variant>
      <vt:variant>
        <vt:i4>0</vt:i4>
      </vt:variant>
      <vt:variant>
        <vt:i4>5</vt:i4>
      </vt:variant>
      <vt:variant>
        <vt:lpwstr/>
      </vt:variant>
      <vt:variant>
        <vt:lpwstr>_Toc163488440</vt:lpwstr>
      </vt:variant>
      <vt:variant>
        <vt:i4>1966142</vt:i4>
      </vt:variant>
      <vt:variant>
        <vt:i4>26</vt:i4>
      </vt:variant>
      <vt:variant>
        <vt:i4>0</vt:i4>
      </vt:variant>
      <vt:variant>
        <vt:i4>5</vt:i4>
      </vt:variant>
      <vt:variant>
        <vt:lpwstr/>
      </vt:variant>
      <vt:variant>
        <vt:lpwstr>_Toc163488439</vt:lpwstr>
      </vt:variant>
      <vt:variant>
        <vt:i4>1966142</vt:i4>
      </vt:variant>
      <vt:variant>
        <vt:i4>20</vt:i4>
      </vt:variant>
      <vt:variant>
        <vt:i4>0</vt:i4>
      </vt:variant>
      <vt:variant>
        <vt:i4>5</vt:i4>
      </vt:variant>
      <vt:variant>
        <vt:lpwstr/>
      </vt:variant>
      <vt:variant>
        <vt:lpwstr>_Toc163488438</vt:lpwstr>
      </vt:variant>
      <vt:variant>
        <vt:i4>1966142</vt:i4>
      </vt:variant>
      <vt:variant>
        <vt:i4>14</vt:i4>
      </vt:variant>
      <vt:variant>
        <vt:i4>0</vt:i4>
      </vt:variant>
      <vt:variant>
        <vt:i4>5</vt:i4>
      </vt:variant>
      <vt:variant>
        <vt:lpwstr/>
      </vt:variant>
      <vt:variant>
        <vt:lpwstr>_Toc163488437</vt:lpwstr>
      </vt:variant>
      <vt:variant>
        <vt:i4>2031678</vt:i4>
      </vt:variant>
      <vt:variant>
        <vt:i4>8</vt:i4>
      </vt:variant>
      <vt:variant>
        <vt:i4>0</vt:i4>
      </vt:variant>
      <vt:variant>
        <vt:i4>5</vt:i4>
      </vt:variant>
      <vt:variant>
        <vt:lpwstr/>
      </vt:variant>
      <vt:variant>
        <vt:lpwstr>_Toc163488428</vt:lpwstr>
      </vt:variant>
      <vt:variant>
        <vt:i4>2031678</vt:i4>
      </vt:variant>
      <vt:variant>
        <vt:i4>2</vt:i4>
      </vt:variant>
      <vt:variant>
        <vt:i4>0</vt:i4>
      </vt:variant>
      <vt:variant>
        <vt:i4>5</vt:i4>
      </vt:variant>
      <vt:variant>
        <vt:lpwstr/>
      </vt:variant>
      <vt:variant>
        <vt:lpwstr>_Toc163488426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invictad</dc:creator>
  <cp:keywords/>
  <dc:description/>
  <cp:lastModifiedBy>Julia Ballingall</cp:lastModifiedBy>
  <cp:revision>2</cp:revision>
  <cp:lastPrinted>2024-05-24T09:17:00Z</cp:lastPrinted>
  <dcterms:created xsi:type="dcterms:W3CDTF">2025-08-19T14:59:00Z</dcterms:created>
  <dcterms:modified xsi:type="dcterms:W3CDTF">2025-08-19T14:59:00Z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7d9cfcd5,5cb057d,1788d29f</vt:lpwstr>
  </property>
  <property fmtid="{D5CDD505-2E9C-101B-9397-08002B2CF9AE}" pid="3" name="ClassificationContentMarkingHeaderFontProps">
    <vt:lpwstr>#000000,12,Calibri</vt:lpwstr>
  </property>
  <property fmtid="{D5CDD505-2E9C-101B-9397-08002B2CF9AE}" pid="4" name="ClassificationContentMarkingHeaderText">
    <vt:lpwstr>Classification : Official</vt:lpwstr>
  </property>
  <property fmtid="{D5CDD505-2E9C-101B-9397-08002B2CF9AE}" pid="5" name="MSIP_Label_ed63e432-7a5b-4534-ada9-2e736aca8ba4_Enabled">
    <vt:lpwstr>true</vt:lpwstr>
  </property>
  <property fmtid="{D5CDD505-2E9C-101B-9397-08002B2CF9AE}" pid="6" name="MSIP_Label_ed63e432-7a5b-4534-ada9-2e736aca8ba4_SetDate">
    <vt:lpwstr>2023-11-17T11:03:41Z</vt:lpwstr>
  </property>
  <property fmtid="{D5CDD505-2E9C-101B-9397-08002B2CF9AE}" pid="7" name="MSIP_Label_ed63e432-7a5b-4534-ada9-2e736aca8ba4_Method">
    <vt:lpwstr>Privileged</vt:lpwstr>
  </property>
  <property fmtid="{D5CDD505-2E9C-101B-9397-08002B2CF9AE}" pid="8" name="MSIP_Label_ed63e432-7a5b-4534-ada9-2e736aca8ba4_Name">
    <vt:lpwstr>Official</vt:lpwstr>
  </property>
  <property fmtid="{D5CDD505-2E9C-101B-9397-08002B2CF9AE}" pid="9" name="MSIP_Label_ed63e432-7a5b-4534-ada9-2e736aca8ba4_SiteId">
    <vt:lpwstr>5eee4d58-f197-4ad7-9e39-ebd0d2463660</vt:lpwstr>
  </property>
  <property fmtid="{D5CDD505-2E9C-101B-9397-08002B2CF9AE}" pid="10" name="MSIP_Label_ed63e432-7a5b-4534-ada9-2e736aca8ba4_ActionId">
    <vt:lpwstr>3b002856-321c-46a5-b71f-09a6d0d04528</vt:lpwstr>
  </property>
  <property fmtid="{D5CDD505-2E9C-101B-9397-08002B2CF9AE}" pid="11" name="MSIP_Label_ed63e432-7a5b-4534-ada9-2e736aca8ba4_ContentBits">
    <vt:lpwstr>1</vt:lpwstr>
  </property>
  <property fmtid="{D5CDD505-2E9C-101B-9397-08002B2CF9AE}" pid="12" name="ContentTypeId">
    <vt:lpwstr>0x010100D1619F875C882B41962AB0483AFB6167</vt:lpwstr>
  </property>
</Properties>
</file>