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01E4" w14:textId="77777777" w:rsidR="009A5B73" w:rsidRDefault="000B68D1">
      <w:pPr>
        <w:spacing w:after="0"/>
        <w:ind w:left="-850" w:right="7540" w:firstLine="0"/>
      </w:pPr>
      <w:r>
        <w:rPr>
          <w:noProof/>
          <w:lang w:bidi="ar-SA"/>
        </w:rPr>
        <w:drawing>
          <wp:anchor distT="0" distB="0" distL="114300" distR="114300" simplePos="0" relativeHeight="251658240" behindDoc="0" locked="0" layoutInCell="1" allowOverlap="0" wp14:anchorId="385678C0" wp14:editId="686339FC">
            <wp:simplePos x="0" y="0"/>
            <wp:positionH relativeFrom="page">
              <wp:posOffset>0</wp:posOffset>
            </wp:positionH>
            <wp:positionV relativeFrom="page">
              <wp:posOffset>0</wp:posOffset>
            </wp:positionV>
            <wp:extent cx="5306569" cy="7543800"/>
            <wp:effectExtent l="0" t="0" r="0" b="0"/>
            <wp:wrapTopAndBottom/>
            <wp:docPr id="6581" name="Picture 6581"/>
            <wp:cNvGraphicFramePr/>
            <a:graphic xmlns:a="http://schemas.openxmlformats.org/drawingml/2006/main">
              <a:graphicData uri="http://schemas.openxmlformats.org/drawingml/2006/picture">
                <pic:pic xmlns:pic="http://schemas.openxmlformats.org/drawingml/2006/picture">
                  <pic:nvPicPr>
                    <pic:cNvPr id="6581" name="Picture 6581"/>
                    <pic:cNvPicPr/>
                  </pic:nvPicPr>
                  <pic:blipFill>
                    <a:blip r:embed="rId7"/>
                    <a:stretch>
                      <a:fillRect/>
                    </a:stretch>
                  </pic:blipFill>
                  <pic:spPr>
                    <a:xfrm>
                      <a:off x="0" y="0"/>
                      <a:ext cx="5306569" cy="7543800"/>
                    </a:xfrm>
                    <a:prstGeom prst="rect">
                      <a:avLst/>
                    </a:prstGeom>
                  </pic:spPr>
                </pic:pic>
              </a:graphicData>
            </a:graphic>
          </wp:anchor>
        </w:drawing>
      </w:r>
      <w:r>
        <w:br w:type="page"/>
      </w:r>
    </w:p>
    <w:p w14:paraId="76356AF5" w14:textId="77777777" w:rsidR="009A5B73" w:rsidRDefault="000B68D1">
      <w:pPr>
        <w:pStyle w:val="Heading1"/>
        <w:ind w:left="-5"/>
      </w:pPr>
      <w:r>
        <w:lastRenderedPageBreak/>
        <w:t>Introduction</w:t>
      </w:r>
    </w:p>
    <w:p w14:paraId="7A551EC1" w14:textId="77777777" w:rsidR="009A5B73" w:rsidRDefault="000B68D1">
      <w:pPr>
        <w:ind w:left="-5" w:right="7"/>
      </w:pPr>
      <w:r>
        <w:t>At Inverclyde Council, we recognise that our employees are our most valuable asset. This booklet is designed to provide an overview of all of the benefits available to you as an Inverclyde Council Employee.</w:t>
      </w:r>
    </w:p>
    <w:p w14:paraId="2E89C5BB" w14:textId="778A7DE2" w:rsidR="009A5B73" w:rsidRDefault="000B68D1">
      <w:pPr>
        <w:ind w:left="-5" w:right="7"/>
      </w:pPr>
      <w:r>
        <w:t xml:space="preserve">Benefits offered by the Council include excellent terms and conditions of employment, discounts at a range of local companies, pension schemes, eye test reimbursement, cycle to work scheme, work life balance and flexi-time opportunities,     a range </w:t>
      </w:r>
      <w:r w:rsidR="00CE3850">
        <w:t xml:space="preserve">of discounts through the </w:t>
      </w:r>
      <w:proofErr w:type="spellStart"/>
      <w:r w:rsidR="00CE3850">
        <w:t>Kaarp</w:t>
      </w:r>
      <w:proofErr w:type="spellEnd"/>
      <w:r w:rsidR="00CE3850">
        <w:t xml:space="preserve"> </w:t>
      </w:r>
      <w:r>
        <w:t>employee benefits scheme, occupational health support, car mileage scheme, saving schemes and a thorough learning and development programme - to name a few!</w:t>
      </w:r>
      <w:bookmarkStart w:id="0" w:name="_GoBack"/>
      <w:bookmarkEnd w:id="0"/>
      <w:r>
        <w:br w:type="page"/>
      </w:r>
    </w:p>
    <w:p w14:paraId="0D86E8DD" w14:textId="77777777" w:rsidR="009A5B73" w:rsidRDefault="000B68D1">
      <w:pPr>
        <w:pStyle w:val="Heading1"/>
        <w:ind w:left="-5"/>
      </w:pPr>
      <w:r>
        <w:lastRenderedPageBreak/>
        <w:t>Buying and Banking Leave Scheme</w:t>
      </w:r>
    </w:p>
    <w:p w14:paraId="0BA02B86" w14:textId="30D0F2FA" w:rsidR="009A5B73" w:rsidRDefault="000B68D1">
      <w:pPr>
        <w:ind w:left="-5" w:right="7"/>
      </w:pPr>
      <w:r>
        <w:t xml:space="preserve">The Buying and Banking Leave Scheme is part of a wider package of benefits aimed at enabling employees to </w:t>
      </w:r>
      <w:r w:rsidR="00CE3850">
        <w:t>achieve a</w:t>
      </w:r>
      <w:r>
        <w:t xml:space="preserve"> healthy work-life balance as follows;</w:t>
      </w:r>
    </w:p>
    <w:p w14:paraId="1AB260DD" w14:textId="77777777" w:rsidR="009A5B73" w:rsidRDefault="000B68D1">
      <w:pPr>
        <w:numPr>
          <w:ilvl w:val="0"/>
          <w:numId w:val="1"/>
        </w:numPr>
        <w:ind w:right="7" w:hanging="283"/>
      </w:pPr>
      <w:r>
        <w:t>To give employees greater flexibility and choice over how and when they take their holidays (must be agreed in advance of the relevant holiday year commencing);</w:t>
      </w:r>
    </w:p>
    <w:p w14:paraId="483AC611" w14:textId="77777777" w:rsidR="009A5B73" w:rsidRDefault="000B68D1">
      <w:pPr>
        <w:numPr>
          <w:ilvl w:val="0"/>
          <w:numId w:val="1"/>
        </w:numPr>
        <w:ind w:right="7" w:hanging="283"/>
      </w:pPr>
      <w:r>
        <w:t>To promote a culture of work-life balance;</w:t>
      </w:r>
    </w:p>
    <w:p w14:paraId="11CD5478" w14:textId="77777777" w:rsidR="009A5B73" w:rsidRDefault="000B68D1">
      <w:pPr>
        <w:numPr>
          <w:ilvl w:val="0"/>
          <w:numId w:val="1"/>
        </w:numPr>
        <w:ind w:right="7" w:hanging="283"/>
      </w:pPr>
      <w:r>
        <w:t>To align the taking of holidays with the needs of each service.</w:t>
      </w:r>
    </w:p>
    <w:p w14:paraId="0D2E2E5A" w14:textId="77777777" w:rsidR="009A5B73" w:rsidRDefault="000B68D1">
      <w:pPr>
        <w:numPr>
          <w:ilvl w:val="0"/>
          <w:numId w:val="1"/>
        </w:numPr>
        <w:ind w:right="7" w:hanging="283"/>
      </w:pPr>
      <w:r>
        <w:t>To enable employees to purchase holidays through two windows a year</w:t>
      </w:r>
    </w:p>
    <w:p w14:paraId="3FB4F35C" w14:textId="77777777" w:rsidR="009A5B73" w:rsidRDefault="000B68D1">
      <w:pPr>
        <w:spacing w:after="428"/>
        <w:ind w:left="-5" w:right="7"/>
      </w:pPr>
      <w:r>
        <w:t>Further information can be found in the Buy and Bank Leave Policy.</w:t>
      </w:r>
    </w:p>
    <w:p w14:paraId="1BE8E0E6" w14:textId="5E63E9F5" w:rsidR="009A5B73" w:rsidRDefault="00CE3850">
      <w:pPr>
        <w:pStyle w:val="Heading1"/>
        <w:ind w:left="-5"/>
      </w:pPr>
      <w:r>
        <w:t>Terms and C</w:t>
      </w:r>
      <w:r w:rsidR="000B68D1">
        <w:t xml:space="preserve">onditions </w:t>
      </w:r>
    </w:p>
    <w:p w14:paraId="50088E2D" w14:textId="77777777" w:rsidR="009A5B73" w:rsidRDefault="000B68D1">
      <w:pPr>
        <w:pStyle w:val="Heading2"/>
        <w:ind w:left="-5"/>
      </w:pPr>
      <w:r>
        <w:t>Holiday entitlement</w:t>
      </w:r>
    </w:p>
    <w:p w14:paraId="73433E25" w14:textId="77777777" w:rsidR="009A5B73" w:rsidRDefault="000B68D1">
      <w:pPr>
        <w:ind w:left="-5" w:right="118"/>
      </w:pPr>
      <w:r>
        <w:t>Inverclyde Council offers excellent terms and conditions for all employees. The holiday entitlement for local government employees is up to 33 days per year depending on the length of service.</w:t>
      </w:r>
    </w:p>
    <w:p w14:paraId="75B3FD8F" w14:textId="77777777" w:rsidR="009A5B73" w:rsidRDefault="000B68D1">
      <w:pPr>
        <w:ind w:left="-5" w:right="7"/>
      </w:pPr>
      <w:r>
        <w:t xml:space="preserve">In addition, local government employees will receive seven days fixed public holidays, which include Christmas Day, Boxing Day, 1st of January, 2nd of January (or the following working day, if these holidays are on Saturday or Sunday), and also Good Friday, Easter Monday, and May Day Holiday. For </w:t>
      </w:r>
      <w:r>
        <w:lastRenderedPageBreak/>
        <w:t>more information please refer to the Conditions of Service Document.</w:t>
      </w:r>
    </w:p>
    <w:p w14:paraId="15135B5A" w14:textId="77777777" w:rsidR="009A5B73" w:rsidRDefault="000B68D1">
      <w:pPr>
        <w:spacing w:after="428"/>
        <w:ind w:left="-5" w:right="7"/>
      </w:pPr>
      <w:r>
        <w:t>Teachers annual leave provisions are in accordance with Part 2 Section 5 of the SNCT handbook.</w:t>
      </w:r>
    </w:p>
    <w:p w14:paraId="22A43DAD" w14:textId="127AA944" w:rsidR="009A5B73" w:rsidRDefault="00CE3850">
      <w:pPr>
        <w:pStyle w:val="Heading1"/>
        <w:ind w:left="-5"/>
      </w:pPr>
      <w:r>
        <w:t>Salary P</w:t>
      </w:r>
      <w:r w:rsidR="000B68D1">
        <w:t>rotection</w:t>
      </w:r>
    </w:p>
    <w:p w14:paraId="11DECF3F" w14:textId="77777777" w:rsidR="009A5B73" w:rsidRDefault="000B68D1">
      <w:pPr>
        <w:ind w:left="-5" w:right="7"/>
      </w:pPr>
      <w:r>
        <w:t>The Council has a salary protection policy that currently protects the salary of permanent employees redeployed into a post which is graded lower than the employees previous salary, as a result of organisational change, any pay protection is on a cash conserved basis for one year.</w:t>
      </w:r>
    </w:p>
    <w:p w14:paraId="2BC15C9C" w14:textId="77777777" w:rsidR="009A5B73" w:rsidRDefault="000B68D1">
      <w:pPr>
        <w:ind w:left="-5" w:right="7"/>
      </w:pPr>
      <w:r>
        <w:t>Conservation for teachers is in accordance with Part 2 Section 1 of the SNCT handbook.</w:t>
      </w:r>
    </w:p>
    <w:p w14:paraId="340A9368" w14:textId="0113B298" w:rsidR="009A5B73" w:rsidRDefault="00CE3850">
      <w:pPr>
        <w:pStyle w:val="Heading1"/>
        <w:ind w:left="-5"/>
      </w:pPr>
      <w:r>
        <w:t>Continuous S</w:t>
      </w:r>
      <w:r w:rsidR="000B68D1">
        <w:t>ervice</w:t>
      </w:r>
    </w:p>
    <w:p w14:paraId="14C5C23E" w14:textId="3C09E18C" w:rsidR="009A5B73" w:rsidRDefault="000B68D1">
      <w:pPr>
        <w:spacing w:after="428"/>
        <w:ind w:left="-5" w:right="87"/>
      </w:pPr>
      <w:r>
        <w:t xml:space="preserve">Many new employees to Inverclyde Council come to us from other local authorities and public sector organisations. If this is the case then service from previous organisations will be recognised for the purpose of enhancing certain </w:t>
      </w:r>
      <w:r w:rsidR="00CE3850">
        <w:t>statutory entitlements</w:t>
      </w:r>
      <w:r>
        <w:t xml:space="preserve"> such as annual leave, maternity pay, sickness allowance and redundancy pay.</w:t>
      </w:r>
    </w:p>
    <w:p w14:paraId="01B9869D" w14:textId="0791EE51" w:rsidR="009A5B73" w:rsidRDefault="00CE3850">
      <w:pPr>
        <w:pStyle w:val="Heading1"/>
        <w:ind w:left="-5"/>
      </w:pPr>
      <w:r>
        <w:t>Relocation and Repopulation P</w:t>
      </w:r>
      <w:r w:rsidR="000B68D1">
        <w:t>ackages</w:t>
      </w:r>
    </w:p>
    <w:p w14:paraId="456DF074" w14:textId="77777777" w:rsidR="009A5B73" w:rsidRDefault="000B68D1">
      <w:pPr>
        <w:ind w:left="-5" w:right="7"/>
      </w:pPr>
      <w:r>
        <w:t>The Council wishes to encourage its employees to live within the Inverclyde area in order to promote population and economic growth. Relocation expenses will therefore be applicable where an employee moves into the Inverclyde area.</w:t>
      </w:r>
    </w:p>
    <w:p w14:paraId="25AE6D8F" w14:textId="77777777" w:rsidR="009A5B73" w:rsidRDefault="000B68D1">
      <w:pPr>
        <w:spacing w:after="428"/>
        <w:ind w:left="-5" w:right="7"/>
      </w:pPr>
      <w:r>
        <w:lastRenderedPageBreak/>
        <w:t>Further information is available from Organisational Development and Human Resources (OD &amp; HR).</w:t>
      </w:r>
    </w:p>
    <w:p w14:paraId="2FADC225" w14:textId="63098E2D" w:rsidR="009A5B73" w:rsidRDefault="00CE3850">
      <w:pPr>
        <w:pStyle w:val="Heading1"/>
        <w:ind w:left="-5"/>
      </w:pPr>
      <w:r>
        <w:t>Living Wage E</w:t>
      </w:r>
      <w:r w:rsidR="000B68D1">
        <w:t>mployer</w:t>
      </w:r>
    </w:p>
    <w:p w14:paraId="37FDCBF3" w14:textId="46F30B94" w:rsidR="009A5B73" w:rsidRDefault="000B68D1">
      <w:pPr>
        <w:ind w:left="-5" w:right="216"/>
      </w:pPr>
      <w:r>
        <w:t>Inverclyde Council is a Living Wage accredited employer a</w:t>
      </w:r>
      <w:r w:rsidR="005341E0">
        <w:t xml:space="preserve">nd applies the Living Wage as the first point of our pay scale </w:t>
      </w:r>
      <w:r>
        <w:t xml:space="preserve">to ensure all employees are paid the real Living Wage. This currently exceeds the National Minimum wage and the National Living Wage for workers over 23 years old. For more information please visit </w:t>
      </w:r>
      <w:r>
        <w:rPr>
          <w:b/>
        </w:rPr>
        <w:t>www.livingwage.org.uk</w:t>
      </w:r>
      <w:r>
        <w:t>.</w:t>
      </w:r>
    </w:p>
    <w:p w14:paraId="135D61E0" w14:textId="77777777" w:rsidR="00CE3850" w:rsidRDefault="00CE3850">
      <w:pPr>
        <w:spacing w:after="0" w:line="240" w:lineRule="auto"/>
        <w:ind w:left="0" w:firstLine="0"/>
        <w:rPr>
          <w:b/>
          <w:color w:val="00949A"/>
          <w:sz w:val="32"/>
          <w:lang w:bidi="ar-SA"/>
        </w:rPr>
      </w:pPr>
      <w:r>
        <w:br w:type="page"/>
      </w:r>
    </w:p>
    <w:p w14:paraId="1E860032" w14:textId="1CE1F00F" w:rsidR="009A5B73" w:rsidRDefault="00CE3850">
      <w:pPr>
        <w:pStyle w:val="Heading1"/>
        <w:ind w:left="-5"/>
      </w:pPr>
      <w:r>
        <w:lastRenderedPageBreak/>
        <w:t>Health and W</w:t>
      </w:r>
      <w:r w:rsidR="000B68D1">
        <w:t xml:space="preserve">ellbeing </w:t>
      </w:r>
    </w:p>
    <w:p w14:paraId="15C24C9E" w14:textId="77777777" w:rsidR="009A5B73" w:rsidRDefault="000B68D1">
      <w:pPr>
        <w:pStyle w:val="Heading2"/>
        <w:ind w:left="-5"/>
      </w:pPr>
      <w:r>
        <w:t>Free Eye Examination</w:t>
      </w:r>
    </w:p>
    <w:p w14:paraId="5A0203B1" w14:textId="77777777" w:rsidR="009A5B73" w:rsidRDefault="000B68D1">
      <w:pPr>
        <w:ind w:left="-5" w:right="7"/>
      </w:pPr>
      <w:r>
        <w:t>Standard eye examinations are free in Scotland however the free eye exam does not cover the requirements of work related DSE test. Therefore, an eye examination, which will be paid for by the Council, will reveal whether there is any defect of sight which may adversely affect your ability to carry out work at a visual display unit. The Council will provide you with a voucher which can be taken to any Specsavers Optician. This will entitle you to an eye examination in relation to your work and contribution towards corrective eyewear if required for work.</w:t>
      </w:r>
    </w:p>
    <w:p w14:paraId="1A548348" w14:textId="77777777" w:rsidR="009A5B73" w:rsidRDefault="000B68D1">
      <w:pPr>
        <w:pStyle w:val="Heading2"/>
        <w:ind w:left="-5"/>
      </w:pPr>
      <w:r>
        <w:t>Cycle to Work Scheme</w:t>
      </w:r>
    </w:p>
    <w:p w14:paraId="3E86AE6D" w14:textId="79F667B5" w:rsidR="009A5B73" w:rsidRDefault="000B68D1" w:rsidP="00D27132">
      <w:pPr>
        <w:ind w:left="-5" w:right="7"/>
      </w:pPr>
      <w:r>
        <w:t>This scheme is a government approved salary sacrifice initiative allowing you to hire a bike and accessories for up to £1000 for the purpose of cycling to work (or part of the</w:t>
      </w:r>
      <w:r w:rsidR="00D27132">
        <w:t xml:space="preserve"> </w:t>
      </w:r>
      <w:r>
        <w:t>journey). The hire is free of Tax and National Insurance. Keep an eye on ICON for information on the next launch date of the scheme alternatively contact OD &amp; HR on 01475 712740.</w:t>
      </w:r>
    </w:p>
    <w:p w14:paraId="4FDE7027" w14:textId="77777777" w:rsidR="009A5B73" w:rsidRDefault="000B68D1">
      <w:pPr>
        <w:pStyle w:val="Heading2"/>
        <w:ind w:left="-5"/>
      </w:pPr>
      <w:r>
        <w:t>Occupational Health Support</w:t>
      </w:r>
    </w:p>
    <w:p w14:paraId="238158DE" w14:textId="77777777" w:rsidR="009A5B73" w:rsidRDefault="000B68D1">
      <w:pPr>
        <w:ind w:left="-5" w:right="7"/>
      </w:pPr>
      <w:r>
        <w:t>Inverclyde Council offers a generous sickness benefit scheme which gives you up to a maximum of six months full pay and six months half pay in the event of illness. This is subject to qualifying criteria. In addition, the occupational health service offers support to people with long term sickness, a musculoskeletal condition, or a stress-related condition. Based on the occupational specialist’s report, reasonable adjustments in the work place will be made in order to enable the employee to return to work as soon as possible.</w:t>
      </w:r>
    </w:p>
    <w:p w14:paraId="343B082D" w14:textId="77777777" w:rsidR="009A5B73" w:rsidRDefault="000B68D1">
      <w:pPr>
        <w:pStyle w:val="Heading2"/>
        <w:ind w:left="-5"/>
      </w:pPr>
      <w:r>
        <w:lastRenderedPageBreak/>
        <w:t>Healthy Working Lives</w:t>
      </w:r>
    </w:p>
    <w:p w14:paraId="57B583C8" w14:textId="77777777" w:rsidR="009A5B73" w:rsidRDefault="000B68D1">
      <w:pPr>
        <w:spacing w:after="0"/>
        <w:ind w:left="-5" w:right="7"/>
      </w:pPr>
      <w:r>
        <w:t xml:space="preserve">This scheme is strongly supported by the Scottish Government and it helps to improve health, safety and wellbeing at </w:t>
      </w:r>
    </w:p>
    <w:p w14:paraId="698D7CE6" w14:textId="77777777" w:rsidR="009A5B73" w:rsidRDefault="000B68D1">
      <w:pPr>
        <w:ind w:left="-5" w:right="7"/>
      </w:pPr>
      <w:r>
        <w:t>Inverclyde Council in a structured and productive way. Inverclyde Council and HSCP currently hold the Gold Award for this initiative!</w:t>
      </w:r>
    </w:p>
    <w:p w14:paraId="73FD7D4F" w14:textId="77777777" w:rsidR="009A5B73" w:rsidRDefault="000B68D1">
      <w:pPr>
        <w:ind w:left="-5" w:right="7"/>
      </w:pPr>
      <w:r>
        <w:t xml:space="preserve">All activities which are organised to maintain the Healthy Working Lives Gold award are promoted to everyone via ICON and service contacts who distribute to their teams who do not have access to ICON on a regular basis. </w:t>
      </w:r>
    </w:p>
    <w:p w14:paraId="5EBD4645" w14:textId="77777777" w:rsidR="009A5B73" w:rsidRDefault="000B68D1">
      <w:pPr>
        <w:spacing w:after="428"/>
        <w:ind w:left="-5" w:right="7"/>
      </w:pPr>
      <w:r>
        <w:t xml:space="preserve">You can find out more information on Healthy Working Lives here: </w:t>
      </w:r>
      <w:r>
        <w:rPr>
          <w:b/>
        </w:rPr>
        <w:t>www.healthyworkinglives.scot</w:t>
      </w:r>
      <w:r>
        <w:t>.</w:t>
      </w:r>
    </w:p>
    <w:p w14:paraId="084E448C" w14:textId="77777777" w:rsidR="00B9015A" w:rsidRDefault="00B9015A">
      <w:pPr>
        <w:spacing w:after="0" w:line="240" w:lineRule="auto"/>
        <w:ind w:left="0" w:firstLine="0"/>
        <w:rPr>
          <w:b/>
          <w:color w:val="00949A"/>
          <w:sz w:val="32"/>
          <w:lang w:bidi="ar-SA"/>
        </w:rPr>
      </w:pPr>
      <w:r>
        <w:br w:type="page"/>
      </w:r>
    </w:p>
    <w:p w14:paraId="1E3DA799" w14:textId="35D19C3C" w:rsidR="009A5B73" w:rsidRDefault="00CE3850">
      <w:pPr>
        <w:pStyle w:val="Heading1"/>
        <w:spacing w:after="67"/>
        <w:ind w:left="-5"/>
      </w:pPr>
      <w:r>
        <w:lastRenderedPageBreak/>
        <w:t>Learning and D</w:t>
      </w:r>
      <w:r w:rsidR="000B68D1">
        <w:t>evelopment</w:t>
      </w:r>
    </w:p>
    <w:p w14:paraId="3E536CF4" w14:textId="77777777" w:rsidR="009A5B73" w:rsidRDefault="000B68D1">
      <w:pPr>
        <w:ind w:left="-5" w:right="7"/>
      </w:pPr>
      <w:r>
        <w:t xml:space="preserve">Our e-learning platform, </w:t>
      </w:r>
      <w:proofErr w:type="spellStart"/>
      <w:r>
        <w:t>Brightwave</w:t>
      </w:r>
      <w:proofErr w:type="spellEnd"/>
      <w:r>
        <w:t>, has been developed over time by the Organisational Development team alongside the Clyde Valley Training Consortium and it provides a wide variety of e-learning courses.</w:t>
      </w:r>
    </w:p>
    <w:p w14:paraId="21879459" w14:textId="77777777" w:rsidR="009A5B73" w:rsidRDefault="000B68D1">
      <w:pPr>
        <w:ind w:left="-5" w:right="7"/>
      </w:pPr>
      <w:r>
        <w:t>We want our staff to be skilled, motivated and driven to deliver excellent customer service to the residents of Inverclyde. This means your continual learning and development is important to us. You can learn through on-the-job training, face-to-face courses and e-Learning.</w:t>
      </w:r>
    </w:p>
    <w:p w14:paraId="6952EDA6" w14:textId="10401277" w:rsidR="009A5B73" w:rsidRDefault="000B68D1">
      <w:pPr>
        <w:ind w:left="-5" w:right="7"/>
      </w:pPr>
      <w:r>
        <w:t xml:space="preserve">You can book yourself on to any </w:t>
      </w:r>
      <w:r w:rsidR="00D27132">
        <w:t>of our face-to-face courses via</w:t>
      </w:r>
      <w:r>
        <w:t xml:space="preserve"> the </w:t>
      </w:r>
      <w:proofErr w:type="spellStart"/>
      <w:r>
        <w:t>CourseBooker</w:t>
      </w:r>
      <w:proofErr w:type="spellEnd"/>
      <w:r>
        <w:t xml:space="preserve"> on ICON. The corporate course planner is updated every six months. Also, you can also access all e-learning courses from the comfort of your own home on a laptop, PC, tablet and/or smart phone. For more information on all of the above please see the Learning and Development page on ICON or contact your line manager.</w:t>
      </w:r>
    </w:p>
    <w:p w14:paraId="2D73F8E9" w14:textId="77777777" w:rsidR="009A5B73" w:rsidRDefault="000B68D1">
      <w:pPr>
        <w:spacing w:after="428"/>
        <w:ind w:left="-5" w:right="7"/>
      </w:pPr>
      <w:r>
        <w:t>One of the most important areas where you will see our training programmes being used is in conjunction with your Performance Appraisal. Your manager and you will indicate areas for improvement and create systematic plans for your personal and professional development.</w:t>
      </w:r>
    </w:p>
    <w:p w14:paraId="7F52D49A" w14:textId="77777777" w:rsidR="00B9015A" w:rsidRDefault="00B9015A">
      <w:pPr>
        <w:spacing w:after="0" w:line="240" w:lineRule="auto"/>
        <w:ind w:left="0" w:firstLine="0"/>
        <w:rPr>
          <w:b/>
          <w:color w:val="00949A"/>
          <w:sz w:val="32"/>
          <w:lang w:bidi="ar-SA"/>
        </w:rPr>
      </w:pPr>
      <w:r>
        <w:br w:type="page"/>
      </w:r>
    </w:p>
    <w:p w14:paraId="5520C2EF" w14:textId="1360C126" w:rsidR="009A5B73" w:rsidRDefault="00CE3850">
      <w:pPr>
        <w:pStyle w:val="Heading1"/>
        <w:ind w:left="-5"/>
      </w:pPr>
      <w:r>
        <w:lastRenderedPageBreak/>
        <w:t>Financial B</w:t>
      </w:r>
      <w:r w:rsidR="000B68D1">
        <w:t>enefits</w:t>
      </w:r>
    </w:p>
    <w:p w14:paraId="64E31ED1" w14:textId="77777777" w:rsidR="009A5B73" w:rsidRDefault="000B68D1">
      <w:pPr>
        <w:pStyle w:val="Heading2"/>
        <w:ind w:left="-5"/>
      </w:pPr>
      <w:r>
        <w:t>Pension Scheme</w:t>
      </w:r>
    </w:p>
    <w:p w14:paraId="78222984" w14:textId="77777777" w:rsidR="009A5B73" w:rsidRDefault="000B68D1">
      <w:pPr>
        <w:ind w:left="-5" w:right="7"/>
      </w:pPr>
      <w:r>
        <w:t>Inverclyde Council offers a generous pension scheme to both local government and teaching employees.</w:t>
      </w:r>
    </w:p>
    <w:p w14:paraId="519F94E1" w14:textId="77777777" w:rsidR="009A5B73" w:rsidRDefault="000B68D1">
      <w:pPr>
        <w:ind w:left="-5" w:right="7"/>
      </w:pPr>
      <w:r>
        <w:t>The local government pension scheme is administered by the Strathclyde Pension Fund and Inverclyde Council currently contributes 19.3% pensionable pay to your pension account.</w:t>
      </w:r>
    </w:p>
    <w:p w14:paraId="721F532D" w14:textId="77777777" w:rsidR="009A5B73" w:rsidRDefault="000B68D1">
      <w:pPr>
        <w:ind w:left="-5" w:right="7"/>
      </w:pPr>
      <w:r>
        <w:t>For teachers the Scottish Teachers’ Superannuation Scheme (STSS) is administered by the Scottish Public Pension Agency and Inverclyde Council currently contributes 23% pensionable pay to your pension account.</w:t>
      </w:r>
    </w:p>
    <w:p w14:paraId="36C6E494" w14:textId="77777777" w:rsidR="009A5B73" w:rsidRDefault="000B68D1">
      <w:pPr>
        <w:ind w:left="-5" w:right="7"/>
      </w:pPr>
      <w:r>
        <w:t>Other benefits include tax-free lump sums in exchange for some of your pension, death in service protection   etc. Further details are available on ICON or from OD &amp; HR.</w:t>
      </w:r>
    </w:p>
    <w:p w14:paraId="073BC5BB" w14:textId="77777777" w:rsidR="009A5B73" w:rsidRDefault="000B68D1">
      <w:pPr>
        <w:pStyle w:val="Heading2"/>
        <w:ind w:left="-5"/>
      </w:pPr>
      <w:r>
        <w:t>Car Mileage Allowance</w:t>
      </w:r>
    </w:p>
    <w:p w14:paraId="1B1D40BF" w14:textId="77777777" w:rsidR="009A5B73" w:rsidRDefault="000B68D1">
      <w:pPr>
        <w:ind w:left="-5" w:right="7"/>
      </w:pPr>
      <w:r>
        <w:t>Inverclyde Council is a small local authority area, so you’ll be pleased to know that your job will not require an excessive amount of driving. However, if you do require to use your car for business purposes you will be reimbursed in the form of a mileage allowance.</w:t>
      </w:r>
    </w:p>
    <w:p w14:paraId="0EC1C6D3" w14:textId="77777777" w:rsidR="009A5B73" w:rsidRDefault="000B68D1">
      <w:pPr>
        <w:pStyle w:val="Heading2"/>
        <w:ind w:left="-5"/>
      </w:pPr>
      <w:r>
        <w:t>Savings and Investments</w:t>
      </w:r>
    </w:p>
    <w:p w14:paraId="3AF53D48" w14:textId="77777777" w:rsidR="009A5B73" w:rsidRDefault="000B68D1">
      <w:pPr>
        <w:spacing w:after="105"/>
        <w:ind w:left="-5" w:right="153"/>
      </w:pPr>
      <w:r>
        <w:t xml:space="preserve">As an Inverclyde employee, you have the option of joining the </w:t>
      </w:r>
      <w:proofErr w:type="spellStart"/>
      <w:r>
        <w:t>Scotwest</w:t>
      </w:r>
      <w:proofErr w:type="spellEnd"/>
      <w:r>
        <w:t xml:space="preserve"> Credit Union. </w:t>
      </w:r>
      <w:proofErr w:type="spellStart"/>
      <w:r>
        <w:t>Scotwest</w:t>
      </w:r>
      <w:proofErr w:type="spellEnd"/>
      <w:r>
        <w:t xml:space="preserve"> serves the employees working for public service organisations and Colleges of Further Education within the West of Scotland and their families. It has over 19,000 members, and is now one of the largest Credit Unions in the UK.</w:t>
      </w:r>
    </w:p>
    <w:p w14:paraId="6D3CC892" w14:textId="77777777" w:rsidR="009A5B73" w:rsidRDefault="000B68D1">
      <w:pPr>
        <w:pStyle w:val="Heading2"/>
        <w:ind w:left="-5"/>
      </w:pPr>
      <w:r>
        <w:lastRenderedPageBreak/>
        <w:t>www.scotwest.co.uk</w:t>
      </w:r>
    </w:p>
    <w:p w14:paraId="4FE78BF0" w14:textId="77777777" w:rsidR="009A5B73" w:rsidRDefault="000B68D1">
      <w:pPr>
        <w:spacing w:after="105"/>
        <w:ind w:left="-5" w:right="7"/>
      </w:pPr>
      <w:r>
        <w:t xml:space="preserve">Employees can also access independent financial advice, through our providers, </w:t>
      </w:r>
      <w:proofErr w:type="spellStart"/>
      <w:r>
        <w:t>Blythswood</w:t>
      </w:r>
      <w:proofErr w:type="spellEnd"/>
      <w:r>
        <w:t xml:space="preserve"> Associates.</w:t>
      </w:r>
    </w:p>
    <w:p w14:paraId="00F05C9E" w14:textId="77777777" w:rsidR="009A5B73" w:rsidRDefault="000B68D1">
      <w:pPr>
        <w:spacing w:after="160"/>
        <w:ind w:left="-5"/>
      </w:pPr>
      <w:r>
        <w:rPr>
          <w:b/>
        </w:rPr>
        <w:t>www.blythswood.co.uk</w:t>
      </w:r>
    </w:p>
    <w:p w14:paraId="1FFE3CA1" w14:textId="77777777" w:rsidR="00B9015A" w:rsidRDefault="00B9015A">
      <w:pPr>
        <w:spacing w:after="0" w:line="240" w:lineRule="auto"/>
        <w:ind w:left="0" w:firstLine="0"/>
        <w:rPr>
          <w:b/>
          <w:color w:val="00949A"/>
          <w:sz w:val="32"/>
          <w:lang w:bidi="ar-SA"/>
        </w:rPr>
      </w:pPr>
      <w:r>
        <w:br w:type="page"/>
      </w:r>
    </w:p>
    <w:p w14:paraId="201DD87E" w14:textId="5432680C" w:rsidR="009A5B73" w:rsidRDefault="00CE3850">
      <w:pPr>
        <w:pStyle w:val="Heading1"/>
        <w:ind w:left="-5"/>
      </w:pPr>
      <w:r>
        <w:lastRenderedPageBreak/>
        <w:t>Local D</w:t>
      </w:r>
      <w:r w:rsidR="000B68D1">
        <w:t>iscounts</w:t>
      </w:r>
    </w:p>
    <w:p w14:paraId="34070B01" w14:textId="77777777" w:rsidR="009A5B73" w:rsidRDefault="000B68D1">
      <w:pPr>
        <w:spacing w:after="430"/>
        <w:ind w:left="-5" w:right="7"/>
      </w:pPr>
      <w:r>
        <w:t>There are fantastic discounts available to Inverclyde Council employees at the following places;</w:t>
      </w:r>
    </w:p>
    <w:p w14:paraId="0D3DF14E" w14:textId="77777777" w:rsidR="009A5B73" w:rsidRDefault="000B68D1">
      <w:pPr>
        <w:numPr>
          <w:ilvl w:val="0"/>
          <w:numId w:val="2"/>
        </w:numPr>
        <w:ind w:right="7" w:hanging="360"/>
      </w:pPr>
      <w:r>
        <w:rPr>
          <w:b/>
        </w:rPr>
        <w:t xml:space="preserve">Waterfront Cinema </w:t>
      </w:r>
      <w:r>
        <w:t>Reduced tickets prices on Thursdays and Tuesdays</w:t>
      </w:r>
    </w:p>
    <w:p w14:paraId="1C5F078E" w14:textId="77777777" w:rsidR="009A5B73" w:rsidRDefault="000B68D1">
      <w:pPr>
        <w:numPr>
          <w:ilvl w:val="0"/>
          <w:numId w:val="2"/>
        </w:numPr>
        <w:ind w:right="7" w:hanging="360"/>
      </w:pPr>
      <w:r>
        <w:rPr>
          <w:b/>
        </w:rPr>
        <w:t>Inverclyde Leisure</w:t>
      </w:r>
      <w:r>
        <w:t xml:space="preserve"> 50% off initial joining fee for all memberships</w:t>
      </w:r>
    </w:p>
    <w:p w14:paraId="04B195FD" w14:textId="77777777" w:rsidR="009A5B73" w:rsidRDefault="000B68D1">
      <w:pPr>
        <w:numPr>
          <w:ilvl w:val="0"/>
          <w:numId w:val="2"/>
        </w:numPr>
        <w:ind w:right="7" w:hanging="360"/>
      </w:pPr>
      <w:r>
        <w:rPr>
          <w:b/>
        </w:rPr>
        <w:t>Inverclyde Physiotherapy</w:t>
      </w:r>
      <w:r>
        <w:t xml:space="preserve"> £5 off all physiotherapy appointments</w:t>
      </w:r>
    </w:p>
    <w:p w14:paraId="2BD3BA01" w14:textId="77777777" w:rsidR="009A5B73" w:rsidRDefault="000B68D1">
      <w:pPr>
        <w:numPr>
          <w:ilvl w:val="0"/>
          <w:numId w:val="2"/>
        </w:numPr>
        <w:ind w:right="7" w:hanging="360"/>
      </w:pPr>
      <w:r>
        <w:rPr>
          <w:b/>
        </w:rPr>
        <w:t xml:space="preserve">Duo Menswear, </w:t>
      </w:r>
      <w:proofErr w:type="spellStart"/>
      <w:r>
        <w:rPr>
          <w:b/>
        </w:rPr>
        <w:t>Gourock</w:t>
      </w:r>
      <w:proofErr w:type="spellEnd"/>
      <w:r>
        <w:t xml:space="preserve"> 5% discount, earned via customer rewards scheme</w:t>
      </w:r>
    </w:p>
    <w:p w14:paraId="74938533" w14:textId="77777777" w:rsidR="009A5B73" w:rsidRDefault="000B68D1">
      <w:pPr>
        <w:numPr>
          <w:ilvl w:val="0"/>
          <w:numId w:val="2"/>
        </w:numPr>
        <w:ind w:right="7" w:hanging="360"/>
      </w:pPr>
      <w:r>
        <w:rPr>
          <w:b/>
        </w:rPr>
        <w:t>Twice New Clothes, Greenock</w:t>
      </w:r>
      <w:r>
        <w:t xml:space="preserve"> 10% Discount off purchases on Thursdays and Saturdays (excluding sale items)</w:t>
      </w:r>
    </w:p>
    <w:p w14:paraId="5A69ED00" w14:textId="77777777" w:rsidR="009A5B73" w:rsidRDefault="000B68D1">
      <w:pPr>
        <w:numPr>
          <w:ilvl w:val="0"/>
          <w:numId w:val="2"/>
        </w:numPr>
        <w:ind w:right="7" w:hanging="360"/>
      </w:pPr>
      <w:r>
        <w:rPr>
          <w:b/>
        </w:rPr>
        <w:t>Kilted Kin, Greenock</w:t>
      </w:r>
      <w:r>
        <w:t xml:space="preserve"> 10% discount off any purchase, including jewellery (excludes hires and sale items)</w:t>
      </w:r>
    </w:p>
    <w:p w14:paraId="2CB5F7C9" w14:textId="77777777" w:rsidR="009A5B73" w:rsidRDefault="000B68D1">
      <w:pPr>
        <w:numPr>
          <w:ilvl w:val="0"/>
          <w:numId w:val="2"/>
        </w:numPr>
        <w:ind w:right="7" w:hanging="360"/>
      </w:pPr>
      <w:r>
        <w:rPr>
          <w:b/>
        </w:rPr>
        <w:t xml:space="preserve">My Kitchen, </w:t>
      </w:r>
      <w:proofErr w:type="spellStart"/>
      <w:r>
        <w:rPr>
          <w:b/>
        </w:rPr>
        <w:t>Gourock</w:t>
      </w:r>
      <w:proofErr w:type="spellEnd"/>
      <w:r>
        <w:t xml:space="preserve"> 10% discount off total food bill, valid for groups up to 8 people</w:t>
      </w:r>
    </w:p>
    <w:p w14:paraId="5BEFAB3E" w14:textId="77777777" w:rsidR="009A5B73" w:rsidRDefault="000B68D1">
      <w:pPr>
        <w:numPr>
          <w:ilvl w:val="0"/>
          <w:numId w:val="2"/>
        </w:numPr>
        <w:ind w:right="7" w:hanging="360"/>
      </w:pPr>
      <w:r>
        <w:rPr>
          <w:b/>
        </w:rPr>
        <w:t>Pampered Pets, Greenock</w:t>
      </w:r>
      <w:r>
        <w:t xml:space="preserve"> 10% off full grooms for all dog breeds</w:t>
      </w:r>
    </w:p>
    <w:p w14:paraId="14893F78" w14:textId="77777777" w:rsidR="009A5B73" w:rsidRDefault="000B68D1">
      <w:pPr>
        <w:numPr>
          <w:ilvl w:val="0"/>
          <w:numId w:val="2"/>
        </w:numPr>
        <w:spacing w:after="1"/>
        <w:ind w:right="7" w:hanging="360"/>
      </w:pPr>
      <w:r>
        <w:rPr>
          <w:b/>
        </w:rPr>
        <w:t>Opal Hair, Greenock</w:t>
      </w:r>
      <w:r>
        <w:t xml:space="preserve"> £10 discount on colour services and </w:t>
      </w:r>
    </w:p>
    <w:p w14:paraId="70549F2E" w14:textId="77777777" w:rsidR="009A5B73" w:rsidRDefault="000B68D1">
      <w:pPr>
        <w:ind w:left="370" w:right="7"/>
      </w:pPr>
      <w:r>
        <w:t>£5 off cut and blow-dry services</w:t>
      </w:r>
    </w:p>
    <w:p w14:paraId="796B9793" w14:textId="77777777" w:rsidR="009A5B73" w:rsidRDefault="000B68D1">
      <w:pPr>
        <w:numPr>
          <w:ilvl w:val="0"/>
          <w:numId w:val="2"/>
        </w:numPr>
        <w:ind w:right="7" w:hanging="360"/>
      </w:pPr>
      <w:r>
        <w:rPr>
          <w:b/>
        </w:rPr>
        <w:t>JD Gyms, Greenock</w:t>
      </w:r>
      <w:r>
        <w:t xml:space="preserve"> Use of gym free of charge for one day</w:t>
      </w:r>
    </w:p>
    <w:p w14:paraId="2FA2E9F3" w14:textId="77777777" w:rsidR="009A5B73" w:rsidRDefault="000B68D1">
      <w:pPr>
        <w:numPr>
          <w:ilvl w:val="0"/>
          <w:numId w:val="2"/>
        </w:numPr>
        <w:ind w:right="7" w:hanging="360"/>
      </w:pPr>
      <w:r>
        <w:rPr>
          <w:b/>
        </w:rPr>
        <w:lastRenderedPageBreak/>
        <w:t>Copperbox Boutique, Greenock</w:t>
      </w:r>
      <w:r>
        <w:t xml:space="preserve"> 10% discount on in-store purchases (online discount available through email, details on website)</w:t>
      </w:r>
    </w:p>
    <w:p w14:paraId="17F5D962" w14:textId="77777777" w:rsidR="009A5B73" w:rsidRDefault="000B68D1">
      <w:pPr>
        <w:numPr>
          <w:ilvl w:val="0"/>
          <w:numId w:val="2"/>
        </w:numPr>
        <w:ind w:right="7" w:hanging="360"/>
      </w:pPr>
      <w:r>
        <w:rPr>
          <w:b/>
        </w:rPr>
        <w:t>Vodafone</w:t>
      </w:r>
      <w:r>
        <w:t xml:space="preserve"> Access to their Employee Advantage Scheme offering a range of discounts and offers, for more information sign up via their website</w:t>
      </w:r>
    </w:p>
    <w:p w14:paraId="4DA150BA" w14:textId="77777777" w:rsidR="009A5B73" w:rsidRDefault="000B68D1">
      <w:pPr>
        <w:numPr>
          <w:ilvl w:val="0"/>
          <w:numId w:val="2"/>
        </w:numPr>
        <w:spacing w:after="0"/>
        <w:ind w:right="7" w:hanging="360"/>
      </w:pPr>
      <w:r>
        <w:rPr>
          <w:b/>
        </w:rPr>
        <w:t>Hilton Hotels</w:t>
      </w:r>
      <w:r>
        <w:t xml:space="preserve"> Up to 25% off leisure breaks and best available rates at participating UK, Ireland and continental </w:t>
      </w:r>
    </w:p>
    <w:p w14:paraId="40A2DE64" w14:textId="77777777" w:rsidR="009A5B73" w:rsidRDefault="000B68D1">
      <w:pPr>
        <w:spacing w:after="620"/>
        <w:ind w:left="370" w:right="7"/>
      </w:pPr>
      <w:r>
        <w:t>European hotels as well as 15% off Hampton by Hilton Hotels</w:t>
      </w:r>
    </w:p>
    <w:p w14:paraId="433A6E9B" w14:textId="77777777" w:rsidR="009A5B73" w:rsidRDefault="000B68D1">
      <w:pPr>
        <w:ind w:left="-5" w:right="7"/>
      </w:pPr>
      <w:r>
        <w:rPr>
          <w:b/>
        </w:rPr>
        <w:t>For full range of local discounts</w:t>
      </w:r>
      <w:r>
        <w:t xml:space="preserve"> visit the local discounts page on Icon (http://icon/employee-benefits/local-discounts/)</w:t>
      </w:r>
      <w:r>
        <w:br w:type="page"/>
      </w:r>
    </w:p>
    <w:p w14:paraId="33B206B4" w14:textId="062D05CB" w:rsidR="009A5B73" w:rsidRDefault="00CE3850">
      <w:pPr>
        <w:pStyle w:val="Heading1"/>
        <w:spacing w:after="67"/>
        <w:ind w:left="-5"/>
      </w:pPr>
      <w:r>
        <w:lastRenderedPageBreak/>
        <w:t>Other D</w:t>
      </w:r>
      <w:r w:rsidR="000B68D1">
        <w:t>iscounts</w:t>
      </w:r>
    </w:p>
    <w:p w14:paraId="4FB7EB6D" w14:textId="77777777" w:rsidR="009A5B73" w:rsidRDefault="000B68D1">
      <w:pPr>
        <w:spacing w:after="1"/>
        <w:ind w:left="-5" w:right="7"/>
      </w:pPr>
      <w:proofErr w:type="spellStart"/>
      <w:r>
        <w:rPr>
          <w:b/>
        </w:rPr>
        <w:t>Kaarp</w:t>
      </w:r>
      <w:proofErr w:type="spellEnd"/>
      <w:r>
        <w:rPr>
          <w:b/>
        </w:rPr>
        <w:t xml:space="preserve"> </w:t>
      </w:r>
      <w:r>
        <w:t>is a web-based discount site which you can access at:</w:t>
      </w:r>
    </w:p>
    <w:p w14:paraId="5DCF8BBD" w14:textId="77777777" w:rsidR="009A5B73" w:rsidRDefault="000B68D1">
      <w:pPr>
        <w:pStyle w:val="Heading2"/>
        <w:spacing w:after="0"/>
        <w:ind w:left="-5"/>
      </w:pPr>
      <w:r>
        <w:t>www.kaarp.co.uk</w:t>
      </w:r>
    </w:p>
    <w:p w14:paraId="7E30B503" w14:textId="77777777" w:rsidR="009A5B73" w:rsidRDefault="000B68D1">
      <w:pPr>
        <w:spacing w:after="1"/>
        <w:ind w:left="-5" w:right="7"/>
      </w:pPr>
      <w:r>
        <w:t xml:space="preserve">(User Name: INVERCLYDE Password: BENEFITS). </w:t>
      </w:r>
    </w:p>
    <w:p w14:paraId="2D9D2EC0" w14:textId="77777777" w:rsidR="009A5B73" w:rsidRDefault="000B68D1">
      <w:pPr>
        <w:ind w:left="-5" w:right="7"/>
      </w:pPr>
      <w:r>
        <w:t>A number of discounts and offers are available here including:</w:t>
      </w:r>
    </w:p>
    <w:p w14:paraId="02173C91" w14:textId="77777777" w:rsidR="009A5B73" w:rsidRDefault="000B68D1">
      <w:pPr>
        <w:numPr>
          <w:ilvl w:val="0"/>
          <w:numId w:val="3"/>
        </w:numPr>
        <w:ind w:right="7" w:hanging="283"/>
      </w:pPr>
      <w:r>
        <w:t>Discounted theme park entry and days out vouchers. E.g. Alton Towers, Edinburgh Dungeons.</w:t>
      </w:r>
    </w:p>
    <w:p w14:paraId="507B3EB9" w14:textId="77777777" w:rsidR="009A5B73" w:rsidRDefault="000B68D1">
      <w:pPr>
        <w:numPr>
          <w:ilvl w:val="0"/>
          <w:numId w:val="3"/>
        </w:numPr>
        <w:ind w:right="7" w:hanging="283"/>
      </w:pPr>
      <w:r>
        <w:t>Special deals on private medical care, travel insurance etc.</w:t>
      </w:r>
    </w:p>
    <w:p w14:paraId="232213F5" w14:textId="77777777" w:rsidR="009A5B73" w:rsidRDefault="000B68D1">
      <w:pPr>
        <w:numPr>
          <w:ilvl w:val="0"/>
          <w:numId w:val="3"/>
        </w:numPr>
        <w:ind w:right="7" w:hanging="283"/>
      </w:pPr>
      <w:r>
        <w:t>Money off fitness supplies and spa break vouchers.</w:t>
      </w:r>
    </w:p>
    <w:p w14:paraId="6D6452D3" w14:textId="77777777" w:rsidR="009A5B73" w:rsidRDefault="000B68D1">
      <w:pPr>
        <w:numPr>
          <w:ilvl w:val="0"/>
          <w:numId w:val="3"/>
        </w:numPr>
        <w:ind w:right="7" w:hanging="283"/>
      </w:pPr>
      <w:r>
        <w:t>Fantastic deals on hotels and car hire.</w:t>
      </w:r>
    </w:p>
    <w:p w14:paraId="3CCA6B07" w14:textId="77777777" w:rsidR="009A5B73" w:rsidRDefault="000B68D1">
      <w:pPr>
        <w:numPr>
          <w:ilvl w:val="0"/>
          <w:numId w:val="3"/>
        </w:numPr>
        <w:ind w:right="7" w:hanging="283"/>
      </w:pPr>
      <w:r>
        <w:t xml:space="preserve">Deals for shops including </w:t>
      </w:r>
      <w:proofErr w:type="spellStart"/>
      <w:r>
        <w:t>Currys</w:t>
      </w:r>
      <w:proofErr w:type="spellEnd"/>
      <w:r>
        <w:t>, The Hut, Letterbox Gifts, Kind Clothing, etc.</w:t>
      </w:r>
      <w:r>
        <w:br w:type="page"/>
      </w:r>
    </w:p>
    <w:p w14:paraId="3C78C77B" w14:textId="77777777" w:rsidR="009A5B73" w:rsidRDefault="000B68D1">
      <w:pPr>
        <w:pStyle w:val="Heading1"/>
        <w:spacing w:after="67"/>
        <w:ind w:left="-5"/>
      </w:pPr>
      <w:r>
        <w:lastRenderedPageBreak/>
        <w:t>Further Information</w:t>
      </w:r>
    </w:p>
    <w:p w14:paraId="00898EA8" w14:textId="77777777" w:rsidR="009A5B73" w:rsidRDefault="000B68D1">
      <w:pPr>
        <w:ind w:left="-5" w:right="7"/>
      </w:pPr>
      <w:r>
        <w:t xml:space="preserve">Information relating to all employee benefits is available on ICON; </w:t>
      </w:r>
      <w:r>
        <w:rPr>
          <w:b/>
        </w:rPr>
        <w:t>http://icon/employee-benefits</w:t>
      </w:r>
    </w:p>
    <w:p w14:paraId="383275C2" w14:textId="77777777" w:rsidR="009A5B73" w:rsidRDefault="000B68D1">
      <w:pPr>
        <w:ind w:left="-5" w:right="7"/>
      </w:pPr>
      <w:r>
        <w:t xml:space="preserve">All policies and procedures mentioned in this booklet are on ICON; </w:t>
      </w:r>
      <w:r>
        <w:rPr>
          <w:b/>
        </w:rPr>
        <w:t>http://icon/hr/policy-a-z</w:t>
      </w:r>
    </w:p>
    <w:p w14:paraId="02DC6C32" w14:textId="77777777" w:rsidR="009A5B73" w:rsidRDefault="000B68D1">
      <w:pPr>
        <w:ind w:left="-5" w:right="7"/>
      </w:pPr>
      <w:r>
        <w:t>If you have any questions regarding employee benefits you can discuss them with your line manager.</w:t>
      </w:r>
    </w:p>
    <w:p w14:paraId="01A1C655" w14:textId="15F47A60" w:rsidR="009A5B73" w:rsidRDefault="000B68D1" w:rsidP="00CE3850">
      <w:pPr>
        <w:ind w:left="-5" w:right="7"/>
      </w:pPr>
      <w:r>
        <w:t>The OD and HR team are also here to advise you, so if</w:t>
      </w:r>
      <w:r w:rsidR="00CE3850">
        <w:t xml:space="preserve"> </w:t>
      </w:r>
      <w:r>
        <w:t>you would like to speak to them directly you can call them on 01475 712740. Employees without access to ICON please contact your manager or OD &amp; HR for further information on any of the benefits listed.</w:t>
      </w:r>
    </w:p>
    <w:p w14:paraId="3642536B" w14:textId="77777777" w:rsidR="009A5B73" w:rsidRDefault="009A5B73">
      <w:pPr>
        <w:sectPr w:rsidR="009A5B73">
          <w:footerReference w:type="even" r:id="rId8"/>
          <w:footerReference w:type="default" r:id="rId9"/>
          <w:footerReference w:type="first" r:id="rId10"/>
          <w:pgSz w:w="8391" w:h="11906"/>
          <w:pgMar w:top="1114" w:right="850" w:bottom="1006" w:left="850" w:header="720" w:footer="720" w:gutter="0"/>
          <w:cols w:space="720"/>
          <w:titlePg/>
        </w:sectPr>
      </w:pPr>
    </w:p>
    <w:p w14:paraId="2986ED9D" w14:textId="77777777" w:rsidR="009A5B73" w:rsidRDefault="000B68D1">
      <w:pPr>
        <w:spacing w:after="0"/>
        <w:ind w:left="-1440" w:right="6951" w:firstLine="0"/>
      </w:pPr>
      <w:r>
        <w:rPr>
          <w:rFonts w:ascii="Calibri" w:eastAsia="Calibri" w:hAnsi="Calibri" w:cs="Calibri"/>
          <w:noProof/>
          <w:sz w:val="22"/>
          <w:lang w:bidi="ar-SA"/>
        </w:rPr>
        <w:lastRenderedPageBreak/>
        <mc:AlternateContent>
          <mc:Choice Requires="wpg">
            <w:drawing>
              <wp:anchor distT="0" distB="0" distL="114300" distR="114300" simplePos="0" relativeHeight="251659264" behindDoc="0" locked="0" layoutInCell="1" allowOverlap="1" wp14:anchorId="41B46964" wp14:editId="413BE9EF">
                <wp:simplePos x="0" y="0"/>
                <wp:positionH relativeFrom="page">
                  <wp:posOffset>0</wp:posOffset>
                </wp:positionH>
                <wp:positionV relativeFrom="page">
                  <wp:posOffset>12</wp:posOffset>
                </wp:positionV>
                <wp:extent cx="5328006" cy="7559993"/>
                <wp:effectExtent l="0" t="0" r="0" b="0"/>
                <wp:wrapTopAndBottom/>
                <wp:docPr id="6528" name="Group 6528"/>
                <wp:cNvGraphicFramePr/>
                <a:graphic xmlns:a="http://schemas.openxmlformats.org/drawingml/2006/main">
                  <a:graphicData uri="http://schemas.microsoft.com/office/word/2010/wordprocessingGroup">
                    <wpg:wgp>
                      <wpg:cNvGrpSpPr/>
                      <wpg:grpSpPr>
                        <a:xfrm>
                          <a:off x="0" y="0"/>
                          <a:ext cx="5328006" cy="7559993"/>
                          <a:chOff x="0" y="0"/>
                          <a:chExt cx="5328006" cy="7559993"/>
                        </a:xfrm>
                      </wpg:grpSpPr>
                      <wps:wsp>
                        <wps:cNvPr id="6772" name="Shape 6772"/>
                        <wps:cNvSpPr/>
                        <wps:spPr>
                          <a:xfrm>
                            <a:off x="0" y="0"/>
                            <a:ext cx="5328006" cy="7559993"/>
                          </a:xfrm>
                          <a:custGeom>
                            <a:avLst/>
                            <a:gdLst/>
                            <a:ahLst/>
                            <a:cxnLst/>
                            <a:rect l="0" t="0" r="0" b="0"/>
                            <a:pathLst>
                              <a:path w="5328006" h="7559993">
                                <a:moveTo>
                                  <a:pt x="0" y="0"/>
                                </a:moveTo>
                                <a:lnTo>
                                  <a:pt x="5328006" y="0"/>
                                </a:lnTo>
                                <a:lnTo>
                                  <a:pt x="5328006" y="7559993"/>
                                </a:lnTo>
                                <a:lnTo>
                                  <a:pt x="0" y="7559993"/>
                                </a:lnTo>
                                <a:lnTo>
                                  <a:pt x="0" y="0"/>
                                </a:lnTo>
                              </a:path>
                            </a:pathLst>
                          </a:custGeom>
                          <a:ln w="0" cap="flat">
                            <a:miter lim="127000"/>
                          </a:ln>
                        </wps:spPr>
                        <wps:style>
                          <a:lnRef idx="0">
                            <a:srgbClr val="000000">
                              <a:alpha val="0"/>
                            </a:srgbClr>
                          </a:lnRef>
                          <a:fillRef idx="1">
                            <a:srgbClr val="00949A"/>
                          </a:fillRef>
                          <a:effectRef idx="0">
                            <a:scrgbClr r="0" g="0" b="0"/>
                          </a:effectRef>
                          <a:fontRef idx="none"/>
                        </wps:style>
                        <wps:bodyPr/>
                      </wps:wsp>
                      <wps:wsp>
                        <wps:cNvPr id="614" name="Rectangle 614"/>
                        <wps:cNvSpPr/>
                        <wps:spPr>
                          <a:xfrm>
                            <a:off x="540000" y="2815453"/>
                            <a:ext cx="1379589" cy="222272"/>
                          </a:xfrm>
                          <a:prstGeom prst="rect">
                            <a:avLst/>
                          </a:prstGeom>
                          <a:ln>
                            <a:noFill/>
                          </a:ln>
                        </wps:spPr>
                        <wps:txbx>
                          <w:txbxContent>
                            <w:p w14:paraId="4C1A882E" w14:textId="77777777" w:rsidR="009A5B73" w:rsidRDefault="000B68D1">
                              <w:pPr>
                                <w:spacing w:after="160"/>
                                <w:ind w:left="0" w:firstLine="0"/>
                              </w:pPr>
                              <w:r>
                                <w:rPr>
                                  <w:b/>
                                  <w:color w:val="FFFFFF"/>
                                  <w:sz w:val="28"/>
                                </w:rPr>
                                <w:t>Get in touch</w:t>
                              </w:r>
                            </w:p>
                          </w:txbxContent>
                        </wps:txbx>
                        <wps:bodyPr horzOverflow="overflow" vert="horz" lIns="0" tIns="0" rIns="0" bIns="0" rtlCol="0">
                          <a:noAutofit/>
                        </wps:bodyPr>
                      </wps:wsp>
                      <wps:wsp>
                        <wps:cNvPr id="615" name="Rectangle 615"/>
                        <wps:cNvSpPr/>
                        <wps:spPr>
                          <a:xfrm>
                            <a:off x="540000" y="3092990"/>
                            <a:ext cx="629680" cy="174642"/>
                          </a:xfrm>
                          <a:prstGeom prst="rect">
                            <a:avLst/>
                          </a:prstGeom>
                          <a:ln>
                            <a:noFill/>
                          </a:ln>
                        </wps:spPr>
                        <wps:txbx>
                          <w:txbxContent>
                            <w:p w14:paraId="318A80B2" w14:textId="77777777" w:rsidR="009A5B73" w:rsidRDefault="000B68D1">
                              <w:pPr>
                                <w:spacing w:after="160"/>
                                <w:ind w:left="0" w:firstLine="0"/>
                              </w:pPr>
                              <w:r>
                                <w:rPr>
                                  <w:b/>
                                  <w:color w:val="FFFFFF"/>
                                  <w:sz w:val="22"/>
                                </w:rPr>
                                <w:t>Phone:</w:t>
                              </w:r>
                            </w:p>
                          </w:txbxContent>
                        </wps:txbx>
                        <wps:bodyPr horzOverflow="overflow" vert="horz" lIns="0" tIns="0" rIns="0" bIns="0" rtlCol="0">
                          <a:noAutofit/>
                        </wps:bodyPr>
                      </wps:wsp>
                      <wps:wsp>
                        <wps:cNvPr id="616" name="Rectangle 616"/>
                        <wps:cNvSpPr/>
                        <wps:spPr>
                          <a:xfrm>
                            <a:off x="1013444" y="3092990"/>
                            <a:ext cx="51653" cy="174642"/>
                          </a:xfrm>
                          <a:prstGeom prst="rect">
                            <a:avLst/>
                          </a:prstGeom>
                          <a:ln>
                            <a:noFill/>
                          </a:ln>
                        </wps:spPr>
                        <wps:txbx>
                          <w:txbxContent>
                            <w:p w14:paraId="784026D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17" name="Rectangle 617"/>
                        <wps:cNvSpPr/>
                        <wps:spPr>
                          <a:xfrm>
                            <a:off x="1162364" y="3092990"/>
                            <a:ext cx="1188012" cy="174642"/>
                          </a:xfrm>
                          <a:prstGeom prst="rect">
                            <a:avLst/>
                          </a:prstGeom>
                          <a:ln>
                            <a:noFill/>
                          </a:ln>
                        </wps:spPr>
                        <wps:txbx>
                          <w:txbxContent>
                            <w:p w14:paraId="4FF7453E" w14:textId="77777777" w:rsidR="009A5B73" w:rsidRDefault="000B68D1">
                              <w:pPr>
                                <w:spacing w:after="160"/>
                                <w:ind w:left="0" w:firstLine="0"/>
                              </w:pPr>
                              <w:r>
                                <w:rPr>
                                  <w:color w:val="FFFFFF"/>
                                  <w:sz w:val="22"/>
                                </w:rPr>
                                <w:t>01475 712740</w:t>
                              </w:r>
                            </w:p>
                          </w:txbxContent>
                        </wps:txbx>
                        <wps:bodyPr horzOverflow="overflow" vert="horz" lIns="0" tIns="0" rIns="0" bIns="0" rtlCol="0">
                          <a:noAutofit/>
                        </wps:bodyPr>
                      </wps:wsp>
                      <wps:wsp>
                        <wps:cNvPr id="618" name="Rectangle 618"/>
                        <wps:cNvSpPr/>
                        <wps:spPr>
                          <a:xfrm>
                            <a:off x="540000" y="3342774"/>
                            <a:ext cx="557589" cy="174642"/>
                          </a:xfrm>
                          <a:prstGeom prst="rect">
                            <a:avLst/>
                          </a:prstGeom>
                          <a:ln>
                            <a:noFill/>
                          </a:ln>
                        </wps:spPr>
                        <wps:txbx>
                          <w:txbxContent>
                            <w:p w14:paraId="0F8B0BD4" w14:textId="77777777" w:rsidR="009A5B73" w:rsidRDefault="000B68D1">
                              <w:pPr>
                                <w:spacing w:after="160"/>
                                <w:ind w:left="0" w:firstLine="0"/>
                              </w:pPr>
                              <w:r>
                                <w:rPr>
                                  <w:b/>
                                  <w:color w:val="FFFFFF"/>
                                  <w:sz w:val="22"/>
                                </w:rPr>
                                <w:t>Email:</w:t>
                              </w:r>
                            </w:p>
                          </w:txbxContent>
                        </wps:txbx>
                        <wps:bodyPr horzOverflow="overflow" vert="horz" lIns="0" tIns="0" rIns="0" bIns="0" rtlCol="0">
                          <a:noAutofit/>
                        </wps:bodyPr>
                      </wps:wsp>
                      <wps:wsp>
                        <wps:cNvPr id="619" name="Rectangle 619"/>
                        <wps:cNvSpPr/>
                        <wps:spPr>
                          <a:xfrm>
                            <a:off x="959240" y="3342774"/>
                            <a:ext cx="51653" cy="174642"/>
                          </a:xfrm>
                          <a:prstGeom prst="rect">
                            <a:avLst/>
                          </a:prstGeom>
                          <a:ln>
                            <a:noFill/>
                          </a:ln>
                        </wps:spPr>
                        <wps:txbx>
                          <w:txbxContent>
                            <w:p w14:paraId="2578C1E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0" name="Rectangle 620"/>
                        <wps:cNvSpPr/>
                        <wps:spPr>
                          <a:xfrm>
                            <a:off x="1162364" y="3342774"/>
                            <a:ext cx="3045836" cy="174642"/>
                          </a:xfrm>
                          <a:prstGeom prst="rect">
                            <a:avLst/>
                          </a:prstGeom>
                          <a:ln>
                            <a:noFill/>
                          </a:ln>
                        </wps:spPr>
                        <wps:txbx>
                          <w:txbxContent>
                            <w:p w14:paraId="15E364BB" w14:textId="77777777" w:rsidR="009A5B73" w:rsidRDefault="000B68D1">
                              <w:pPr>
                                <w:spacing w:after="160"/>
                                <w:ind w:left="0" w:firstLine="0"/>
                              </w:pPr>
                              <w:r>
                                <w:rPr>
                                  <w:color w:val="FFFFFF"/>
                                  <w:sz w:val="22"/>
                                </w:rPr>
                                <w:t>human.resources@inverclyde.gov.uk</w:t>
                              </w:r>
                            </w:p>
                          </w:txbxContent>
                        </wps:txbx>
                        <wps:bodyPr horzOverflow="overflow" vert="horz" lIns="0" tIns="0" rIns="0" bIns="0" rtlCol="0">
                          <a:noAutofit/>
                        </wps:bodyPr>
                      </wps:wsp>
                      <wps:wsp>
                        <wps:cNvPr id="621" name="Rectangle 621"/>
                        <wps:cNvSpPr/>
                        <wps:spPr>
                          <a:xfrm>
                            <a:off x="540000" y="3592557"/>
                            <a:ext cx="801694" cy="174642"/>
                          </a:xfrm>
                          <a:prstGeom prst="rect">
                            <a:avLst/>
                          </a:prstGeom>
                          <a:ln>
                            <a:noFill/>
                          </a:ln>
                        </wps:spPr>
                        <wps:txbx>
                          <w:txbxContent>
                            <w:p w14:paraId="34EB7694" w14:textId="77777777" w:rsidR="009A5B73" w:rsidRDefault="000B68D1">
                              <w:pPr>
                                <w:spacing w:after="160"/>
                                <w:ind w:left="0" w:firstLine="0"/>
                              </w:pPr>
                              <w:r>
                                <w:rPr>
                                  <w:b/>
                                  <w:color w:val="FFFFFF"/>
                                  <w:sz w:val="22"/>
                                </w:rPr>
                                <w:t xml:space="preserve">Write to: </w:t>
                              </w:r>
                            </w:p>
                          </w:txbxContent>
                        </wps:txbx>
                        <wps:bodyPr horzOverflow="overflow" vert="horz" lIns="0" tIns="0" rIns="0" bIns="0" rtlCol="0">
                          <a:noAutofit/>
                        </wps:bodyPr>
                      </wps:wsp>
                      <wps:wsp>
                        <wps:cNvPr id="622" name="Rectangle 622"/>
                        <wps:cNvSpPr/>
                        <wps:spPr>
                          <a:xfrm>
                            <a:off x="1142778" y="3592557"/>
                            <a:ext cx="51653" cy="174642"/>
                          </a:xfrm>
                          <a:prstGeom prst="rect">
                            <a:avLst/>
                          </a:prstGeom>
                          <a:ln>
                            <a:noFill/>
                          </a:ln>
                        </wps:spPr>
                        <wps:txbx>
                          <w:txbxContent>
                            <w:p w14:paraId="166F6249"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3" name="Rectangle 623"/>
                        <wps:cNvSpPr/>
                        <wps:spPr>
                          <a:xfrm>
                            <a:off x="1162364" y="3592557"/>
                            <a:ext cx="2395719" cy="174642"/>
                          </a:xfrm>
                          <a:prstGeom prst="rect">
                            <a:avLst/>
                          </a:prstGeom>
                          <a:ln>
                            <a:noFill/>
                          </a:ln>
                        </wps:spPr>
                        <wps:txbx>
                          <w:txbxContent>
                            <w:p w14:paraId="6E0AF750" w14:textId="77777777" w:rsidR="009A5B73" w:rsidRDefault="000B68D1">
                              <w:pPr>
                                <w:spacing w:after="160"/>
                                <w:ind w:left="0" w:firstLine="0"/>
                              </w:pPr>
                              <w:r>
                                <w:rPr>
                                  <w:color w:val="FFFFFF"/>
                                  <w:sz w:val="22"/>
                                </w:rPr>
                                <w:t>Organisational Development,</w:t>
                              </w:r>
                            </w:p>
                          </w:txbxContent>
                        </wps:txbx>
                        <wps:bodyPr horzOverflow="overflow" vert="horz" lIns="0" tIns="0" rIns="0" bIns="0" rtlCol="0">
                          <a:noAutofit/>
                        </wps:bodyPr>
                      </wps:wsp>
                      <wps:wsp>
                        <wps:cNvPr id="624" name="Rectangle 624"/>
                        <wps:cNvSpPr/>
                        <wps:spPr>
                          <a:xfrm>
                            <a:off x="540000" y="3770395"/>
                            <a:ext cx="51653" cy="174642"/>
                          </a:xfrm>
                          <a:prstGeom prst="rect">
                            <a:avLst/>
                          </a:prstGeom>
                          <a:ln>
                            <a:noFill/>
                          </a:ln>
                        </wps:spPr>
                        <wps:txbx>
                          <w:txbxContent>
                            <w:p w14:paraId="6D37A27C"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5" name="Rectangle 625"/>
                        <wps:cNvSpPr/>
                        <wps:spPr>
                          <a:xfrm>
                            <a:off x="1162364" y="3770395"/>
                            <a:ext cx="3149141" cy="174642"/>
                          </a:xfrm>
                          <a:prstGeom prst="rect">
                            <a:avLst/>
                          </a:prstGeom>
                          <a:ln>
                            <a:noFill/>
                          </a:ln>
                        </wps:spPr>
                        <wps:txbx>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wps:txbx>
                        <wps:bodyPr horzOverflow="overflow" vert="horz" lIns="0" tIns="0" rIns="0" bIns="0" rtlCol="0">
                          <a:noAutofit/>
                        </wps:bodyPr>
                      </wps:wsp>
                      <wps:wsp>
                        <wps:cNvPr id="626" name="Rectangle 626"/>
                        <wps:cNvSpPr/>
                        <wps:spPr>
                          <a:xfrm>
                            <a:off x="540000" y="3948233"/>
                            <a:ext cx="51653" cy="174642"/>
                          </a:xfrm>
                          <a:prstGeom prst="rect">
                            <a:avLst/>
                          </a:prstGeom>
                          <a:ln>
                            <a:noFill/>
                          </a:ln>
                        </wps:spPr>
                        <wps:txbx>
                          <w:txbxContent>
                            <w:p w14:paraId="36D63C63"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7" name="Rectangle 627"/>
                        <wps:cNvSpPr/>
                        <wps:spPr>
                          <a:xfrm>
                            <a:off x="1162364" y="3948233"/>
                            <a:ext cx="1517808" cy="174642"/>
                          </a:xfrm>
                          <a:prstGeom prst="rect">
                            <a:avLst/>
                          </a:prstGeom>
                          <a:ln>
                            <a:noFill/>
                          </a:ln>
                        </wps:spPr>
                        <wps:txbx>
                          <w:txbxContent>
                            <w:p w14:paraId="0CF1BCCC" w14:textId="77777777" w:rsidR="009A5B73" w:rsidRDefault="000B68D1">
                              <w:pPr>
                                <w:spacing w:after="160"/>
                                <w:ind w:left="0" w:firstLine="0"/>
                              </w:pPr>
                              <w:r>
                                <w:rPr>
                                  <w:color w:val="FFFFFF"/>
                                  <w:sz w:val="22"/>
                                </w:rPr>
                                <w:t>Inverclyde Council</w:t>
                              </w:r>
                            </w:p>
                          </w:txbxContent>
                        </wps:txbx>
                        <wps:bodyPr horzOverflow="overflow" vert="horz" lIns="0" tIns="0" rIns="0" bIns="0" rtlCol="0">
                          <a:noAutofit/>
                        </wps:bodyPr>
                      </wps:wsp>
                      <wps:wsp>
                        <wps:cNvPr id="628" name="Rectangle 628"/>
                        <wps:cNvSpPr/>
                        <wps:spPr>
                          <a:xfrm>
                            <a:off x="540000" y="4126071"/>
                            <a:ext cx="51653" cy="174642"/>
                          </a:xfrm>
                          <a:prstGeom prst="rect">
                            <a:avLst/>
                          </a:prstGeom>
                          <a:ln>
                            <a:noFill/>
                          </a:ln>
                        </wps:spPr>
                        <wps:txbx>
                          <w:txbxContent>
                            <w:p w14:paraId="4A282AE2"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9" name="Rectangle 629"/>
                        <wps:cNvSpPr/>
                        <wps:spPr>
                          <a:xfrm>
                            <a:off x="1162364" y="4126071"/>
                            <a:ext cx="1590085" cy="174642"/>
                          </a:xfrm>
                          <a:prstGeom prst="rect">
                            <a:avLst/>
                          </a:prstGeom>
                          <a:ln>
                            <a:noFill/>
                          </a:ln>
                        </wps:spPr>
                        <wps:txbx>
                          <w:txbxContent>
                            <w:p w14:paraId="1F2C57C1" w14:textId="77777777" w:rsidR="009A5B73" w:rsidRDefault="000B68D1">
                              <w:pPr>
                                <w:spacing w:after="160"/>
                                <w:ind w:left="0" w:firstLine="0"/>
                              </w:pPr>
                              <w:r>
                                <w:rPr>
                                  <w:color w:val="FFFFFF"/>
                                  <w:sz w:val="22"/>
                                </w:rPr>
                                <w:t>Municipal Buildings</w:t>
                              </w:r>
                            </w:p>
                          </w:txbxContent>
                        </wps:txbx>
                        <wps:bodyPr horzOverflow="overflow" vert="horz" lIns="0" tIns="0" rIns="0" bIns="0" rtlCol="0">
                          <a:noAutofit/>
                        </wps:bodyPr>
                      </wps:wsp>
                      <wps:wsp>
                        <wps:cNvPr id="630" name="Rectangle 630"/>
                        <wps:cNvSpPr/>
                        <wps:spPr>
                          <a:xfrm>
                            <a:off x="540000" y="4303910"/>
                            <a:ext cx="51653" cy="174642"/>
                          </a:xfrm>
                          <a:prstGeom prst="rect">
                            <a:avLst/>
                          </a:prstGeom>
                          <a:ln>
                            <a:noFill/>
                          </a:ln>
                        </wps:spPr>
                        <wps:txbx>
                          <w:txbxContent>
                            <w:p w14:paraId="471B2DB1"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1" name="Rectangle 631"/>
                        <wps:cNvSpPr/>
                        <wps:spPr>
                          <a:xfrm>
                            <a:off x="1162364" y="4303910"/>
                            <a:ext cx="805447" cy="174642"/>
                          </a:xfrm>
                          <a:prstGeom prst="rect">
                            <a:avLst/>
                          </a:prstGeom>
                          <a:ln>
                            <a:noFill/>
                          </a:ln>
                        </wps:spPr>
                        <wps:txbx>
                          <w:txbxContent>
                            <w:p w14:paraId="49AAF1AF" w14:textId="77777777" w:rsidR="009A5B73" w:rsidRDefault="000B68D1">
                              <w:pPr>
                                <w:spacing w:after="160"/>
                                <w:ind w:left="0" w:firstLine="0"/>
                              </w:pPr>
                              <w:r>
                                <w:rPr>
                                  <w:color w:val="FFFFFF"/>
                                  <w:sz w:val="22"/>
                                </w:rPr>
                                <w:t>Greenock</w:t>
                              </w:r>
                            </w:p>
                          </w:txbxContent>
                        </wps:txbx>
                        <wps:bodyPr horzOverflow="overflow" vert="horz" lIns="0" tIns="0" rIns="0" bIns="0" rtlCol="0">
                          <a:noAutofit/>
                        </wps:bodyPr>
                      </wps:wsp>
                      <wps:wsp>
                        <wps:cNvPr id="632" name="Rectangle 632"/>
                        <wps:cNvSpPr/>
                        <wps:spPr>
                          <a:xfrm>
                            <a:off x="540000" y="4481748"/>
                            <a:ext cx="51653" cy="174642"/>
                          </a:xfrm>
                          <a:prstGeom prst="rect">
                            <a:avLst/>
                          </a:prstGeom>
                          <a:ln>
                            <a:noFill/>
                          </a:ln>
                        </wps:spPr>
                        <wps:txbx>
                          <w:txbxContent>
                            <w:p w14:paraId="1CD23060"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3" name="Rectangle 633"/>
                        <wps:cNvSpPr/>
                        <wps:spPr>
                          <a:xfrm>
                            <a:off x="1162364" y="4481748"/>
                            <a:ext cx="1721298" cy="174642"/>
                          </a:xfrm>
                          <a:prstGeom prst="rect">
                            <a:avLst/>
                          </a:prstGeom>
                          <a:ln>
                            <a:noFill/>
                          </a:ln>
                        </wps:spPr>
                        <wps:txbx>
                          <w:txbxContent>
                            <w:p w14:paraId="1A02E178" w14:textId="77777777" w:rsidR="009A5B73" w:rsidRDefault="000B68D1">
                              <w:pPr>
                                <w:spacing w:after="160"/>
                                <w:ind w:left="0" w:firstLine="0"/>
                              </w:pPr>
                              <w:r>
                                <w:rPr>
                                  <w:color w:val="FFFFFF"/>
                                  <w:sz w:val="22"/>
                                </w:rPr>
                                <w:t>Inverclyde PA15 1LX</w:t>
                              </w:r>
                            </w:p>
                          </w:txbxContent>
                        </wps:txbx>
                        <wps:bodyPr horzOverflow="overflow" vert="horz" lIns="0" tIns="0" rIns="0" bIns="0" rtlCol="0">
                          <a:noAutofit/>
                        </wps:bodyPr>
                      </wps:wsp>
                      <wps:wsp>
                        <wps:cNvPr id="634" name="Rectangle 634"/>
                        <wps:cNvSpPr/>
                        <wps:spPr>
                          <a:xfrm>
                            <a:off x="540000" y="4731531"/>
                            <a:ext cx="2034131" cy="174642"/>
                          </a:xfrm>
                          <a:prstGeom prst="rect">
                            <a:avLst/>
                          </a:prstGeom>
                          <a:ln>
                            <a:noFill/>
                          </a:ln>
                        </wps:spPr>
                        <wps:txbx>
                          <w:txbxContent>
                            <w:p w14:paraId="72435588" w14:textId="77777777" w:rsidR="009A5B73" w:rsidRDefault="000B68D1">
                              <w:pPr>
                                <w:spacing w:after="160"/>
                                <w:ind w:left="0" w:firstLine="0"/>
                              </w:pPr>
                              <w:r>
                                <w:rPr>
                                  <w:b/>
                                  <w:color w:val="FFFFFF"/>
                                  <w:sz w:val="22"/>
                                </w:rPr>
                                <w:t>www.inverclyde.gov.uk</w:t>
                              </w:r>
                            </w:p>
                          </w:txbxContent>
                        </wps:txbx>
                        <wps:bodyPr horzOverflow="overflow" vert="horz" lIns="0" tIns="0" rIns="0" bIns="0" rtlCol="0">
                          <a:noAutofit/>
                        </wps:bodyPr>
                      </wps:wsp>
                      <wps:wsp>
                        <wps:cNvPr id="635" name="Shape 635"/>
                        <wps:cNvSpPr/>
                        <wps:spPr>
                          <a:xfrm>
                            <a:off x="539999" y="6529282"/>
                            <a:ext cx="62484" cy="206591"/>
                          </a:xfrm>
                          <a:custGeom>
                            <a:avLst/>
                            <a:gdLst/>
                            <a:ahLst/>
                            <a:cxnLst/>
                            <a:rect l="0" t="0" r="0" b="0"/>
                            <a:pathLst>
                              <a:path w="62484" h="206591">
                                <a:moveTo>
                                  <a:pt x="0" y="0"/>
                                </a:moveTo>
                                <a:lnTo>
                                  <a:pt x="62484" y="0"/>
                                </a:lnTo>
                                <a:lnTo>
                                  <a:pt x="62484" y="12141"/>
                                </a:lnTo>
                                <a:lnTo>
                                  <a:pt x="42774" y="12141"/>
                                </a:lnTo>
                                <a:lnTo>
                                  <a:pt x="42774" y="194755"/>
                                </a:lnTo>
                                <a:lnTo>
                                  <a:pt x="62484" y="194755"/>
                                </a:lnTo>
                                <a:lnTo>
                                  <a:pt x="62484" y="206591"/>
                                </a:lnTo>
                                <a:lnTo>
                                  <a:pt x="0" y="206591"/>
                                </a:lnTo>
                                <a:lnTo>
                                  <a:pt x="0" y="194755"/>
                                </a:lnTo>
                                <a:lnTo>
                                  <a:pt x="19710" y="194755"/>
                                </a:lnTo>
                                <a:lnTo>
                                  <a:pt x="19710" y="12141"/>
                                </a:lnTo>
                                <a:lnTo>
                                  <a:pt x="0" y="1214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 name="Shape 636"/>
                        <wps:cNvSpPr/>
                        <wps:spPr>
                          <a:xfrm>
                            <a:off x="630699" y="6588430"/>
                            <a:ext cx="148336" cy="147434"/>
                          </a:xfrm>
                          <a:custGeom>
                            <a:avLst/>
                            <a:gdLst/>
                            <a:ahLst/>
                            <a:cxnLst/>
                            <a:rect l="0" t="0" r="0" b="0"/>
                            <a:pathLst>
                              <a:path w="148336" h="147434">
                                <a:moveTo>
                                  <a:pt x="90399" y="0"/>
                                </a:moveTo>
                                <a:cubicBezTo>
                                  <a:pt x="114668" y="0"/>
                                  <a:pt x="131953" y="16079"/>
                                  <a:pt x="131953" y="42774"/>
                                </a:cubicBezTo>
                                <a:lnTo>
                                  <a:pt x="131953" y="136513"/>
                                </a:lnTo>
                                <a:lnTo>
                                  <a:pt x="148336" y="136513"/>
                                </a:lnTo>
                                <a:lnTo>
                                  <a:pt x="148336" y="147434"/>
                                </a:lnTo>
                                <a:lnTo>
                                  <a:pt x="94031" y="147434"/>
                                </a:lnTo>
                                <a:lnTo>
                                  <a:pt x="94031" y="136513"/>
                                </a:lnTo>
                                <a:lnTo>
                                  <a:pt x="110414" y="136513"/>
                                </a:lnTo>
                                <a:lnTo>
                                  <a:pt x="110414" y="43079"/>
                                </a:lnTo>
                                <a:cubicBezTo>
                                  <a:pt x="110414" y="26391"/>
                                  <a:pt x="100711" y="17603"/>
                                  <a:pt x="82817" y="17603"/>
                                </a:cubicBezTo>
                                <a:cubicBezTo>
                                  <a:pt x="69469" y="17603"/>
                                  <a:pt x="52781" y="24270"/>
                                  <a:pt x="37922" y="37922"/>
                                </a:cubicBezTo>
                                <a:lnTo>
                                  <a:pt x="37922" y="136513"/>
                                </a:lnTo>
                                <a:lnTo>
                                  <a:pt x="54293" y="136513"/>
                                </a:lnTo>
                                <a:lnTo>
                                  <a:pt x="54293" y="147434"/>
                                </a:lnTo>
                                <a:lnTo>
                                  <a:pt x="0" y="147434"/>
                                </a:lnTo>
                                <a:lnTo>
                                  <a:pt x="0" y="136513"/>
                                </a:lnTo>
                                <a:lnTo>
                                  <a:pt x="16383" y="136513"/>
                                </a:lnTo>
                                <a:lnTo>
                                  <a:pt x="16383" y="19419"/>
                                </a:lnTo>
                                <a:lnTo>
                                  <a:pt x="0" y="24574"/>
                                </a:lnTo>
                                <a:lnTo>
                                  <a:pt x="0" y="13348"/>
                                </a:lnTo>
                                <a:lnTo>
                                  <a:pt x="35484" y="1524"/>
                                </a:lnTo>
                                <a:lnTo>
                                  <a:pt x="37313" y="1524"/>
                                </a:lnTo>
                                <a:lnTo>
                                  <a:pt x="37922" y="24574"/>
                                </a:lnTo>
                                <a:cubicBezTo>
                                  <a:pt x="58242" y="8192"/>
                                  <a:pt x="75527" y="0"/>
                                  <a:pt x="903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7" name="Shape 637"/>
                        <wps:cNvSpPr/>
                        <wps:spPr>
                          <a:xfrm>
                            <a:off x="787211" y="6588438"/>
                            <a:ext cx="90710" cy="147422"/>
                          </a:xfrm>
                          <a:custGeom>
                            <a:avLst/>
                            <a:gdLst/>
                            <a:ahLst/>
                            <a:cxnLst/>
                            <a:rect l="0" t="0" r="0" b="0"/>
                            <a:pathLst>
                              <a:path w="90710" h="147422">
                                <a:moveTo>
                                  <a:pt x="36411" y="0"/>
                                </a:moveTo>
                                <a:cubicBezTo>
                                  <a:pt x="37922" y="8192"/>
                                  <a:pt x="39738" y="16079"/>
                                  <a:pt x="42774" y="23356"/>
                                </a:cubicBezTo>
                                <a:cubicBezTo>
                                  <a:pt x="60376" y="8192"/>
                                  <a:pt x="73723" y="0"/>
                                  <a:pt x="88583" y="0"/>
                                </a:cubicBezTo>
                                <a:lnTo>
                                  <a:pt x="90710" y="319"/>
                                </a:lnTo>
                                <a:lnTo>
                                  <a:pt x="90710" y="19678"/>
                                </a:lnTo>
                                <a:lnTo>
                                  <a:pt x="79477" y="17590"/>
                                </a:lnTo>
                                <a:cubicBezTo>
                                  <a:pt x="68567" y="17590"/>
                                  <a:pt x="58852" y="23051"/>
                                  <a:pt x="47028" y="33363"/>
                                </a:cubicBezTo>
                                <a:lnTo>
                                  <a:pt x="88278" y="132563"/>
                                </a:lnTo>
                                <a:lnTo>
                                  <a:pt x="90710" y="126819"/>
                                </a:lnTo>
                                <a:lnTo>
                                  <a:pt x="90710" y="147422"/>
                                </a:lnTo>
                                <a:lnTo>
                                  <a:pt x="70993" y="147422"/>
                                </a:lnTo>
                                <a:cubicBezTo>
                                  <a:pt x="69469" y="140145"/>
                                  <a:pt x="66739" y="133783"/>
                                  <a:pt x="64008" y="127407"/>
                                </a:cubicBezTo>
                                <a:lnTo>
                                  <a:pt x="18212" y="19406"/>
                                </a:lnTo>
                                <a:lnTo>
                                  <a:pt x="3645" y="25477"/>
                                </a:lnTo>
                                <a:lnTo>
                                  <a:pt x="0" y="16079"/>
                                </a:lnTo>
                                <a:lnTo>
                                  <a:pt x="364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 name="Shape 638"/>
                        <wps:cNvSpPr/>
                        <wps:spPr>
                          <a:xfrm>
                            <a:off x="877921" y="6588757"/>
                            <a:ext cx="64002" cy="147103"/>
                          </a:xfrm>
                          <a:custGeom>
                            <a:avLst/>
                            <a:gdLst/>
                            <a:ahLst/>
                            <a:cxnLst/>
                            <a:rect l="0" t="0" r="0" b="0"/>
                            <a:pathLst>
                              <a:path w="64002" h="147103">
                                <a:moveTo>
                                  <a:pt x="0" y="0"/>
                                </a:moveTo>
                                <a:lnTo>
                                  <a:pt x="20055" y="3015"/>
                                </a:lnTo>
                                <a:cubicBezTo>
                                  <a:pt x="27299" y="4681"/>
                                  <a:pt x="34277" y="6348"/>
                                  <a:pt x="40646" y="6348"/>
                                </a:cubicBezTo>
                                <a:cubicBezTo>
                                  <a:pt x="47314" y="6348"/>
                                  <a:pt x="51568" y="4228"/>
                                  <a:pt x="57322" y="583"/>
                                </a:cubicBezTo>
                                <a:lnTo>
                                  <a:pt x="64002" y="6958"/>
                                </a:lnTo>
                                <a:cubicBezTo>
                                  <a:pt x="58845" y="13638"/>
                                  <a:pt x="56115" y="20610"/>
                                  <a:pt x="53384" y="27278"/>
                                </a:cubicBezTo>
                                <a:lnTo>
                                  <a:pt x="11525" y="126173"/>
                                </a:lnTo>
                                <a:cubicBezTo>
                                  <a:pt x="9404" y="131025"/>
                                  <a:pt x="7271" y="138009"/>
                                  <a:pt x="4845" y="147103"/>
                                </a:cubicBezTo>
                                <a:lnTo>
                                  <a:pt x="0" y="147103"/>
                                </a:lnTo>
                                <a:lnTo>
                                  <a:pt x="0" y="126500"/>
                                </a:lnTo>
                                <a:lnTo>
                                  <a:pt x="43682" y="23341"/>
                                </a:lnTo>
                                <a:cubicBezTo>
                                  <a:pt x="39732" y="24853"/>
                                  <a:pt x="36100" y="25462"/>
                                  <a:pt x="32150" y="25462"/>
                                </a:cubicBezTo>
                                <a:cubicBezTo>
                                  <a:pt x="25476" y="25462"/>
                                  <a:pt x="18196" y="23414"/>
                                  <a:pt x="10801" y="21366"/>
                                </a:cubicBezTo>
                                <a:lnTo>
                                  <a:pt x="0" y="193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 name="Shape 639"/>
                        <wps:cNvSpPr/>
                        <wps:spPr>
                          <a:xfrm>
                            <a:off x="955869" y="6589804"/>
                            <a:ext cx="63849" cy="149951"/>
                          </a:xfrm>
                          <a:custGeom>
                            <a:avLst/>
                            <a:gdLst/>
                            <a:ahLst/>
                            <a:cxnLst/>
                            <a:rect l="0" t="0" r="0" b="0"/>
                            <a:pathLst>
                              <a:path w="63849" h="149951">
                                <a:moveTo>
                                  <a:pt x="63849" y="0"/>
                                </a:moveTo>
                                <a:lnTo>
                                  <a:pt x="63849" y="10628"/>
                                </a:lnTo>
                                <a:lnTo>
                                  <a:pt x="47838" y="13939"/>
                                </a:lnTo>
                                <a:cubicBezTo>
                                  <a:pt x="31243" y="21361"/>
                                  <a:pt x="20320" y="39278"/>
                                  <a:pt x="20320" y="63853"/>
                                </a:cubicBezTo>
                                <a:cubicBezTo>
                                  <a:pt x="20320" y="66278"/>
                                  <a:pt x="20625" y="69314"/>
                                  <a:pt x="20930" y="72044"/>
                                </a:cubicBezTo>
                                <a:lnTo>
                                  <a:pt x="63849" y="60146"/>
                                </a:lnTo>
                                <a:lnTo>
                                  <a:pt x="63849" y="71058"/>
                                </a:lnTo>
                                <a:lnTo>
                                  <a:pt x="22746" y="82356"/>
                                </a:lnTo>
                                <a:cubicBezTo>
                                  <a:pt x="27070" y="105111"/>
                                  <a:pt x="39074" y="120523"/>
                                  <a:pt x="56577" y="126806"/>
                                </a:cubicBezTo>
                                <a:lnTo>
                                  <a:pt x="63849" y="128005"/>
                                </a:lnTo>
                                <a:lnTo>
                                  <a:pt x="63849" y="149951"/>
                                </a:lnTo>
                                <a:lnTo>
                                  <a:pt x="39032" y="144746"/>
                                </a:lnTo>
                                <a:cubicBezTo>
                                  <a:pt x="15188" y="133941"/>
                                  <a:pt x="0" y="108290"/>
                                  <a:pt x="0" y="75981"/>
                                </a:cubicBezTo>
                                <a:cubicBezTo>
                                  <a:pt x="0" y="42310"/>
                                  <a:pt x="17745" y="15632"/>
                                  <a:pt x="42997" y="4398"/>
                                </a:cubicBezTo>
                                <a:lnTo>
                                  <a:pt x="638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 name="Shape 640"/>
                        <wps:cNvSpPr/>
                        <wps:spPr>
                          <a:xfrm>
                            <a:off x="1019719" y="6700367"/>
                            <a:ext cx="65373" cy="39738"/>
                          </a:xfrm>
                          <a:custGeom>
                            <a:avLst/>
                            <a:gdLst/>
                            <a:ahLst/>
                            <a:cxnLst/>
                            <a:rect l="0" t="0" r="0" b="0"/>
                            <a:pathLst>
                              <a:path w="65373" h="39738">
                                <a:moveTo>
                                  <a:pt x="58401" y="0"/>
                                </a:moveTo>
                                <a:lnTo>
                                  <a:pt x="65373" y="7289"/>
                                </a:lnTo>
                                <a:cubicBezTo>
                                  <a:pt x="47784" y="28816"/>
                                  <a:pt x="26245" y="39738"/>
                                  <a:pt x="1670" y="39738"/>
                                </a:cubicBezTo>
                                <a:lnTo>
                                  <a:pt x="0" y="39388"/>
                                </a:lnTo>
                                <a:lnTo>
                                  <a:pt x="0" y="17442"/>
                                </a:lnTo>
                                <a:lnTo>
                                  <a:pt x="11982" y="19418"/>
                                </a:lnTo>
                                <a:cubicBezTo>
                                  <a:pt x="28975" y="19418"/>
                                  <a:pt x="44748" y="12750"/>
                                  <a:pt x="584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1" name="Shape 641"/>
                        <wps:cNvSpPr/>
                        <wps:spPr>
                          <a:xfrm>
                            <a:off x="1019719" y="6588429"/>
                            <a:ext cx="65678" cy="72433"/>
                          </a:xfrm>
                          <a:custGeom>
                            <a:avLst/>
                            <a:gdLst/>
                            <a:ahLst/>
                            <a:cxnLst/>
                            <a:rect l="0" t="0" r="0" b="0"/>
                            <a:pathLst>
                              <a:path w="65678" h="72433">
                                <a:moveTo>
                                  <a:pt x="6521" y="0"/>
                                </a:moveTo>
                                <a:cubicBezTo>
                                  <a:pt x="23819" y="0"/>
                                  <a:pt x="39897" y="7900"/>
                                  <a:pt x="51124" y="21844"/>
                                </a:cubicBezTo>
                                <a:cubicBezTo>
                                  <a:pt x="61436" y="34582"/>
                                  <a:pt x="65678" y="49454"/>
                                  <a:pt x="65678" y="53391"/>
                                </a:cubicBezTo>
                                <a:cubicBezTo>
                                  <a:pt x="65678" y="56426"/>
                                  <a:pt x="59303" y="56121"/>
                                  <a:pt x="50514" y="58548"/>
                                </a:cubicBezTo>
                                <a:lnTo>
                                  <a:pt x="0" y="72433"/>
                                </a:lnTo>
                                <a:lnTo>
                                  <a:pt x="0" y="61521"/>
                                </a:lnTo>
                                <a:lnTo>
                                  <a:pt x="43529" y="49454"/>
                                </a:lnTo>
                                <a:cubicBezTo>
                                  <a:pt x="35046" y="24270"/>
                                  <a:pt x="20479" y="11532"/>
                                  <a:pt x="2280" y="11532"/>
                                </a:cubicBezTo>
                                <a:lnTo>
                                  <a:pt x="0" y="12003"/>
                                </a:lnTo>
                                <a:lnTo>
                                  <a:pt x="0" y="1375"/>
                                </a:lnTo>
                                <a:lnTo>
                                  <a:pt x="65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2" name="Shape 642"/>
                        <wps:cNvSpPr/>
                        <wps:spPr>
                          <a:xfrm>
                            <a:off x="1104505" y="6588428"/>
                            <a:ext cx="103441" cy="147434"/>
                          </a:xfrm>
                          <a:custGeom>
                            <a:avLst/>
                            <a:gdLst/>
                            <a:ahLst/>
                            <a:cxnLst/>
                            <a:rect l="0" t="0" r="0" b="0"/>
                            <a:pathLst>
                              <a:path w="103441" h="147434">
                                <a:moveTo>
                                  <a:pt x="19418" y="0"/>
                                </a:moveTo>
                                <a:cubicBezTo>
                                  <a:pt x="32156" y="6986"/>
                                  <a:pt x="38824" y="13348"/>
                                  <a:pt x="41859" y="23368"/>
                                </a:cubicBezTo>
                                <a:cubicBezTo>
                                  <a:pt x="48844" y="7595"/>
                                  <a:pt x="55816" y="0"/>
                                  <a:pt x="66738" y="0"/>
                                </a:cubicBezTo>
                                <a:cubicBezTo>
                                  <a:pt x="73114" y="0"/>
                                  <a:pt x="80391" y="2743"/>
                                  <a:pt x="88887" y="8204"/>
                                </a:cubicBezTo>
                                <a:lnTo>
                                  <a:pt x="95250" y="0"/>
                                </a:lnTo>
                                <a:lnTo>
                                  <a:pt x="103441" y="4255"/>
                                </a:lnTo>
                                <a:lnTo>
                                  <a:pt x="85242" y="33681"/>
                                </a:lnTo>
                                <a:cubicBezTo>
                                  <a:pt x="77660" y="26098"/>
                                  <a:pt x="70980" y="22149"/>
                                  <a:pt x="63398" y="22149"/>
                                </a:cubicBezTo>
                                <a:cubicBezTo>
                                  <a:pt x="51270" y="22149"/>
                                  <a:pt x="43688" y="31255"/>
                                  <a:pt x="43688" y="49149"/>
                                </a:cubicBezTo>
                                <a:lnTo>
                                  <a:pt x="43688" y="136513"/>
                                </a:lnTo>
                                <a:lnTo>
                                  <a:pt x="62789" y="136513"/>
                                </a:lnTo>
                                <a:lnTo>
                                  <a:pt x="62789" y="147434"/>
                                </a:lnTo>
                                <a:lnTo>
                                  <a:pt x="5766" y="147434"/>
                                </a:lnTo>
                                <a:lnTo>
                                  <a:pt x="5766" y="136513"/>
                                </a:lnTo>
                                <a:lnTo>
                                  <a:pt x="22149" y="136513"/>
                                </a:lnTo>
                                <a:lnTo>
                                  <a:pt x="22149" y="38227"/>
                                </a:lnTo>
                                <a:cubicBezTo>
                                  <a:pt x="22149" y="30950"/>
                                  <a:pt x="21844" y="27915"/>
                                  <a:pt x="15773" y="24880"/>
                                </a:cubicBezTo>
                                <a:lnTo>
                                  <a:pt x="8801" y="33681"/>
                                </a:lnTo>
                                <a:lnTo>
                                  <a:pt x="0" y="27610"/>
                                </a:lnTo>
                                <a:lnTo>
                                  <a:pt x="194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3" name="Shape 643"/>
                        <wps:cNvSpPr/>
                        <wps:spPr>
                          <a:xfrm>
                            <a:off x="1210071" y="6588439"/>
                            <a:ext cx="125285" cy="151676"/>
                          </a:xfrm>
                          <a:custGeom>
                            <a:avLst/>
                            <a:gdLst/>
                            <a:ahLst/>
                            <a:cxnLst/>
                            <a:rect l="0" t="0" r="0" b="0"/>
                            <a:pathLst>
                              <a:path w="125285" h="151676">
                                <a:moveTo>
                                  <a:pt x="72504" y="0"/>
                                </a:moveTo>
                                <a:cubicBezTo>
                                  <a:pt x="92519" y="0"/>
                                  <a:pt x="108598" y="7277"/>
                                  <a:pt x="123761" y="22746"/>
                                </a:cubicBezTo>
                                <a:lnTo>
                                  <a:pt x="107988" y="38824"/>
                                </a:lnTo>
                                <a:cubicBezTo>
                                  <a:pt x="96164" y="21539"/>
                                  <a:pt x="81293" y="12738"/>
                                  <a:pt x="65824" y="12738"/>
                                </a:cubicBezTo>
                                <a:cubicBezTo>
                                  <a:pt x="39738" y="12738"/>
                                  <a:pt x="19113" y="33972"/>
                                  <a:pt x="19113" y="66726"/>
                                </a:cubicBezTo>
                                <a:cubicBezTo>
                                  <a:pt x="19113" y="104648"/>
                                  <a:pt x="44894" y="134074"/>
                                  <a:pt x="75222" y="134074"/>
                                </a:cubicBezTo>
                                <a:cubicBezTo>
                                  <a:pt x="90094" y="134074"/>
                                  <a:pt x="106172" y="127406"/>
                                  <a:pt x="118910" y="114960"/>
                                </a:cubicBezTo>
                                <a:lnTo>
                                  <a:pt x="125285" y="121945"/>
                                </a:lnTo>
                                <a:cubicBezTo>
                                  <a:pt x="111023" y="141059"/>
                                  <a:pt x="90094" y="151676"/>
                                  <a:pt x="66738" y="151676"/>
                                </a:cubicBezTo>
                                <a:cubicBezTo>
                                  <a:pt x="26695" y="151676"/>
                                  <a:pt x="0" y="123152"/>
                                  <a:pt x="0" y="79477"/>
                                </a:cubicBezTo>
                                <a:cubicBezTo>
                                  <a:pt x="0" y="33972"/>
                                  <a:pt x="33058" y="0"/>
                                  <a:pt x="725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 name="Shape 644"/>
                        <wps:cNvSpPr/>
                        <wps:spPr>
                          <a:xfrm>
                            <a:off x="1360526" y="6526548"/>
                            <a:ext cx="53988" cy="209321"/>
                          </a:xfrm>
                          <a:custGeom>
                            <a:avLst/>
                            <a:gdLst/>
                            <a:ahLst/>
                            <a:cxnLst/>
                            <a:rect l="0" t="0" r="0" b="0"/>
                            <a:pathLst>
                              <a:path w="53988" h="209321">
                                <a:moveTo>
                                  <a:pt x="52476" y="0"/>
                                </a:moveTo>
                                <a:lnTo>
                                  <a:pt x="52476" y="11226"/>
                                </a:lnTo>
                                <a:lnTo>
                                  <a:pt x="37922" y="16687"/>
                                </a:lnTo>
                                <a:lnTo>
                                  <a:pt x="37922" y="198399"/>
                                </a:lnTo>
                                <a:lnTo>
                                  <a:pt x="53988" y="198399"/>
                                </a:lnTo>
                                <a:lnTo>
                                  <a:pt x="53988" y="209321"/>
                                </a:lnTo>
                                <a:lnTo>
                                  <a:pt x="0" y="209321"/>
                                </a:lnTo>
                                <a:lnTo>
                                  <a:pt x="0" y="198399"/>
                                </a:lnTo>
                                <a:lnTo>
                                  <a:pt x="16078" y="198399"/>
                                </a:lnTo>
                                <a:lnTo>
                                  <a:pt x="16078" y="24574"/>
                                </a:lnTo>
                                <a:lnTo>
                                  <a:pt x="0" y="30035"/>
                                </a:lnTo>
                                <a:lnTo>
                                  <a:pt x="0" y="18808"/>
                                </a:lnTo>
                                <a:lnTo>
                                  <a:pt x="524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 name="Shape 645"/>
                        <wps:cNvSpPr/>
                        <wps:spPr>
                          <a:xfrm>
                            <a:off x="1423008" y="6588438"/>
                            <a:ext cx="91154" cy="209309"/>
                          </a:xfrm>
                          <a:custGeom>
                            <a:avLst/>
                            <a:gdLst/>
                            <a:ahLst/>
                            <a:cxnLst/>
                            <a:rect l="0" t="0" r="0" b="0"/>
                            <a:pathLst>
                              <a:path w="91154" h="209309">
                                <a:moveTo>
                                  <a:pt x="34582" y="0"/>
                                </a:moveTo>
                                <a:cubicBezTo>
                                  <a:pt x="37008" y="7278"/>
                                  <a:pt x="40043" y="14860"/>
                                  <a:pt x="43688" y="23051"/>
                                </a:cubicBezTo>
                                <a:cubicBezTo>
                                  <a:pt x="60376" y="8192"/>
                                  <a:pt x="73724" y="0"/>
                                  <a:pt x="88583" y="0"/>
                                </a:cubicBezTo>
                                <a:lnTo>
                                  <a:pt x="91154" y="387"/>
                                </a:lnTo>
                                <a:lnTo>
                                  <a:pt x="91154" y="19760"/>
                                </a:lnTo>
                                <a:lnTo>
                                  <a:pt x="79477" y="17590"/>
                                </a:lnTo>
                                <a:cubicBezTo>
                                  <a:pt x="69164" y="17590"/>
                                  <a:pt x="58547" y="22441"/>
                                  <a:pt x="47930" y="32754"/>
                                </a:cubicBezTo>
                                <a:lnTo>
                                  <a:pt x="88887" y="119825"/>
                                </a:lnTo>
                                <a:lnTo>
                                  <a:pt x="91154" y="115033"/>
                                </a:lnTo>
                                <a:lnTo>
                                  <a:pt x="91154" y="139509"/>
                                </a:lnTo>
                                <a:lnTo>
                                  <a:pt x="72200" y="179578"/>
                                </a:lnTo>
                                <a:cubicBezTo>
                                  <a:pt x="62802" y="199606"/>
                                  <a:pt x="51270" y="209309"/>
                                  <a:pt x="35801" y="209309"/>
                                </a:cubicBezTo>
                                <a:cubicBezTo>
                                  <a:pt x="29121" y="209309"/>
                                  <a:pt x="22149" y="207188"/>
                                  <a:pt x="17297" y="203239"/>
                                </a:cubicBezTo>
                                <a:lnTo>
                                  <a:pt x="25184" y="180797"/>
                                </a:lnTo>
                                <a:cubicBezTo>
                                  <a:pt x="31242" y="182918"/>
                                  <a:pt x="36106" y="184430"/>
                                  <a:pt x="40958" y="184430"/>
                                </a:cubicBezTo>
                                <a:cubicBezTo>
                                  <a:pt x="51270" y="184430"/>
                                  <a:pt x="60668" y="177153"/>
                                  <a:pt x="67958" y="162599"/>
                                </a:cubicBezTo>
                                <a:lnTo>
                                  <a:pt x="77356" y="143790"/>
                                </a:lnTo>
                                <a:lnTo>
                                  <a:pt x="18199" y="19406"/>
                                </a:lnTo>
                                <a:lnTo>
                                  <a:pt x="3645" y="25477"/>
                                </a:lnTo>
                                <a:lnTo>
                                  <a:pt x="0" y="16079"/>
                                </a:lnTo>
                                <a:lnTo>
                                  <a:pt x="345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6" name="Shape 646"/>
                        <wps:cNvSpPr/>
                        <wps:spPr>
                          <a:xfrm>
                            <a:off x="1514163" y="6588824"/>
                            <a:ext cx="63557" cy="139123"/>
                          </a:xfrm>
                          <a:custGeom>
                            <a:avLst/>
                            <a:gdLst/>
                            <a:ahLst/>
                            <a:cxnLst/>
                            <a:rect l="0" t="0" r="0" b="0"/>
                            <a:pathLst>
                              <a:path w="63557" h="139123">
                                <a:moveTo>
                                  <a:pt x="0" y="0"/>
                                </a:moveTo>
                                <a:lnTo>
                                  <a:pt x="19606" y="2947"/>
                                </a:lnTo>
                                <a:cubicBezTo>
                                  <a:pt x="26848" y="4614"/>
                                  <a:pt x="33826" y="6281"/>
                                  <a:pt x="40202" y="6281"/>
                                </a:cubicBezTo>
                                <a:cubicBezTo>
                                  <a:pt x="46869" y="6281"/>
                                  <a:pt x="51124" y="4160"/>
                                  <a:pt x="56877" y="515"/>
                                </a:cubicBezTo>
                                <a:lnTo>
                                  <a:pt x="63557" y="6891"/>
                                </a:lnTo>
                                <a:cubicBezTo>
                                  <a:pt x="58096" y="15387"/>
                                  <a:pt x="55061" y="22359"/>
                                  <a:pt x="52940" y="27211"/>
                                </a:cubicBezTo>
                                <a:lnTo>
                                  <a:pt x="0" y="139123"/>
                                </a:lnTo>
                                <a:lnTo>
                                  <a:pt x="0" y="114646"/>
                                </a:lnTo>
                                <a:lnTo>
                                  <a:pt x="43224" y="23274"/>
                                </a:lnTo>
                                <a:cubicBezTo>
                                  <a:pt x="39287" y="24785"/>
                                  <a:pt x="35642" y="25395"/>
                                  <a:pt x="31706" y="25395"/>
                                </a:cubicBezTo>
                                <a:cubicBezTo>
                                  <a:pt x="25032" y="25395"/>
                                  <a:pt x="17751" y="23347"/>
                                  <a:pt x="10357" y="21299"/>
                                </a:cubicBezTo>
                                <a:lnTo>
                                  <a:pt x="0" y="193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7" name="Shape 647"/>
                        <wps:cNvSpPr/>
                        <wps:spPr>
                          <a:xfrm>
                            <a:off x="1584447" y="6588817"/>
                            <a:ext cx="65373" cy="151295"/>
                          </a:xfrm>
                          <a:custGeom>
                            <a:avLst/>
                            <a:gdLst/>
                            <a:ahLst/>
                            <a:cxnLst/>
                            <a:rect l="0" t="0" r="0" b="0"/>
                            <a:pathLst>
                              <a:path w="65373" h="151295">
                                <a:moveTo>
                                  <a:pt x="65373" y="0"/>
                                </a:moveTo>
                                <a:lnTo>
                                  <a:pt x="65373" y="11279"/>
                                </a:lnTo>
                                <a:lnTo>
                                  <a:pt x="51246" y="14630"/>
                                </a:lnTo>
                                <a:cubicBezTo>
                                  <a:pt x="34226" y="23205"/>
                                  <a:pt x="22454" y="43681"/>
                                  <a:pt x="22454" y="70294"/>
                                </a:cubicBezTo>
                                <a:cubicBezTo>
                                  <a:pt x="22454" y="98507"/>
                                  <a:pt x="34226" y="121434"/>
                                  <a:pt x="51246" y="131134"/>
                                </a:cubicBezTo>
                                <a:lnTo>
                                  <a:pt x="65373" y="134944"/>
                                </a:lnTo>
                                <a:lnTo>
                                  <a:pt x="65373" y="150201"/>
                                </a:lnTo>
                                <a:lnTo>
                                  <a:pt x="60376" y="151295"/>
                                </a:lnTo>
                                <a:cubicBezTo>
                                  <a:pt x="26099" y="151295"/>
                                  <a:pt x="0" y="122783"/>
                                  <a:pt x="0" y="78791"/>
                                </a:cubicBezTo>
                                <a:cubicBezTo>
                                  <a:pt x="0" y="42843"/>
                                  <a:pt x="18774" y="16283"/>
                                  <a:pt x="42364" y="5249"/>
                                </a:cubicBezTo>
                                <a:lnTo>
                                  <a:pt x="653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8" name="Shape 648"/>
                        <wps:cNvSpPr/>
                        <wps:spPr>
                          <a:xfrm>
                            <a:off x="1649820" y="6526548"/>
                            <a:ext cx="80842" cy="212469"/>
                          </a:xfrm>
                          <a:custGeom>
                            <a:avLst/>
                            <a:gdLst/>
                            <a:ahLst/>
                            <a:cxnLst/>
                            <a:rect l="0" t="0" r="0" b="0"/>
                            <a:pathLst>
                              <a:path w="80842" h="212469">
                                <a:moveTo>
                                  <a:pt x="79330" y="0"/>
                                </a:moveTo>
                                <a:lnTo>
                                  <a:pt x="79330" y="11226"/>
                                </a:lnTo>
                                <a:lnTo>
                                  <a:pt x="64459" y="16687"/>
                                </a:lnTo>
                                <a:lnTo>
                                  <a:pt x="64459" y="198400"/>
                                </a:lnTo>
                                <a:lnTo>
                                  <a:pt x="80842" y="198400"/>
                                </a:lnTo>
                                <a:lnTo>
                                  <a:pt x="80842" y="209321"/>
                                </a:lnTo>
                                <a:lnTo>
                                  <a:pt x="45053" y="209321"/>
                                </a:lnTo>
                                <a:lnTo>
                                  <a:pt x="42920" y="192329"/>
                                </a:lnTo>
                                <a:cubicBezTo>
                                  <a:pt x="35033" y="199460"/>
                                  <a:pt x="27070" y="204768"/>
                                  <a:pt x="19071" y="208294"/>
                                </a:cubicBezTo>
                                <a:lnTo>
                                  <a:pt x="0" y="212469"/>
                                </a:lnTo>
                                <a:lnTo>
                                  <a:pt x="0" y="197213"/>
                                </a:lnTo>
                                <a:lnTo>
                                  <a:pt x="4401" y="198400"/>
                                </a:lnTo>
                                <a:cubicBezTo>
                                  <a:pt x="17443" y="198400"/>
                                  <a:pt x="32010" y="191109"/>
                                  <a:pt x="42920" y="177165"/>
                                </a:cubicBezTo>
                                <a:lnTo>
                                  <a:pt x="42920" y="112243"/>
                                </a:lnTo>
                                <a:cubicBezTo>
                                  <a:pt x="42920" y="86461"/>
                                  <a:pt x="27451" y="72504"/>
                                  <a:pt x="4401" y="72504"/>
                                </a:cubicBezTo>
                                <a:lnTo>
                                  <a:pt x="0" y="73547"/>
                                </a:lnTo>
                                <a:lnTo>
                                  <a:pt x="0" y="62268"/>
                                </a:lnTo>
                                <a:lnTo>
                                  <a:pt x="1670" y="61887"/>
                                </a:lnTo>
                                <a:cubicBezTo>
                                  <a:pt x="16237" y="61887"/>
                                  <a:pt x="29877" y="66739"/>
                                  <a:pt x="42920" y="76746"/>
                                </a:cubicBezTo>
                                <a:lnTo>
                                  <a:pt x="42920" y="24574"/>
                                </a:lnTo>
                                <a:lnTo>
                                  <a:pt x="26537" y="30035"/>
                                </a:lnTo>
                                <a:lnTo>
                                  <a:pt x="26537" y="18808"/>
                                </a:lnTo>
                                <a:lnTo>
                                  <a:pt x="79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 name="Shape 649"/>
                        <wps:cNvSpPr/>
                        <wps:spPr>
                          <a:xfrm>
                            <a:off x="1754318" y="6589803"/>
                            <a:ext cx="63856" cy="149953"/>
                          </a:xfrm>
                          <a:custGeom>
                            <a:avLst/>
                            <a:gdLst/>
                            <a:ahLst/>
                            <a:cxnLst/>
                            <a:rect l="0" t="0" r="0" b="0"/>
                            <a:pathLst>
                              <a:path w="63856" h="149953">
                                <a:moveTo>
                                  <a:pt x="63856" y="0"/>
                                </a:moveTo>
                                <a:lnTo>
                                  <a:pt x="63856" y="10627"/>
                                </a:lnTo>
                                <a:lnTo>
                                  <a:pt x="47838" y="13939"/>
                                </a:lnTo>
                                <a:cubicBezTo>
                                  <a:pt x="31243" y="21362"/>
                                  <a:pt x="20320" y="39279"/>
                                  <a:pt x="20320" y="63853"/>
                                </a:cubicBezTo>
                                <a:cubicBezTo>
                                  <a:pt x="20320" y="66279"/>
                                  <a:pt x="20625" y="69314"/>
                                  <a:pt x="20930" y="72044"/>
                                </a:cubicBezTo>
                                <a:lnTo>
                                  <a:pt x="63856" y="60147"/>
                                </a:lnTo>
                                <a:lnTo>
                                  <a:pt x="63856" y="71057"/>
                                </a:lnTo>
                                <a:lnTo>
                                  <a:pt x="22746" y="82357"/>
                                </a:lnTo>
                                <a:cubicBezTo>
                                  <a:pt x="27070" y="105112"/>
                                  <a:pt x="39074" y="120524"/>
                                  <a:pt x="56577" y="126807"/>
                                </a:cubicBezTo>
                                <a:lnTo>
                                  <a:pt x="63856" y="128008"/>
                                </a:lnTo>
                                <a:lnTo>
                                  <a:pt x="63856" y="149953"/>
                                </a:lnTo>
                                <a:lnTo>
                                  <a:pt x="39032" y="144747"/>
                                </a:lnTo>
                                <a:cubicBezTo>
                                  <a:pt x="15188" y="133941"/>
                                  <a:pt x="0" y="108290"/>
                                  <a:pt x="0" y="75981"/>
                                </a:cubicBezTo>
                                <a:cubicBezTo>
                                  <a:pt x="0" y="42311"/>
                                  <a:pt x="17745" y="15633"/>
                                  <a:pt x="42996" y="4399"/>
                                </a:cubicBezTo>
                                <a:lnTo>
                                  <a:pt x="638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 name="Shape 650"/>
                        <wps:cNvSpPr/>
                        <wps:spPr>
                          <a:xfrm>
                            <a:off x="1818174" y="6700367"/>
                            <a:ext cx="65367" cy="39738"/>
                          </a:xfrm>
                          <a:custGeom>
                            <a:avLst/>
                            <a:gdLst/>
                            <a:ahLst/>
                            <a:cxnLst/>
                            <a:rect l="0" t="0" r="0" b="0"/>
                            <a:pathLst>
                              <a:path w="65367" h="39738">
                                <a:moveTo>
                                  <a:pt x="58395" y="0"/>
                                </a:moveTo>
                                <a:lnTo>
                                  <a:pt x="65367" y="7289"/>
                                </a:lnTo>
                                <a:cubicBezTo>
                                  <a:pt x="47777" y="28816"/>
                                  <a:pt x="26238" y="39738"/>
                                  <a:pt x="1664" y="39738"/>
                                </a:cubicBezTo>
                                <a:lnTo>
                                  <a:pt x="0" y="39389"/>
                                </a:lnTo>
                                <a:lnTo>
                                  <a:pt x="0" y="17444"/>
                                </a:lnTo>
                                <a:lnTo>
                                  <a:pt x="11976" y="19418"/>
                                </a:lnTo>
                                <a:cubicBezTo>
                                  <a:pt x="28969" y="19418"/>
                                  <a:pt x="44742" y="12750"/>
                                  <a:pt x="583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1" name="Shape 651"/>
                        <wps:cNvSpPr/>
                        <wps:spPr>
                          <a:xfrm>
                            <a:off x="1818174" y="6588429"/>
                            <a:ext cx="65672" cy="72431"/>
                          </a:xfrm>
                          <a:custGeom>
                            <a:avLst/>
                            <a:gdLst/>
                            <a:ahLst/>
                            <a:cxnLst/>
                            <a:rect l="0" t="0" r="0" b="0"/>
                            <a:pathLst>
                              <a:path w="65672" h="72431">
                                <a:moveTo>
                                  <a:pt x="6515" y="0"/>
                                </a:moveTo>
                                <a:cubicBezTo>
                                  <a:pt x="23813" y="0"/>
                                  <a:pt x="39891" y="7900"/>
                                  <a:pt x="51117" y="21844"/>
                                </a:cubicBezTo>
                                <a:cubicBezTo>
                                  <a:pt x="61430" y="34582"/>
                                  <a:pt x="65672" y="49454"/>
                                  <a:pt x="65672" y="53391"/>
                                </a:cubicBezTo>
                                <a:cubicBezTo>
                                  <a:pt x="65672" y="56426"/>
                                  <a:pt x="59296" y="56121"/>
                                  <a:pt x="50508" y="58548"/>
                                </a:cubicBezTo>
                                <a:lnTo>
                                  <a:pt x="0" y="72431"/>
                                </a:lnTo>
                                <a:lnTo>
                                  <a:pt x="0" y="61521"/>
                                </a:lnTo>
                                <a:lnTo>
                                  <a:pt x="43536" y="49454"/>
                                </a:lnTo>
                                <a:cubicBezTo>
                                  <a:pt x="35039" y="24270"/>
                                  <a:pt x="20472" y="11532"/>
                                  <a:pt x="2273" y="11532"/>
                                </a:cubicBezTo>
                                <a:lnTo>
                                  <a:pt x="0" y="12002"/>
                                </a:lnTo>
                                <a:lnTo>
                                  <a:pt x="0" y="1374"/>
                                </a:lnTo>
                                <a:lnTo>
                                  <a:pt x="65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2" name="Shape 652"/>
                        <wps:cNvSpPr/>
                        <wps:spPr>
                          <a:xfrm>
                            <a:off x="1528963" y="6778225"/>
                            <a:ext cx="47879" cy="61767"/>
                          </a:xfrm>
                          <a:custGeom>
                            <a:avLst/>
                            <a:gdLst/>
                            <a:ahLst/>
                            <a:cxnLst/>
                            <a:rect l="0" t="0" r="0" b="0"/>
                            <a:pathLst>
                              <a:path w="47879" h="61767">
                                <a:moveTo>
                                  <a:pt x="29362" y="0"/>
                                </a:moveTo>
                                <a:cubicBezTo>
                                  <a:pt x="36246" y="0"/>
                                  <a:pt x="40869" y="1588"/>
                                  <a:pt x="46558" y="4102"/>
                                </a:cubicBezTo>
                                <a:lnTo>
                                  <a:pt x="46558" y="16663"/>
                                </a:lnTo>
                                <a:cubicBezTo>
                                  <a:pt x="39815" y="12167"/>
                                  <a:pt x="35319" y="10846"/>
                                  <a:pt x="30150" y="10846"/>
                                </a:cubicBezTo>
                                <a:cubicBezTo>
                                  <a:pt x="19444" y="10846"/>
                                  <a:pt x="12040" y="18910"/>
                                  <a:pt x="12040" y="30950"/>
                                </a:cubicBezTo>
                                <a:cubicBezTo>
                                  <a:pt x="12040" y="43244"/>
                                  <a:pt x="19964" y="50660"/>
                                  <a:pt x="32144" y="50660"/>
                                </a:cubicBezTo>
                                <a:cubicBezTo>
                                  <a:pt x="37160" y="50660"/>
                                  <a:pt x="41923" y="49340"/>
                                  <a:pt x="47879" y="46686"/>
                                </a:cubicBezTo>
                                <a:lnTo>
                                  <a:pt x="47879" y="58331"/>
                                </a:lnTo>
                                <a:cubicBezTo>
                                  <a:pt x="45898" y="59258"/>
                                  <a:pt x="43021" y="60119"/>
                                  <a:pt x="39862" y="60747"/>
                                </a:cubicBezTo>
                                <a:lnTo>
                                  <a:pt x="30209" y="61767"/>
                                </a:lnTo>
                                <a:lnTo>
                                  <a:pt x="30134" y="61767"/>
                                </a:lnTo>
                                <a:lnTo>
                                  <a:pt x="8431"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3" name="Shape 653"/>
                        <wps:cNvSpPr/>
                        <wps:spPr>
                          <a:xfrm>
                            <a:off x="1584772" y="6778223"/>
                            <a:ext cx="31750" cy="61769"/>
                          </a:xfrm>
                          <a:custGeom>
                            <a:avLst/>
                            <a:gdLst/>
                            <a:ahLst/>
                            <a:cxnLst/>
                            <a:rect l="0" t="0" r="0" b="0"/>
                            <a:pathLst>
                              <a:path w="31750" h="61769">
                                <a:moveTo>
                                  <a:pt x="31356" y="0"/>
                                </a:moveTo>
                                <a:lnTo>
                                  <a:pt x="31750" y="146"/>
                                </a:lnTo>
                                <a:lnTo>
                                  <a:pt x="31750" y="10785"/>
                                </a:lnTo>
                                <a:lnTo>
                                  <a:pt x="31217" y="10579"/>
                                </a:lnTo>
                                <a:cubicBezTo>
                                  <a:pt x="20104" y="10579"/>
                                  <a:pt x="12040" y="18910"/>
                                  <a:pt x="12040" y="30290"/>
                                </a:cubicBezTo>
                                <a:cubicBezTo>
                                  <a:pt x="12040" y="42850"/>
                                  <a:pt x="19837" y="51194"/>
                                  <a:pt x="31217" y="51194"/>
                                </a:cubicBezTo>
                                <a:lnTo>
                                  <a:pt x="31750" y="50993"/>
                                </a:lnTo>
                                <a:lnTo>
                                  <a:pt x="31750" y="61626"/>
                                </a:lnTo>
                                <a:lnTo>
                                  <a:pt x="31367" y="61769"/>
                                </a:lnTo>
                                <a:lnTo>
                                  <a:pt x="31336" y="61769"/>
                                </a:lnTo>
                                <a:lnTo>
                                  <a:pt x="18752" y="59420"/>
                                </a:lnTo>
                                <a:cubicBezTo>
                                  <a:pt x="7365" y="54842"/>
                                  <a:pt x="0" y="43977"/>
                                  <a:pt x="0" y="30290"/>
                                </a:cubicBezTo>
                                <a:cubicBezTo>
                                  <a:pt x="0" y="13221"/>
                                  <a:pt x="13627" y="0"/>
                                  <a:pt x="313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4" name="Shape 654"/>
                        <wps:cNvSpPr/>
                        <wps:spPr>
                          <a:xfrm>
                            <a:off x="1616522" y="6778369"/>
                            <a:ext cx="31750" cy="61480"/>
                          </a:xfrm>
                          <a:custGeom>
                            <a:avLst/>
                            <a:gdLst/>
                            <a:ahLst/>
                            <a:cxnLst/>
                            <a:rect l="0" t="0" r="0" b="0"/>
                            <a:pathLst>
                              <a:path w="31750" h="61480">
                                <a:moveTo>
                                  <a:pt x="0" y="0"/>
                                </a:moveTo>
                                <a:lnTo>
                                  <a:pt x="22670" y="8403"/>
                                </a:lnTo>
                                <a:cubicBezTo>
                                  <a:pt x="28375" y="13777"/>
                                  <a:pt x="31750" y="21349"/>
                                  <a:pt x="31750" y="30144"/>
                                </a:cubicBezTo>
                                <a:cubicBezTo>
                                  <a:pt x="31750" y="39536"/>
                                  <a:pt x="28473" y="47406"/>
                                  <a:pt x="22817" y="52929"/>
                                </a:cubicBezTo>
                                <a:lnTo>
                                  <a:pt x="0" y="61480"/>
                                </a:lnTo>
                                <a:lnTo>
                                  <a:pt x="0" y="50847"/>
                                </a:lnTo>
                                <a:lnTo>
                                  <a:pt x="14251" y="45474"/>
                                </a:lnTo>
                                <a:cubicBezTo>
                                  <a:pt x="17758" y="41885"/>
                                  <a:pt x="19710" y="36691"/>
                                  <a:pt x="19710" y="30271"/>
                                </a:cubicBezTo>
                                <a:cubicBezTo>
                                  <a:pt x="19710" y="24518"/>
                                  <a:pt x="17593" y="19558"/>
                                  <a:pt x="14003" y="16037"/>
                                </a:cubicBezTo>
                                <a:lnTo>
                                  <a:pt x="0" y="106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5" name="Shape 655"/>
                        <wps:cNvSpPr/>
                        <wps:spPr>
                          <a:xfrm>
                            <a:off x="1659499" y="6779417"/>
                            <a:ext cx="49873" cy="60575"/>
                          </a:xfrm>
                          <a:custGeom>
                            <a:avLst/>
                            <a:gdLst/>
                            <a:ahLst/>
                            <a:cxnLst/>
                            <a:rect l="0" t="0" r="0" b="0"/>
                            <a:pathLst>
                              <a:path w="49873" h="60575">
                                <a:moveTo>
                                  <a:pt x="0" y="0"/>
                                </a:moveTo>
                                <a:lnTo>
                                  <a:pt x="11786" y="0"/>
                                </a:lnTo>
                                <a:lnTo>
                                  <a:pt x="11786" y="37694"/>
                                </a:lnTo>
                                <a:cubicBezTo>
                                  <a:pt x="11786" y="46025"/>
                                  <a:pt x="15875" y="50788"/>
                                  <a:pt x="23952" y="50788"/>
                                </a:cubicBezTo>
                                <a:cubicBezTo>
                                  <a:pt x="29235" y="50788"/>
                                  <a:pt x="34265" y="47879"/>
                                  <a:pt x="38100" y="42456"/>
                                </a:cubicBezTo>
                                <a:lnTo>
                                  <a:pt x="38100" y="0"/>
                                </a:lnTo>
                                <a:lnTo>
                                  <a:pt x="49873" y="0"/>
                                </a:lnTo>
                                <a:lnTo>
                                  <a:pt x="49873" y="59386"/>
                                </a:lnTo>
                                <a:lnTo>
                                  <a:pt x="38100" y="59386"/>
                                </a:lnTo>
                                <a:lnTo>
                                  <a:pt x="38100" y="51842"/>
                                </a:lnTo>
                                <a:cubicBezTo>
                                  <a:pt x="35655" y="54490"/>
                                  <a:pt x="32712" y="56674"/>
                                  <a:pt x="29653" y="58196"/>
                                </a:cubicBezTo>
                                <a:lnTo>
                                  <a:pt x="20525" y="60575"/>
                                </a:lnTo>
                                <a:lnTo>
                                  <a:pt x="20501" y="60575"/>
                                </a:lnTo>
                                <a:lnTo>
                                  <a:pt x="5741" y="54394"/>
                                </a:lnTo>
                                <a:cubicBezTo>
                                  <a:pt x="2118" y="50359"/>
                                  <a:pt x="0" y="44438"/>
                                  <a:pt x="0" y="3689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 name="Shape 656"/>
                        <wps:cNvSpPr/>
                        <wps:spPr>
                          <a:xfrm>
                            <a:off x="1724317" y="6778224"/>
                            <a:ext cx="50000" cy="60579"/>
                          </a:xfrm>
                          <a:custGeom>
                            <a:avLst/>
                            <a:gdLst/>
                            <a:ahLst/>
                            <a:cxnLst/>
                            <a:rect l="0" t="0" r="0" b="0"/>
                            <a:pathLst>
                              <a:path w="50000" h="60579">
                                <a:moveTo>
                                  <a:pt x="29756" y="0"/>
                                </a:moveTo>
                                <a:cubicBezTo>
                                  <a:pt x="41008" y="0"/>
                                  <a:pt x="50000" y="7671"/>
                                  <a:pt x="50000" y="23940"/>
                                </a:cubicBezTo>
                                <a:lnTo>
                                  <a:pt x="50000" y="60579"/>
                                </a:lnTo>
                                <a:lnTo>
                                  <a:pt x="38227" y="60579"/>
                                </a:lnTo>
                                <a:lnTo>
                                  <a:pt x="38227" y="23800"/>
                                </a:lnTo>
                                <a:cubicBezTo>
                                  <a:pt x="38227" y="15075"/>
                                  <a:pt x="33731" y="9385"/>
                                  <a:pt x="26581" y="9385"/>
                                </a:cubicBezTo>
                                <a:cubicBezTo>
                                  <a:pt x="21425" y="9385"/>
                                  <a:pt x="17323" y="11773"/>
                                  <a:pt x="11773" y="17983"/>
                                </a:cubicBezTo>
                                <a:lnTo>
                                  <a:pt x="11773" y="60579"/>
                                </a:lnTo>
                                <a:lnTo>
                                  <a:pt x="0" y="60579"/>
                                </a:lnTo>
                                <a:lnTo>
                                  <a:pt x="0" y="1181"/>
                                </a:lnTo>
                                <a:lnTo>
                                  <a:pt x="11773" y="1181"/>
                                </a:lnTo>
                                <a:lnTo>
                                  <a:pt x="11773" y="8992"/>
                                </a:lnTo>
                                <a:lnTo>
                                  <a:pt x="12040" y="8992"/>
                                </a:lnTo>
                                <a:cubicBezTo>
                                  <a:pt x="16535" y="3302"/>
                                  <a:pt x="23152" y="0"/>
                                  <a:pt x="297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 name="Shape 657"/>
                        <wps:cNvSpPr/>
                        <wps:spPr>
                          <a:xfrm>
                            <a:off x="1786351" y="6778225"/>
                            <a:ext cx="47879" cy="61767"/>
                          </a:xfrm>
                          <a:custGeom>
                            <a:avLst/>
                            <a:gdLst/>
                            <a:ahLst/>
                            <a:cxnLst/>
                            <a:rect l="0" t="0" r="0" b="0"/>
                            <a:pathLst>
                              <a:path w="47879" h="61767">
                                <a:moveTo>
                                  <a:pt x="29362" y="0"/>
                                </a:moveTo>
                                <a:cubicBezTo>
                                  <a:pt x="36246" y="0"/>
                                  <a:pt x="40869" y="1588"/>
                                  <a:pt x="46558" y="4102"/>
                                </a:cubicBezTo>
                                <a:lnTo>
                                  <a:pt x="46558" y="16663"/>
                                </a:lnTo>
                                <a:cubicBezTo>
                                  <a:pt x="39814" y="12167"/>
                                  <a:pt x="35319" y="10846"/>
                                  <a:pt x="30163" y="10846"/>
                                </a:cubicBezTo>
                                <a:cubicBezTo>
                                  <a:pt x="19444" y="10846"/>
                                  <a:pt x="12040" y="18910"/>
                                  <a:pt x="12040" y="30950"/>
                                </a:cubicBezTo>
                                <a:cubicBezTo>
                                  <a:pt x="12040" y="43244"/>
                                  <a:pt x="19977" y="50660"/>
                                  <a:pt x="32144" y="50660"/>
                                </a:cubicBezTo>
                                <a:cubicBezTo>
                                  <a:pt x="37173" y="50660"/>
                                  <a:pt x="41923" y="49340"/>
                                  <a:pt x="47879" y="46686"/>
                                </a:cubicBezTo>
                                <a:lnTo>
                                  <a:pt x="47879" y="58331"/>
                                </a:lnTo>
                                <a:cubicBezTo>
                                  <a:pt x="45898" y="59258"/>
                                  <a:pt x="43021" y="60119"/>
                                  <a:pt x="39864" y="60747"/>
                                </a:cubicBezTo>
                                <a:lnTo>
                                  <a:pt x="30221" y="61767"/>
                                </a:lnTo>
                                <a:lnTo>
                                  <a:pt x="30146" y="61767"/>
                                </a:lnTo>
                                <a:lnTo>
                                  <a:pt x="8433"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3" name="Shape 6773"/>
                        <wps:cNvSpPr/>
                        <wps:spPr>
                          <a:xfrm>
                            <a:off x="1845996" y="6779413"/>
                            <a:ext cx="11773" cy="59386"/>
                          </a:xfrm>
                          <a:custGeom>
                            <a:avLst/>
                            <a:gdLst/>
                            <a:ahLst/>
                            <a:cxnLst/>
                            <a:rect l="0" t="0" r="0" b="0"/>
                            <a:pathLst>
                              <a:path w="11773" h="59386">
                                <a:moveTo>
                                  <a:pt x="0" y="0"/>
                                </a:moveTo>
                                <a:lnTo>
                                  <a:pt x="11773" y="0"/>
                                </a:lnTo>
                                <a:lnTo>
                                  <a:pt x="11773" y="59386"/>
                                </a:lnTo>
                                <a:lnTo>
                                  <a:pt x="0" y="593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9" name="Shape 659"/>
                        <wps:cNvSpPr/>
                        <wps:spPr>
                          <a:xfrm>
                            <a:off x="1844942" y="6754419"/>
                            <a:ext cx="14021" cy="14008"/>
                          </a:xfrm>
                          <a:custGeom>
                            <a:avLst/>
                            <a:gdLst/>
                            <a:ahLst/>
                            <a:cxnLst/>
                            <a:rect l="0" t="0" r="0" b="0"/>
                            <a:pathLst>
                              <a:path w="14021" h="14008">
                                <a:moveTo>
                                  <a:pt x="7010" y="0"/>
                                </a:moveTo>
                                <a:cubicBezTo>
                                  <a:pt x="10846" y="0"/>
                                  <a:pt x="14021" y="3163"/>
                                  <a:pt x="14021" y="7010"/>
                                </a:cubicBezTo>
                                <a:cubicBezTo>
                                  <a:pt x="14021" y="10846"/>
                                  <a:pt x="10846" y="14008"/>
                                  <a:pt x="7010" y="14008"/>
                                </a:cubicBezTo>
                                <a:cubicBezTo>
                                  <a:pt x="3175" y="14008"/>
                                  <a:pt x="0" y="10846"/>
                                  <a:pt x="0" y="7010"/>
                                </a:cubicBezTo>
                                <a:cubicBezTo>
                                  <a:pt x="0" y="3163"/>
                                  <a:pt x="3175" y="0"/>
                                  <a:pt x="7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4" name="Shape 6774"/>
                        <wps:cNvSpPr/>
                        <wps:spPr>
                          <a:xfrm>
                            <a:off x="1873517" y="6748590"/>
                            <a:ext cx="11773" cy="90208"/>
                          </a:xfrm>
                          <a:custGeom>
                            <a:avLst/>
                            <a:gdLst/>
                            <a:ahLst/>
                            <a:cxnLst/>
                            <a:rect l="0" t="0" r="0" b="0"/>
                            <a:pathLst>
                              <a:path w="11773" h="90208">
                                <a:moveTo>
                                  <a:pt x="0" y="0"/>
                                </a:moveTo>
                                <a:lnTo>
                                  <a:pt x="11773" y="0"/>
                                </a:lnTo>
                                <a:lnTo>
                                  <a:pt x="11773" y="90208"/>
                                </a:lnTo>
                                <a:lnTo>
                                  <a:pt x="0" y="90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1B46964" id="Group 6528" o:spid="_x0000_s1026" style="position:absolute;left:0;text-align:left;margin-left:0;margin-top:0;width:419.55pt;height:595.3pt;z-index:251659264;mso-position-horizontal-relative:page;mso-position-vertical-relative:page" coordsize="53280,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">
                <v:shape id="Shape 6772" o:spid="_x0000_s1027" style="position:absolute;width:53280;height:75599;visibility:visible;mso-wrap-style:square;v-text-anchor:top" coordsize="5328006,755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X8cA&#10;AADdAAAADwAAAGRycy9kb3ducmV2LnhtbESP0WrCQBRE3wX/YblCX8Rs6oNKdJVSsBVtFTUfcMne&#10;ZoPZuyG71ejXdwuFPg4zc4ZZrDpbiyu1vnKs4DlJQRAXTldcKsjP69EMhA/IGmvHpOBOHlbLfm+B&#10;mXY3PtL1FEoRIewzVGBCaDIpfWHIok9cQxy9L9daDFG2pdQt3iLc1nKcphNpseK4YLChV0PF5fRt&#10;FdhL/r590N4MZ8fPj7cDHnbrnVTqadC9zEEE6sJ/+K+90Qom0+kYft/E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t4F/HAAAA3QAAAA8AAAAAAAAAAAAAAAAAmAIAAGRy&#10;cy9kb3ducmV2LnhtbFBLBQYAAAAABAAEAPUAAACMAwAAAAA=&#10;" path="m,l5328006,r,7559993l,7559993,,e" fillcolor="#00949a" stroked="f" strokeweight="0">
                  <v:stroke miterlimit="83231f" joinstyle="miter"/>
                  <v:path arrowok="t" textboxrect="0,0,5328006,7559993"/>
                </v:shape>
                <v:rect id="Rectangle 614" o:spid="_x0000_s1028" style="position:absolute;left:5400;top:28154;width:13795;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14:paraId="4C1A882E" w14:textId="77777777" w:rsidR="009A5B73" w:rsidRDefault="000B68D1">
                        <w:pPr>
                          <w:spacing w:after="160"/>
                          <w:ind w:left="0" w:firstLine="0"/>
                        </w:pPr>
                        <w:r>
                          <w:rPr>
                            <w:b/>
                            <w:color w:val="FFFFFF"/>
                            <w:sz w:val="28"/>
                          </w:rPr>
                          <w:t>Get in touch</w:t>
                        </w:r>
                      </w:p>
                    </w:txbxContent>
                  </v:textbox>
                </v:rect>
                <v:rect id="Rectangle 615" o:spid="_x0000_s1029" style="position:absolute;left:5400;top:30929;width:629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14:paraId="318A80B2" w14:textId="77777777" w:rsidR="009A5B73" w:rsidRDefault="000B68D1">
                        <w:pPr>
                          <w:spacing w:after="160"/>
                          <w:ind w:left="0" w:firstLine="0"/>
                        </w:pPr>
                        <w:r>
                          <w:rPr>
                            <w:b/>
                            <w:color w:val="FFFFFF"/>
                            <w:sz w:val="22"/>
                          </w:rPr>
                          <w:t>Phone:</w:t>
                        </w:r>
                      </w:p>
                    </w:txbxContent>
                  </v:textbox>
                </v:rect>
                <v:rect id="Rectangle 616" o:spid="_x0000_s1030" style="position:absolute;left:10134;top:30929;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14:paraId="784026D7" w14:textId="77777777" w:rsidR="009A5B73" w:rsidRDefault="000B68D1">
                        <w:pPr>
                          <w:spacing w:after="160"/>
                          <w:ind w:left="0" w:firstLine="0"/>
                        </w:pPr>
                        <w:r>
                          <w:rPr>
                            <w:color w:val="FFFFFF"/>
                            <w:sz w:val="22"/>
                          </w:rPr>
                          <w:t xml:space="preserve"> </w:t>
                        </w:r>
                      </w:p>
                    </w:txbxContent>
                  </v:textbox>
                </v:rect>
                <v:rect id="Rectangle 617" o:spid="_x0000_s1031" style="position:absolute;left:11623;top:30929;width:11880;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14:paraId="4FF7453E" w14:textId="77777777" w:rsidR="009A5B73" w:rsidRDefault="000B68D1">
                        <w:pPr>
                          <w:spacing w:after="160"/>
                          <w:ind w:left="0" w:firstLine="0"/>
                        </w:pPr>
                        <w:r>
                          <w:rPr>
                            <w:color w:val="FFFFFF"/>
                            <w:sz w:val="22"/>
                          </w:rPr>
                          <w:t>01475 712740</w:t>
                        </w:r>
                      </w:p>
                    </w:txbxContent>
                  </v:textbox>
                </v:rect>
                <v:rect id="Rectangle 618" o:spid="_x0000_s1032" style="position:absolute;left:5400;top:33427;width:5575;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14:paraId="0F8B0BD4" w14:textId="77777777" w:rsidR="009A5B73" w:rsidRDefault="000B68D1">
                        <w:pPr>
                          <w:spacing w:after="160"/>
                          <w:ind w:left="0" w:firstLine="0"/>
                        </w:pPr>
                        <w:r>
                          <w:rPr>
                            <w:b/>
                            <w:color w:val="FFFFFF"/>
                            <w:sz w:val="22"/>
                          </w:rPr>
                          <w:t>Email:</w:t>
                        </w:r>
                      </w:p>
                    </w:txbxContent>
                  </v:textbox>
                </v:rect>
                <v:rect id="Rectangle 619" o:spid="_x0000_s1033" style="position:absolute;left:9592;top:33427;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14:paraId="2578C1E7" w14:textId="77777777" w:rsidR="009A5B73" w:rsidRDefault="000B68D1">
                        <w:pPr>
                          <w:spacing w:after="160"/>
                          <w:ind w:left="0" w:firstLine="0"/>
                        </w:pPr>
                        <w:r>
                          <w:rPr>
                            <w:color w:val="FFFFFF"/>
                            <w:sz w:val="22"/>
                          </w:rPr>
                          <w:t xml:space="preserve"> </w:t>
                        </w:r>
                      </w:p>
                    </w:txbxContent>
                  </v:textbox>
                </v:rect>
                <v:rect id="Rectangle 620" o:spid="_x0000_s1034" style="position:absolute;left:11623;top:33427;width:30459;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14:paraId="15E364BB" w14:textId="77777777" w:rsidR="009A5B73" w:rsidRDefault="000B68D1">
                        <w:pPr>
                          <w:spacing w:after="160"/>
                          <w:ind w:left="0" w:firstLine="0"/>
                        </w:pPr>
                        <w:r>
                          <w:rPr>
                            <w:color w:val="FFFFFF"/>
                            <w:sz w:val="22"/>
                          </w:rPr>
                          <w:t>human.resources@inverclyde.gov.uk</w:t>
                        </w:r>
                      </w:p>
                    </w:txbxContent>
                  </v:textbox>
                </v:rect>
                <v:rect id="Rectangle 621" o:spid="_x0000_s1035" style="position:absolute;left:5400;top:35925;width:80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14:paraId="34EB7694" w14:textId="77777777" w:rsidR="009A5B73" w:rsidRDefault="000B68D1">
                        <w:pPr>
                          <w:spacing w:after="160"/>
                          <w:ind w:left="0" w:firstLine="0"/>
                        </w:pPr>
                        <w:r>
                          <w:rPr>
                            <w:b/>
                            <w:color w:val="FFFFFF"/>
                            <w:sz w:val="22"/>
                          </w:rPr>
                          <w:t xml:space="preserve">Write to: </w:t>
                        </w:r>
                      </w:p>
                    </w:txbxContent>
                  </v:textbox>
                </v:rect>
                <v:rect id="Rectangle 622" o:spid="_x0000_s1036" style="position:absolute;left:11427;top:35925;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14:paraId="166F6249" w14:textId="77777777" w:rsidR="009A5B73" w:rsidRDefault="000B68D1">
                        <w:pPr>
                          <w:spacing w:after="160"/>
                          <w:ind w:left="0" w:firstLine="0"/>
                        </w:pPr>
                        <w:r>
                          <w:rPr>
                            <w:color w:val="FFFFFF"/>
                            <w:sz w:val="22"/>
                          </w:rPr>
                          <w:t xml:space="preserve"> </w:t>
                        </w:r>
                      </w:p>
                    </w:txbxContent>
                  </v:textbox>
                </v:rect>
                <v:rect id="Rectangle 623" o:spid="_x0000_s1037" style="position:absolute;left:11623;top:35925;width:2395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14:paraId="6E0AF750" w14:textId="77777777" w:rsidR="009A5B73" w:rsidRDefault="000B68D1">
                        <w:pPr>
                          <w:spacing w:after="160"/>
                          <w:ind w:left="0" w:firstLine="0"/>
                        </w:pPr>
                        <w:r>
                          <w:rPr>
                            <w:color w:val="FFFFFF"/>
                            <w:sz w:val="22"/>
                          </w:rPr>
                          <w:t>Organisational Development,</w:t>
                        </w:r>
                      </w:p>
                    </w:txbxContent>
                  </v:textbox>
                </v:rect>
                <v:rect id="Rectangle 624" o:spid="_x0000_s1038" style="position:absolute;left:5400;top:37703;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14:paraId="6D37A27C" w14:textId="77777777" w:rsidR="009A5B73" w:rsidRDefault="000B68D1">
                        <w:pPr>
                          <w:spacing w:after="160"/>
                          <w:ind w:left="0" w:firstLine="0"/>
                        </w:pPr>
                        <w:r>
                          <w:rPr>
                            <w:color w:val="FFFFFF"/>
                            <w:sz w:val="22"/>
                          </w:rPr>
                          <w:t xml:space="preserve"> </w:t>
                        </w:r>
                      </w:p>
                    </w:txbxContent>
                  </v:textbox>
                </v:rect>
                <v:rect id="Rectangle 625" o:spid="_x0000_s1039" style="position:absolute;left:11623;top:37703;width:31492;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v:textbox>
                </v:rect>
                <v:rect id="Rectangle 626" o:spid="_x0000_s1040" style="position:absolute;left:5400;top:39482;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14:paraId="36D63C63" w14:textId="77777777" w:rsidR="009A5B73" w:rsidRDefault="000B68D1">
                        <w:pPr>
                          <w:spacing w:after="160"/>
                          <w:ind w:left="0" w:firstLine="0"/>
                        </w:pPr>
                        <w:r>
                          <w:rPr>
                            <w:color w:val="FFFFFF"/>
                            <w:sz w:val="22"/>
                          </w:rPr>
                          <w:t xml:space="preserve"> </w:t>
                        </w:r>
                      </w:p>
                    </w:txbxContent>
                  </v:textbox>
                </v:rect>
                <v:rect id="Rectangle 627" o:spid="_x0000_s1041" style="position:absolute;left:11623;top:39482;width:15178;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14:paraId="0CF1BCCC" w14:textId="77777777" w:rsidR="009A5B73" w:rsidRDefault="000B68D1">
                        <w:pPr>
                          <w:spacing w:after="160"/>
                          <w:ind w:left="0" w:firstLine="0"/>
                        </w:pPr>
                        <w:r>
                          <w:rPr>
                            <w:color w:val="FFFFFF"/>
                            <w:sz w:val="22"/>
                          </w:rPr>
                          <w:t>Inverclyde Council</w:t>
                        </w:r>
                      </w:p>
                    </w:txbxContent>
                  </v:textbox>
                </v:rect>
                <v:rect id="Rectangle 628" o:spid="_x0000_s1042" style="position:absolute;left:5400;top:4126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14:paraId="4A282AE2" w14:textId="77777777" w:rsidR="009A5B73" w:rsidRDefault="000B68D1">
                        <w:pPr>
                          <w:spacing w:after="160"/>
                          <w:ind w:left="0" w:firstLine="0"/>
                        </w:pPr>
                        <w:r>
                          <w:rPr>
                            <w:color w:val="FFFFFF"/>
                            <w:sz w:val="22"/>
                          </w:rPr>
                          <w:t xml:space="preserve"> </w:t>
                        </w:r>
                      </w:p>
                    </w:txbxContent>
                  </v:textbox>
                </v:rect>
                <v:rect id="Rectangle 629" o:spid="_x0000_s1043" style="position:absolute;left:11623;top:41260;width:15901;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14:paraId="1F2C57C1" w14:textId="77777777" w:rsidR="009A5B73" w:rsidRDefault="000B68D1">
                        <w:pPr>
                          <w:spacing w:after="160"/>
                          <w:ind w:left="0" w:firstLine="0"/>
                        </w:pPr>
                        <w:r>
                          <w:rPr>
                            <w:color w:val="FFFFFF"/>
                            <w:sz w:val="22"/>
                          </w:rPr>
                          <w:t>Municipal Buildings</w:t>
                        </w:r>
                      </w:p>
                    </w:txbxContent>
                  </v:textbox>
                </v:rect>
                <v:rect id="Rectangle 630" o:spid="_x0000_s1044" style="position:absolute;left:5400;top:4303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14:paraId="471B2DB1" w14:textId="77777777" w:rsidR="009A5B73" w:rsidRDefault="000B68D1">
                        <w:pPr>
                          <w:spacing w:after="160"/>
                          <w:ind w:left="0" w:firstLine="0"/>
                        </w:pPr>
                        <w:r>
                          <w:rPr>
                            <w:color w:val="FFFFFF"/>
                            <w:sz w:val="22"/>
                          </w:rPr>
                          <w:t xml:space="preserve"> </w:t>
                        </w:r>
                      </w:p>
                    </w:txbxContent>
                  </v:textbox>
                </v:rect>
                <v:rect id="Rectangle 631" o:spid="_x0000_s1045" style="position:absolute;left:11623;top:43039;width:8055;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14:paraId="49AAF1AF" w14:textId="77777777" w:rsidR="009A5B73" w:rsidRDefault="000B68D1">
                        <w:pPr>
                          <w:spacing w:after="160"/>
                          <w:ind w:left="0" w:firstLine="0"/>
                        </w:pPr>
                        <w:r>
                          <w:rPr>
                            <w:color w:val="FFFFFF"/>
                            <w:sz w:val="22"/>
                          </w:rPr>
                          <w:t>Greenock</w:t>
                        </w:r>
                      </w:p>
                    </w:txbxContent>
                  </v:textbox>
                </v:rect>
                <v:rect id="Rectangle 632" o:spid="_x0000_s1046" style="position:absolute;left:5400;top:44817;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14:paraId="1CD23060" w14:textId="77777777" w:rsidR="009A5B73" w:rsidRDefault="000B68D1">
                        <w:pPr>
                          <w:spacing w:after="160"/>
                          <w:ind w:left="0" w:firstLine="0"/>
                        </w:pPr>
                        <w:r>
                          <w:rPr>
                            <w:color w:val="FFFFFF"/>
                            <w:sz w:val="22"/>
                          </w:rPr>
                          <w:t xml:space="preserve"> </w:t>
                        </w:r>
                      </w:p>
                    </w:txbxContent>
                  </v:textbox>
                </v:rect>
                <v:rect id="Rectangle 633" o:spid="_x0000_s1047" style="position:absolute;left:11623;top:44817;width:17213;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14:paraId="1A02E178" w14:textId="77777777" w:rsidR="009A5B73" w:rsidRDefault="000B68D1">
                        <w:pPr>
                          <w:spacing w:after="160"/>
                          <w:ind w:left="0" w:firstLine="0"/>
                        </w:pPr>
                        <w:r>
                          <w:rPr>
                            <w:color w:val="FFFFFF"/>
                            <w:sz w:val="22"/>
                          </w:rPr>
                          <w:t>Inverclyde PA15 1LX</w:t>
                        </w:r>
                      </w:p>
                    </w:txbxContent>
                  </v:textbox>
                </v:rect>
                <v:rect id="Rectangle 634" o:spid="_x0000_s1048" style="position:absolute;left:5400;top:47315;width:2034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14:paraId="72435588" w14:textId="77777777" w:rsidR="009A5B73" w:rsidRDefault="000B68D1">
                        <w:pPr>
                          <w:spacing w:after="160"/>
                          <w:ind w:left="0" w:firstLine="0"/>
                        </w:pPr>
                        <w:r>
                          <w:rPr>
                            <w:b/>
                            <w:color w:val="FFFFFF"/>
                            <w:sz w:val="22"/>
                          </w:rPr>
                          <w:t>www.inverclyde.gov.uk</w:t>
                        </w:r>
                      </w:p>
                    </w:txbxContent>
                  </v:textbox>
                </v:rect>
                <v:shape id="Shape 635" o:spid="_x0000_s1049" style="position:absolute;left:5399;top:65292;width:625;height:2066;visibility:visible;mso-wrap-style:square;v-text-anchor:top" coordsize="62484,206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GDMEA&#10;AADcAAAADwAAAGRycy9kb3ducmV2LnhtbESP3YrCMBSE7wXfIRzBO039ZammIoIirDfr+gCH5tiW&#10;NiehibW+vREW9nKYmW+Y7a43jeio9ZVlBbNpAoI4t7riQsHt9zj5AuEDssbGMil4kYddNhxsMdX2&#10;yT/UXUMhIoR9igrKEFwqpc9LMuin1hFH725bgyHKtpC6xWeEm0bOk2QtDVYcF0p0dCgpr68Po8Cb&#10;7sTL2lxm3zec9/ulu9DKKTUe9fsNiEB9+A//tc9awXqxgs+ZeAR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sRgzBAAAA3AAAAA8AAAAAAAAAAAAAAAAAmAIAAGRycy9kb3du&#10;cmV2LnhtbFBLBQYAAAAABAAEAPUAAACGAwAAAAA=&#10;" path="m,l62484,r,12141l42774,12141r,182614l62484,194755r,11836l,206591,,194755r19710,l19710,12141,,12141,,xe" stroked="f" strokeweight="0">
                  <v:stroke miterlimit="83231f" joinstyle="miter"/>
                  <v:path arrowok="t" textboxrect="0,0,62484,206591"/>
                </v:shape>
                <v:shape id="Shape 636" o:spid="_x0000_s1050" style="position:absolute;left:6306;top:65884;width:1484;height:1474;visibility:visible;mso-wrap-style:square;v-text-anchor:top" coordsize="148336,147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x8UA&#10;AADcAAAADwAAAGRycy9kb3ducmV2LnhtbESPQWuDQBSE74X+h+UVemvWWCJisgmlUCqhEGpy8fZw&#10;X1TivrXuVs2/7wYCPQ4z8w2z2c2mEyMNrrWsYLmIQBBXVrdcKzgdP15SEM4ja+wsk4IrOdhtHx82&#10;mGk78TeNha9FgLDLUEHjfZ9J6aqGDLqF7YmDd7aDQR/kUEs94BTgppNxFCXSYMthocGe3huqLsWv&#10;URCf8uKrM5+YFmm//znoslwtS6Wen+a3NQhPs/8P39u5VpC8JnA7E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8XHxQAAANwAAAAPAAAAAAAAAAAAAAAAAJgCAABkcnMv&#10;ZG93bnJldi54bWxQSwUGAAAAAAQABAD1AAAAigMAAAAA&#10;" path="m90399,v24269,,41554,16079,41554,42774l131953,136513r16383,l148336,147434r-54305,l94031,136513r16383,l110414,43079v,-16688,-9703,-25476,-27597,-25476c69469,17603,52781,24270,37922,37922r,98591l54293,136513r,10921l,147434,,136513r16383,l16383,19419,,24574,,13348,35484,1524r1829,l37922,24574c58242,8192,75527,,90399,xe" stroked="f" strokeweight="0">
                  <v:stroke miterlimit="83231f" joinstyle="miter"/>
                  <v:path arrowok="t" textboxrect="0,0,148336,147434"/>
                </v:shape>
                <v:shape id="Shape 637" o:spid="_x0000_s1051" style="position:absolute;left:7872;top:65884;width:907;height:1474;visibility:visible;mso-wrap-style:square;v-text-anchor:top" coordsize="90710,147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gc8MA&#10;AADcAAAADwAAAGRycy9kb3ducmV2LnhtbESPX2vCMBTF34V9h3AHvmmyDap0pmUIk+1FUIvs8dLc&#10;pWXNTWmi1m+/CIKPh/Pnx1mVo+vEmYbQetbwMlcgiGtvWrYaqsPnbAkiRGSDnWfScKUAZfE0WWFu&#10;/IV3dN5HK9IIhxw1NDH2uZShbshhmPueOHm/fnAYkxysNANe0rjr5KtSmXTYciI02NO6ofpvf3KJ&#10;2y1q435std5VR5Udbb9R22+tp8/jxzuISGN8hO/tL6Mhe1vA7Uw6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Agc8MAAADcAAAADwAAAAAAAAAAAAAAAACYAgAAZHJzL2Rv&#10;d25yZXYueG1sUEsFBgAAAAAEAAQA9QAAAIgDAAAAAA==&#10;" path="m36411,v1511,8192,3327,16079,6363,23356c60376,8192,73723,,88583,r2127,319l90710,19678,79477,17590v-10910,,-20625,5461,-32449,15773l88278,132563r2432,-5744l90710,147422r-19717,c69469,140145,66739,133783,64008,127407l18212,19406,3645,25477,,16079,36411,xe" stroked="f" strokeweight="0">
                  <v:stroke miterlimit="83231f" joinstyle="miter"/>
                  <v:path arrowok="t" textboxrect="0,0,90710,147422"/>
                </v:shape>
                <v:shape id="Shape 638" o:spid="_x0000_s1052" style="position:absolute;left:8779;top:65887;width:640;height:1471;visibility:visible;mso-wrap-style:square;v-text-anchor:top" coordsize="64002,14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h3AMMA&#10;AADcAAAADwAAAGRycy9kb3ducmV2LnhtbERPTWvCQBC9C/0PyxR6kWZjK6GkrqGIghfBRqXtbchO&#10;k5DsbMiuJvXXdw+Cx8f7XmSjacWFeldbVjCLYhDEhdU1lwqOh83zGwjnkTW2lknBHznIlg+TBaba&#10;DvxJl9yXIoSwS1FB5X2XSumKigy6yHbEgfu1vUEfYF9K3eMQwk0rX+I4kQZrDg0VdrSqqGjys1FA&#10;zbb82fE0Pu3XV/sl3VzX5lupp8fx4x2Ep9HfxTf3VitIXsPacC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h3AMMAAADcAAAADwAAAAAAAAAAAAAAAACYAgAAZHJzL2Rv&#10;d25yZXYueG1sUEsFBgAAAAAEAAQA9QAAAIgDAAAAAA==&#10;" path="m,l20055,3015v7244,1666,14222,3333,20591,3333c47314,6348,51568,4228,57322,583r6680,6375c58845,13638,56115,20610,53384,27278l11525,126173v-2121,4852,-4254,11836,-6680,20930l,147103,,126500,43682,23341v-3950,1512,-7582,2121,-11532,2121c25476,25462,18196,23414,10801,21366l,19359,,xe" stroked="f" strokeweight="0">
                  <v:stroke miterlimit="83231f" joinstyle="miter"/>
                  <v:path arrowok="t" textboxrect="0,0,64002,147103"/>
                </v:shape>
                <v:shape id="Shape 639" o:spid="_x0000_s1053" style="position:absolute;left:9558;top:65898;width:639;height:1499;visibility:visible;mso-wrap-style:square;v-text-anchor:top" coordsize="63849,14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HWsEA&#10;AADcAAAADwAAAGRycy9kb3ducmV2LnhtbESPQYvCMBSE74L/IbwFb5q2gmjXKIuw4E1M1/ujebZl&#10;m5fSZG311xtB2OMwM98w2/1oW3Gj3jeOFaSLBARx6UzDlYKf4nu+BuEDssHWMSm4k4f9bjrZYm7c&#10;wGe66VCJCGGfo4I6hC6X0pc1WfQL1xFH7+p6iyHKvpKmxyHCbSuzJFlJiw3HhRo7OtRU/uo/q0Db&#10;Is0yHLrz+nHXuuD0dJEXpWYf49cniEBj+A+/20ejYLXcwOtMPAJ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tx1rBAAAA3AAAAA8AAAAAAAAAAAAAAAAAmAIAAGRycy9kb3du&#10;cmV2LnhtbFBLBQYAAAAABAAEAPUAAACGAwAAAAA=&#10;" path="m63849,r,10628l47838,13939c31243,21361,20320,39278,20320,63853v,2425,305,5461,610,8191l63849,60146r,10912l22746,82356v4324,22755,16328,38167,33831,44450l63849,128005r,21946l39032,144746c15188,133941,,108290,,75981,,42310,17745,15632,42997,4398l63849,xe" stroked="f" strokeweight="0">
                  <v:stroke miterlimit="83231f" joinstyle="miter"/>
                  <v:path arrowok="t" textboxrect="0,0,63849,149951"/>
                </v:shape>
                <v:shape id="Shape 640" o:spid="_x0000_s1054" style="position:absolute;left:10197;top:67003;width:653;height:398;visibility:visible;mso-wrap-style:square;v-text-anchor:top" coordsize="65373,39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SICcIA&#10;AADcAAAADwAAAGRycy9kb3ducmV2LnhtbERPu27CMBTdkfoP1q3EBg4QRSiNQS0iaheGQIeOV/HN&#10;Q42vo9iElK/HQyXGo/PO9pPpxEiDay0rWC0jEMSl1S3XCr4v+WILwnlkjZ1lUvBHDva7l1mGqbY3&#10;Lmg8+1qEEHYpKmi871MpXdmQQbe0PXHgKjsY9AEOtdQD3kK46eQ6ihJpsOXQ0GBPh4bK3/PVKKBN&#10;TMfV/efzxPGY++L4UXXrQqn56/T+BsLT5J/if/eXVpDEYX44E4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IgJwgAAANwAAAAPAAAAAAAAAAAAAAAAAJgCAABkcnMvZG93&#10;bnJldi54bWxQSwUGAAAAAAQABAD1AAAAhwMAAAAA&#10;" path="m58401,r6972,7289c47784,28816,26245,39738,1670,39738l,39388,,17442r11982,1976c28975,19418,44748,12750,58401,xe" stroked="f" strokeweight="0">
                  <v:stroke miterlimit="83231f" joinstyle="miter"/>
                  <v:path arrowok="t" textboxrect="0,0,65373,39738"/>
                </v:shape>
                <v:shape id="Shape 641" o:spid="_x0000_s1055" style="position:absolute;left:10197;top:65884;width:656;height:724;visibility:visible;mso-wrap-style:square;v-text-anchor:top" coordsize="65678,7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TZcMA&#10;AADcAAAADwAAAGRycy9kb3ducmV2LnhtbESPQWvCQBSE7wX/w/KE3uomtoikbkIUlHgpVO39kX1N&#10;QrNvw+6qyb93C4Ueh5n5htkUo+nFjZzvLCtIFwkI4trqjhsFl/P+ZQ3CB2SNvWVSMJGHIp89bTDT&#10;9s6fdDuFRkQI+wwVtCEMmZS+bsmgX9iBOHrf1hkMUbpGaof3CDe9XCbJShrsOC60ONCupfrndDUK&#10;Xj+2h/Qovybbh6EafVXS5Eqlnudj+Q4i0Bj+w3/tSitYvaXweyYeAZ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OTZcMAAADcAAAADwAAAAAAAAAAAAAAAACYAgAAZHJzL2Rv&#10;d25yZXYueG1sUEsFBgAAAAAEAAQA9QAAAIgDAAAAAA==&#10;" path="m6521,c23819,,39897,7900,51124,21844,61436,34582,65678,49454,65678,53391v,3035,-6375,2730,-15164,5157l,72433,,61521,43529,49454c35046,24270,20479,11532,2280,11532l,12003,,1375,6521,xe" stroked="f" strokeweight="0">
                  <v:stroke miterlimit="83231f" joinstyle="miter"/>
                  <v:path arrowok="t" textboxrect="0,0,65678,72433"/>
                </v:shape>
                <v:shape id="Shape 642" o:spid="_x0000_s1056" style="position:absolute;left:11045;top:65884;width:1034;height:1474;visibility:visible;mso-wrap-style:square;v-text-anchor:top" coordsize="103441,147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zsUA&#10;AADcAAAADwAAAGRycy9kb3ducmV2LnhtbESPQYvCMBSE78L+h/AW9iKaKlKkGsV1ETx4sXUPe3s0&#10;z7bavJQm1u6/N4LgcZiZb5jluje16Kh1lWUFk3EEgji3uuJCwSnbjeYgnEfWWFsmBf/kYL36GCwx&#10;0fbOR+pSX4gAYZeggtL7JpHS5SUZdGPbEAfvbFuDPsi2kLrFe4CbWk6jKJYGKw4LJTa0LSm/pjej&#10;4DLsvifn2GR/1dHuzUH+pNvfi1Jfn/1mAcJT79/hV3uvFcSzK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8jOxQAAANwAAAAPAAAAAAAAAAAAAAAAAJgCAABkcnMv&#10;ZG93bnJldi54bWxQSwUGAAAAAAQABAD1AAAAigMAAAAA&#10;" path="m19418,c32156,6986,38824,13348,41859,23368,48844,7595,55816,,66738,v6376,,13653,2743,22149,8204l95250,r8191,4255l85242,33681c77660,26098,70980,22149,63398,22149v-12128,,-19710,9106,-19710,27000l43688,136513r19101,l62789,147434r-57023,l5766,136513r16383,l22149,38227v,-7277,-305,-10312,-6376,-13347l8801,33681,,27610,19418,xe" stroked="f" strokeweight="0">
                  <v:stroke miterlimit="83231f" joinstyle="miter"/>
                  <v:path arrowok="t" textboxrect="0,0,103441,147434"/>
                </v:shape>
                <v:shape id="Shape 643" o:spid="_x0000_s1057" style="position:absolute;left:12100;top:65884;width:1253;height:1517;visibility:visible;mso-wrap-style:square;v-text-anchor:top" coordsize="125285,151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kb4A&#10;AADcAAAADwAAAGRycy9kb3ducmV2LnhtbESPSwvCMBCE74L/IazgTVMfiFSjiKB49IXnpVmbYrMp&#10;Taz13xtB8DjMzDfMct3aUjRU+8KxgtEwAUGcOV1wruB62Q3mIHxA1lg6JgVv8rBedTtLTLV78Yma&#10;c8hFhLBPUYEJoUql9Jkhi37oKuLo3V1tMURZ51LX+IpwW8pxksykxYLjgsGKtoayx/lpFWzeR8uW&#10;LsebH+/2k8LcD8+yUarfazcLEIHa8A//2getYDadwPdMP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P2pG+AAAA3AAAAA8AAAAAAAAAAAAAAAAAmAIAAGRycy9kb3ducmV2&#10;LnhtbFBLBQYAAAAABAAEAPUAAACDAwAAAAA=&#10;" path="m72504,v20015,,36094,7277,51257,22746l107988,38824c96164,21539,81293,12738,65824,12738v-26086,,-46711,21234,-46711,53988c19113,104648,44894,134074,75222,134074v14872,,30950,-6668,43688,-19114l125285,121945v-14262,19114,-35191,29731,-58547,29731c26695,151676,,123152,,79477,,33972,33058,,72504,xe" stroked="f" strokeweight="0">
                  <v:stroke miterlimit="83231f" joinstyle="miter"/>
                  <v:path arrowok="t" textboxrect="0,0,125285,151676"/>
                </v:shape>
                <v:shape id="Shape 644" o:spid="_x0000_s1058" style="position:absolute;left:13605;top:65265;width:540;height:2093;visibility:visible;mso-wrap-style:square;v-text-anchor:top" coordsize="53988,209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SxsQA&#10;AADcAAAADwAAAGRycy9kb3ducmV2LnhtbESPUWvCQBCE34X+h2MLfdOLJYikniItoQUpYiI+L7lt&#10;EsztxdxW03/fEwp9HGbmG2a1GV2nrjSE1rOB+SwBRVx523Jt4Fjm0yWoIMgWO89k4IcCbNYPkxVm&#10;1t/4QNdCahUhHDI00Ij0mdahashhmPmeOHpffnAoUQ61tgPeItx1+jlJFtphy3GhwZ5eG6rOxbcz&#10;IG1+3PPl/e1ymu/K3Pef6a4UY54ex+0LKKFR/sN/7Q9rYJGmcD8Tj4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uUsbEAAAA3AAAAA8AAAAAAAAAAAAAAAAAmAIAAGRycy9k&#10;b3ducmV2LnhtbFBLBQYAAAAABAAEAPUAAACJAwAAAAA=&#10;" path="m52476,r,11226l37922,16687r,181712l53988,198399r,10922l,209321,,198399r16078,l16078,24574,,30035,,18808,52476,xe" stroked="f" strokeweight="0">
                  <v:stroke miterlimit="83231f" joinstyle="miter"/>
                  <v:path arrowok="t" textboxrect="0,0,53988,209321"/>
                </v:shape>
                <v:shape id="Shape 645" o:spid="_x0000_s1059" style="position:absolute;left:14230;top:65884;width:911;height:2093;visibility:visible;mso-wrap-style:square;v-text-anchor:top" coordsize="91154,209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w58UA&#10;AADcAAAADwAAAGRycy9kb3ducmV2LnhtbESPQWsCMRSE74L/IbxCL1KzlVbLanYRS9FDL1WhPT42&#10;z83SzcuSpOv6740g9DjMzDfMqhxsK3ryoXGs4HmagSCunG64VnA8fDy9gQgRWWPrmBRcKEBZjEcr&#10;zLU78xf1+1iLBOGQowITY5dLGSpDFsPUdcTJOzlvMSbpa6k9nhPctnKWZXNpseG0YLCjjaHqd/9n&#10;FfT6e/M+mf1sTeUXi+3FeFN/eqUeH4b1EkSkIf6H7+2dVjB/eYXbmXQ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bDnxQAAANwAAAAPAAAAAAAAAAAAAAAAAJgCAABkcnMv&#10;ZG93bnJldi54bWxQSwUGAAAAAAQABAD1AAAAigMAAAAA&#10;" path="m34582,v2426,7278,5461,14860,9106,23051c60376,8192,73724,,88583,r2571,387l91154,19760,79477,17590v-10313,,-20930,4851,-31547,15164l88887,119825r2267,-4792l91154,139509,72200,179578v-9398,20028,-20930,29731,-36399,29731c29121,209309,22149,207188,17297,203239r7887,-22442c31242,182918,36106,184430,40958,184430v10312,,19710,-7277,27000,-21831l77356,143790,18199,19406,3645,25477,,16079,34582,xe" stroked="f" strokeweight="0">
                  <v:stroke miterlimit="83231f" joinstyle="miter"/>
                  <v:path arrowok="t" textboxrect="0,0,91154,209309"/>
                </v:shape>
                <v:shape id="Shape 646" o:spid="_x0000_s1060" style="position:absolute;left:15141;top:65888;width:636;height:1391;visibility:visible;mso-wrap-style:square;v-text-anchor:top" coordsize="63557,13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vGsQA&#10;AADcAAAADwAAAGRycy9kb3ducmV2LnhtbESPQWvCQBSE74X+h+UVetONUrYSXUWltlL0EPXg8ZF9&#10;JsHs25Ddavz3riD0OMzMN8xk1tlaXKj1lWMNg34Cgjh3puJCw2G/6o1A+IBssHZMGm7kYTZ9fZlg&#10;atyVM7rsQiEihH2KGsoQmlRKn5dk0fddQxy9k2sthijbQpoWrxFuazlMEiUtVhwXSmxoWVJ+3v1Z&#10;Ddt6pb43ajE/8oIG2efvz5fPWOv3t24+BhGoC//hZ3ttNKgPBY8z8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x7xrEAAAA3AAAAA8AAAAAAAAAAAAAAAAAmAIAAGRycy9k&#10;b3ducmV2LnhtbFBLBQYAAAAABAAEAPUAAACJAwAAAAA=&#10;" path="m,l19606,2947v7242,1667,14220,3334,20596,3334c46869,6281,51124,4160,56877,515r6680,6376c58096,15387,55061,22359,52940,27211l,139123,,114646,43224,23274v-3937,1511,-7582,2121,-11518,2121c25032,25395,17751,23347,10357,21299l,19373,,xe" stroked="f" strokeweight="0">
                  <v:stroke miterlimit="83231f" joinstyle="miter"/>
                  <v:path arrowok="t" textboxrect="0,0,63557,139123"/>
                </v:shape>
                <v:shape id="Shape 647" o:spid="_x0000_s1061" style="position:absolute;left:15844;top:65888;width:654;height:1513;visibility:visible;mso-wrap-style:square;v-text-anchor:top" coordsize="65373,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eEcMA&#10;AADcAAAADwAAAGRycy9kb3ducmV2LnhtbESPT2sCMRTE74V+h/AKXkSziti6NYoUhODNP3t/bp6b&#10;bTcvyybq+u1NodDjMDO/YZbr3jXiRl2oPSuYjDMQxKU3NVcKTsft6ANEiMgGG8+k4EEB1qvXlyXm&#10;xt95T7dDrESCcMhRgY2xzaUMpSWHYexb4uRdfOcwJtlV0nR4T3DXyGmWzaXDmtOCxZa+LJU/h6tT&#10;EIoq2y+Gu8IPfbDnybfWG62VGrz1m08Qkfr4H/5ra6NgPnu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beEcMAAADcAAAADwAAAAAAAAAAAAAAAACYAgAAZHJzL2Rv&#10;d25yZXYueG1sUEsFBgAAAAAEAAQA9QAAAIgDAAAAAA==&#10;" path="m65373,r,11279l51246,14630c34226,23205,22454,43681,22454,70294v,28213,11772,51140,28792,60840l65373,134944r,15257l60376,151295c26099,151295,,122783,,78791,,42843,18774,16283,42364,5249l65373,xe" stroked="f" strokeweight="0">
                  <v:stroke miterlimit="83231f" joinstyle="miter"/>
                  <v:path arrowok="t" textboxrect="0,0,65373,151295"/>
                </v:shape>
                <v:shape id="Shape 648" o:spid="_x0000_s1062" style="position:absolute;left:16498;top:65265;width:808;height:2125;visibility:visible;mso-wrap-style:square;v-text-anchor:top" coordsize="80842,21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9Lu8EA&#10;AADcAAAADwAAAGRycy9kb3ducmV2LnhtbERP3WrCMBS+F/YO4Qx2p6kiRTqjyMZQZkHUPcBZc9aW&#10;NSchiVp9enMhePnx/c+XvenEmXxoLSsYjzIQxJXVLdcKfo5fwxmIEJE1dpZJwZUCLBcvgzkW2l54&#10;T+dDrEUK4VCggiZGV0gZqoYMhpF1xIn7s95gTNDXUnu8pHDTyUmW5dJgy6mhQUcfDVX/h5NRIL/X&#10;Y+d/V7fyswzdbkuuzKdOqbfXfvUOIlIfn+KHe6MV5NO0Np1JR0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vS7vBAAAA3AAAAA8AAAAAAAAAAAAAAAAAmAIAAGRycy9kb3du&#10;cmV2LnhtbFBLBQYAAAAABAAEAPUAAACGAwAAAAA=&#10;" path="m79330,r,11226l64459,16687r,181713l80842,198400r,10921l45053,209321,42920,192329v-7887,7131,-15850,12439,-23849,15965l,212469,,197213r4401,1187c17443,198400,32010,191109,42920,177165r,-64922c42920,86461,27451,72504,4401,72504l,73547,,62268r1670,-381c16237,61887,29877,66739,42920,76746r,-52172l26537,30035r,-11227l79330,xe" stroked="f" strokeweight="0">
                  <v:stroke miterlimit="83231f" joinstyle="miter"/>
                  <v:path arrowok="t" textboxrect="0,0,80842,212469"/>
                </v:shape>
                <v:shape id="Shape 649" o:spid="_x0000_s1063" style="position:absolute;left:17543;top:65898;width:638;height:1499;visibility:visible;mso-wrap-style:square;v-text-anchor:top" coordsize="63856,149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u28QA&#10;AADcAAAADwAAAGRycy9kb3ducmV2LnhtbESPQWvCQBSE70L/w/IKvekmpYimrqGUhnrxYPTg8TX7&#10;moRm34bs1mT/vSsIHoeZ+YbZ5JPpxIUG11pWkC4SEMSV1S3XCk7HYr4C4Tyyxs4yKQjkIN8+zTaY&#10;aTvygS6lr0WEsMtQQeN9n0npqoYMuoXtiaP3aweDPsqhlnrAMcJNJ1+TZCkNthwXGuzps6Hqr/w3&#10;CtZlGo5nF9p9V/xQ+ArfNh1ZqZfn6eMdhKfJP8L39k4rWL6t4XYmHgG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btvEAAAA3AAAAA8AAAAAAAAAAAAAAAAAmAIAAGRycy9k&#10;b3ducmV2LnhtbFBLBQYAAAAABAAEAPUAAACJAwAAAAA=&#10;" path="m63856,r,10627l47838,13939c31243,21362,20320,39279,20320,63853v,2426,305,5461,610,8191l63856,60147r,10910l22746,82357v4324,22755,16328,38167,33831,44450l63856,128008r,21945l39032,144747c15188,133941,,108290,,75981,,42311,17745,15633,42996,4399l63856,xe" stroked="f" strokeweight="0">
                  <v:stroke miterlimit="83231f" joinstyle="miter"/>
                  <v:path arrowok="t" textboxrect="0,0,63856,149953"/>
                </v:shape>
                <v:shape id="Shape 650" o:spid="_x0000_s1064" style="position:absolute;left:18181;top:67003;width:654;height:398;visibility:visible;mso-wrap-style:square;v-text-anchor:top" coordsize="65367,39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eu8IA&#10;AADcAAAADwAAAGRycy9kb3ducmV2LnhtbERPz2vCMBS+D/wfwhO8zdSCIp1R1DHQ4WUqA2+P5K0t&#10;a15KEmv1r18Owo4f3+/FqreN6MiH2rGCyTgDQaydqblUcD59vM5BhIhssHFMCu4UYLUcvCywMO7G&#10;X9QdYylSCIcCFVQxtoWUQVdkMYxdS5y4H+ctxgR9KY3HWwq3jcyzbCYt1pwaKmxpW5H+PV6tgv33&#10;o9PYbPJL9jnPLw9/iO9GKzUa9us3EJH6+C9+undGwWya5qcz6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567wgAAANwAAAAPAAAAAAAAAAAAAAAAAJgCAABkcnMvZG93&#10;bnJldi54bWxQSwUGAAAAAAQABAD1AAAAhwMAAAAA&#10;" path="m58395,r6972,7289c47777,28816,26238,39738,1664,39738l,39389,,17444r11976,1974c28969,19418,44742,12750,58395,xe" stroked="f" strokeweight="0">
                  <v:stroke miterlimit="83231f" joinstyle="miter"/>
                  <v:path arrowok="t" textboxrect="0,0,65367,39738"/>
                </v:shape>
                <v:shape id="Shape 651" o:spid="_x0000_s1065" style="position:absolute;left:18181;top:65884;width:657;height:724;visibility:visible;mso-wrap-style:square;v-text-anchor:top" coordsize="65672,7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UlsYA&#10;AADcAAAADwAAAGRycy9kb3ducmV2LnhtbESPQWvCQBSE70L/w/IKvenGQkWjq1hpoRU8GBWvz+wz&#10;SZt9m2a3Sfz3riB4HGbmG2a26EwpGqpdYVnBcBCBIE6tLjhTsN999scgnEfWWFomBRdysJg/9WYY&#10;a9vylprEZyJA2MWoIPe+iqV0aU4G3cBWxME729qgD7LOpK6xDXBTytcoGkmDBYeFHCta5ZT+Jv9G&#10;wXF9Ov18/x3W7WYynqyWTZRk7x9KvTx3yykIT51/hO/tL61g9DaE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0UlsYAAADcAAAADwAAAAAAAAAAAAAAAACYAgAAZHJz&#10;L2Rvd25yZXYueG1sUEsFBgAAAAAEAAQA9QAAAIsDAAAAAA==&#10;" path="m6515,c23813,,39891,7900,51117,21844,61430,34582,65672,49454,65672,53391v,3035,-6376,2730,-15164,5157l,72431,,61521,43536,49454c35039,24270,20472,11532,2273,11532l,12002,,1374,6515,xe" stroked="f" strokeweight="0">
                  <v:stroke miterlimit="83231f" joinstyle="miter"/>
                  <v:path arrowok="t" textboxrect="0,0,65672,72431"/>
                </v:shape>
                <v:shape id="Shape 652" o:spid="_x0000_s1066" style="position:absolute;left:15289;top:67782;width:479;height:617;visibility:visible;mso-wrap-style:square;v-text-anchor:top" coordsize="47879,6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5PscA&#10;AADcAAAADwAAAGRycy9kb3ducmV2LnhtbESPQWvCQBSE7wX/w/IEL6XZ1FIj0VWkUrAUitqA10f2&#10;mQSzb0N2TaK/vlso9DjMzDfMcj2YWnTUusqygucoBkGcW11xoSD7fn+ag3AeWWNtmRTcyMF6NXpY&#10;Yqptzwfqjr4QAcIuRQWl900qpctLMugi2xAH72xbgz7ItpC6xT7ATS2ncTyTBisOCyU29FZSfjle&#10;jYLe5Vva2yTrPh9PH7v7y9f8klyVmoyHzQKEp8H/h//aO61g9jqF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T7HAAAA3AAAAA8AAAAAAAAAAAAAAAAAmAIAAGRy&#10;cy9kb3ducmV2LnhtbFBLBQYAAAAABAAEAPUAAACMAwAAAAA=&#10;" path="m29362,v6884,,11507,1588,17196,4102l46558,16663c39815,12167,35319,10846,30150,10846v-10706,,-18110,8064,-18110,20104c12040,43244,19964,50660,32144,50660v5016,,9779,-1320,15735,-3974l47879,58331v-1981,927,-4858,1788,-8017,2416l30209,61767r-75,l8431,53437c3108,48178,,40736,,32004,,12433,11379,,29362,xe" stroked="f" strokeweight="0">
                  <v:stroke miterlimit="83231f" joinstyle="miter"/>
                  <v:path arrowok="t" textboxrect="0,0,47879,61767"/>
                </v:shape>
                <v:shape id="Shape 653" o:spid="_x0000_s1067" style="position:absolute;left:15847;top:67782;width:318;height:617;visibility:visible;mso-wrap-style:square;v-text-anchor:top" coordsize="31750,6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YRcQA&#10;AADcAAAADwAAAGRycy9kb3ducmV2LnhtbESPT4vCMBTE7wt+h/AEb2uqomg1ioiyInjwD54fzbOt&#10;Ni+1yWr10xthYY/DzPyGmcxqU4g7VS63rKDTjkAQJ1bnnCo4HlbfQxDOI2ssLJOCJzmYTRtfE4y1&#10;ffCO7nufigBhF6OCzPsyltIlGRl0bVsSB+9sK4M+yCqVusJHgJtCdqNoIA3mHBYyLGmRUXLd/xoF&#10;S90b5bdLJxkVP8afNrvDtvu6KNVq1vMxCE+1/w//tddawaDfg8+ZcATk9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bWEXEAAAA3AAAAA8AAAAAAAAAAAAAAAAAmAIAAGRycy9k&#10;b3ducmV2LnhtbFBLBQYAAAAABAAEAPUAAACJAwAAAAA=&#10;" path="m31356,r394,146l31750,10785r-533,-206c20104,10579,12040,18910,12040,30290v,12560,7797,20904,19177,20904l31750,50993r,10633l31367,61769r-31,l18752,59420c7365,54842,,43977,,30290,,13221,13627,,31356,xe" stroked="f" strokeweight="0">
                  <v:stroke miterlimit="83231f" joinstyle="miter"/>
                  <v:path arrowok="t" textboxrect="0,0,31750,61769"/>
                </v:shape>
                <v:shape id="Shape 654" o:spid="_x0000_s1068" style="position:absolute;left:16165;top:67783;width:317;height:615;visibility:visible;mso-wrap-style:square;v-text-anchor:top" coordsize="31750,6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mnMYA&#10;AADcAAAADwAAAGRycy9kb3ducmV2LnhtbESPT4vCMBTE74LfITzBi6ypsnalaxQRlD2I4J+Dx0fz&#10;tik2L6WJWv30ZmHB4zAzv2Fmi9ZW4kaNLx0rGA0TEMS50yUXCk7H9ccUhA/IGivHpOBBHhbzbmeG&#10;mXZ33tPtEAoRIewzVGBCqDMpfW7Ioh+6mjh6v66xGKJsCqkbvEe4reQ4SVJpseS4YLCmlaH8crha&#10;BefBV71L/cZs9svtcXW6PKvx46lUv9cuv0EEasM7/N/+0QrSySf8nYlHQM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EmnMYAAADcAAAADwAAAAAAAAAAAAAAAACYAgAAZHJz&#10;L2Rvd25yZXYueG1sUEsFBgAAAAAEAAQA9QAAAIsDAAAAAA==&#10;" path="m,l22670,8403v5705,5374,9080,12946,9080,21741c31750,39536,28473,47406,22817,52929l,61480,,50847,14251,45474v3507,-3589,5459,-8783,5459,-15203c19710,24518,17593,19558,14003,16037l,10639,,xe" stroked="f" strokeweight="0">
                  <v:stroke miterlimit="83231f" joinstyle="miter"/>
                  <v:path arrowok="t" textboxrect="0,0,31750,61480"/>
                </v:shape>
                <v:shape id="Shape 655" o:spid="_x0000_s1069" style="position:absolute;left:16594;top:67794;width:499;height:605;visibility:visible;mso-wrap-style:square;v-text-anchor:top" coordsize="49873,6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eTMUA&#10;AADcAAAADwAAAGRycy9kb3ducmV2LnhtbESPQYvCMBSE7wv+h/AEb2uqWJFqFBEEYVnQqqi3R/Ns&#10;i81Lt8lq/fdGWNjjMDPfMLNFaypxp8aVlhUM+hEI4szqknMFh/36cwLCeWSNlWVS8CQHi3nnY4aJ&#10;tg/e0T31uQgQdgkqKLyvEyldVpBB17c1cfCutjHog2xyqRt8BLip5DCKxtJgyWGhwJpWBWW39Nco&#10;wNHqlH5vdy7fXH6+4vNyODmejFK9brucgvDU+v/wX3ujFYzjGN5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B5MxQAAANwAAAAPAAAAAAAAAAAAAAAAAJgCAABkcnMv&#10;ZG93bnJldi54bWxQSwUGAAAAAAQABAD1AAAAigMAAAAA&#10;" path="m,l11786,r,37694c11786,46025,15875,50788,23952,50788v5283,,10313,-2909,14148,-8332l38100,,49873,r,59386l38100,59386r,-7544c35655,54490,32712,56674,29653,58196r-9128,2379l20501,60575,5741,54394c2118,50359,,44438,,36894l,xe" stroked="f" strokeweight="0">
                  <v:stroke miterlimit="83231f" joinstyle="miter"/>
                  <v:path arrowok="t" textboxrect="0,0,49873,60575"/>
                </v:shape>
                <v:shape id="Shape 656" o:spid="_x0000_s1070" style="position:absolute;left:17243;top:67782;width:500;height:606;visibility:visible;mso-wrap-style:square;v-text-anchor:top" coordsize="50000,60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KV8UA&#10;AADcAAAADwAAAGRycy9kb3ducmV2LnhtbESPQWvCQBSE70L/w/IKvemuQoOmrlIKgigo2irt7ZF9&#10;TUKzb0N2TeK/dwWhx2FmvmHmy95WoqXGl441jEcKBHHmTMm5hq/P1XAKwgdkg5Vj0nAlD8vF02CO&#10;qXEdH6g9hlxECPsUNRQh1KmUPivIoh+5mjh6v66xGKJscmka7CLcVnKiVCItlhwXCqzpo6Ds73ix&#10;Guqf/Tn7PquTmo27djfrsD9tN1q/PPfvbyAC9eE//GivjYbkNY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UpXxQAAANwAAAAPAAAAAAAAAAAAAAAAAJgCAABkcnMv&#10;ZG93bnJldi54bWxQSwUGAAAAAAQABAD1AAAAigMAAAAA&#10;" path="m29756,c41008,,50000,7671,50000,23940r,36639l38227,60579r,-36779c38227,15075,33731,9385,26581,9385v-5156,,-9258,2388,-14808,8598l11773,60579,,60579,,1181r11773,l11773,8992r267,c16535,3302,23152,,29756,xe" stroked="f" strokeweight="0">
                  <v:stroke miterlimit="83231f" joinstyle="miter"/>
                  <v:path arrowok="t" textboxrect="0,0,50000,60579"/>
                </v:shape>
                <v:shape id="Shape 657" o:spid="_x0000_s1071" style="position:absolute;left:17863;top:67782;width:479;height:617;visibility:visible;mso-wrap-style:square;v-text-anchor:top" coordsize="47879,6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apsYA&#10;AADcAAAADwAAAGRycy9kb3ducmV2LnhtbESPQWvCQBSE70L/w/IKvYhurGgkdRVpERRBqhV6fWRf&#10;k2D2bciuSfTXu4LQ4zAz3zDzZWdK0VDtCssKRsMIBHFqdcGZgtPPejAD4TyyxtIyKbiSg+XipTfH&#10;RNuWD9QcfSYChF2CCnLvq0RKl+Zk0A1tRRy8P1sb9EHWmdQ1tgFuSvkeRVNpsOCwkGNFnzml5+PF&#10;KGhd+kXfNj41u/7vdnMb72fn+KLU22u3+gDhqfP/4Wd7oxVMJzE8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qapsYAAADcAAAADwAAAAAAAAAAAAAAAACYAgAAZHJz&#10;L2Rvd25yZXYueG1sUEsFBgAAAAAEAAQA9QAAAIsDAAAAAA==&#10;" path="m29362,v6884,,11507,1588,17196,4102l46558,16663c39814,12167,35319,10846,30163,10846v-10719,,-18123,8064,-18123,20104c12040,43244,19977,50660,32144,50660v5029,,9779,-1320,15735,-3974l47879,58331v-1981,927,-4858,1788,-8015,2416l30221,61767r-75,l8433,53437c3108,48178,,40736,,32004,,12433,11379,,29362,xe" stroked="f" strokeweight="0">
                  <v:stroke miterlimit="83231f" joinstyle="miter"/>
                  <v:path arrowok="t" textboxrect="0,0,47879,61767"/>
                </v:shape>
                <v:shape id="Shape 6773" o:spid="_x0000_s1072" style="position:absolute;left:18459;top:67794;width:118;height:593;visibility:visible;mso-wrap-style:square;v-text-anchor:top" coordsize="11773,5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yesMA&#10;AADdAAAADwAAAGRycy9kb3ducmV2LnhtbESPQYvCMBSE7wv+h/AEb2uq7lqpRpGKsFetF2+P5tkW&#10;m5fQxFr/vVlY2OMwM98wm91gWtFT5xvLCmbTBARxaXXDlYJLcfxcgfABWWNrmRS8yMNuO/rYYKbt&#10;k0/Un0MlIoR9hgrqEFwmpS9rMuin1hFH72Y7gyHKrpK6w2eEm1bOk2QpDTYcF2p0lNdU3s8Po+Bx&#10;SFaFy4ueTuHwlaczV14X30pNxsN+DSLQEP7Df+0frWCZpgv4fROf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NyesMAAADdAAAADwAAAAAAAAAAAAAAAACYAgAAZHJzL2Rv&#10;d25yZXYueG1sUEsFBgAAAAAEAAQA9QAAAIgDAAAAAA==&#10;" path="m,l11773,r,59386l,59386,,e" stroked="f" strokeweight="0">
                  <v:stroke miterlimit="83231f" joinstyle="miter"/>
                  <v:path arrowok="t" textboxrect="0,0,11773,59386"/>
                </v:shape>
                <v:shape id="Shape 659" o:spid="_x0000_s1073" style="position:absolute;left:18449;top:67544;width:140;height:140;visibility:visible;mso-wrap-style:square;v-text-anchor:top" coordsize="14021,1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D6sEA&#10;AADcAAAADwAAAGRycy9kb3ducmV2LnhtbESPQYvCMBSE78L+h/AWvMiaKijaNS2iCHsSrHp/NG+b&#10;ss1LaaKt/34jCB6HmfmG2eSDbcSdOl87VjCbJiCIS6drrhRczoevFQgfkDU2jknBgzzk2cdog6l2&#10;PZ/oXoRKRAj7FBWYENpUSl8asuinriWO3q/rLIYou0rqDvsIt42cJ8lSWqw5LhhsaWeo/CtuVsGh&#10;6SXui/PiOOHr0bNZS3ZaqfHnsP0GEWgI7/Cr/aMVLBdreJ6JR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fQ+rBAAAA3AAAAA8AAAAAAAAAAAAAAAAAmAIAAGRycy9kb3du&#10;cmV2LnhtbFBLBQYAAAAABAAEAPUAAACGAwAAAAA=&#10;" path="m7010,v3836,,7011,3163,7011,7010c14021,10846,10846,14008,7010,14008,3175,14008,,10846,,7010,,3163,3175,,7010,xe" stroked="f" strokeweight="0">
                  <v:stroke miterlimit="83231f" joinstyle="miter"/>
                  <v:path arrowok="t" textboxrect="0,0,14021,14008"/>
                </v:shape>
                <v:shape id="Shape 6774" o:spid="_x0000_s1074" style="position:absolute;left:18735;top:67485;width:117;height:902;visibility:visible;mso-wrap-style:square;v-text-anchor:top" coordsize="11773,9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SascA&#10;AADdAAAADwAAAGRycy9kb3ducmV2LnhtbESPUWvCQBCE3wv9D8cW+lYvisQQPaUUlEChErV9XnJr&#10;LjS3l+ZOTf31XqHg4zA73+wsVoNtxZl63zhWMB4lIIgrpxuuFRz265cMhA/IGlvHpOCXPKyWjw8L&#10;zLW7cEnnXahFhLDPUYEJocul9JUhi37kOuLoHV1vMUTZ11L3eIlw28pJkqTSYsOxwWBHb4aq793J&#10;xjea7eS9KH6ybDve1Nevz/IjLY1Sz0/D6xxEoCHcj//ThVaQzmZT+FsTES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SUmrHAAAA3QAAAA8AAAAAAAAAAAAAAAAAmAIAAGRy&#10;cy9kb3ducmV2LnhtbFBLBQYAAAAABAAEAPUAAACMAwAAAAA=&#10;" path="m,l11773,r,90208l,90208,,e" stroked="f" strokeweight="0">
                  <v:stroke miterlimit="83231f" joinstyle="miter"/>
                  <v:path arrowok="t" textboxrect="0,0,11773,90208"/>
                </v:shape>
                <w10:wrap type="topAndBottom" anchorx="page" anchory="page"/>
              </v:group>
            </w:pict>
          </mc:Fallback>
        </mc:AlternateContent>
      </w:r>
    </w:p>
    <w:sectPr w:rsidR="009A5B73">
      <w:footerReference w:type="even" r:id="rId11"/>
      <w:footerReference w:type="default" r:id="rId12"/>
      <w:footerReference w:type="first" r:id="rId13"/>
      <w:pgSz w:w="8391" w:h="11906"/>
      <w:pgMar w:top="1440" w:right="1440" w:bottom="1440" w:left="1440" w:header="720" w:footer="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9ED15" w14:textId="77777777" w:rsidR="000B68D1" w:rsidRDefault="000B68D1">
      <w:pPr>
        <w:spacing w:after="0" w:line="240" w:lineRule="auto"/>
      </w:pPr>
      <w:r>
        <w:separator/>
      </w:r>
    </w:p>
  </w:endnote>
  <w:endnote w:type="continuationSeparator" w:id="0">
    <w:p w14:paraId="443678E8" w14:textId="77777777" w:rsidR="000B68D1" w:rsidRDefault="000B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959690"/>
      <w:docPartObj>
        <w:docPartGallery w:val="Page Numbers (Bottom of Page)"/>
        <w:docPartUnique/>
      </w:docPartObj>
    </w:sdtPr>
    <w:sdtEndPr/>
    <w:sdtContent>
      <w:p w14:paraId="3CF55124" w14:textId="2ABE5816" w:rsidR="009A5B73" w:rsidRDefault="0082482F">
        <w:pPr>
          <w:tabs>
            <w:tab w:val="right" w:pos="6690"/>
          </w:tabs>
          <w:spacing w:after="0"/>
          <w:ind w:left="-210" w:firstLine="0"/>
        </w:pPr>
        <w:r w:rsidRPr="0082482F">
          <w:rPr>
            <w:rFonts w:asciiTheme="majorHAnsi" w:eastAsiaTheme="majorEastAsia" w:hAnsiTheme="majorHAnsi" w:cstheme="majorBidi"/>
            <w:noProof/>
            <w:lang w:bidi="ar-SA"/>
          </w:rPr>
          <mc:AlternateContent>
            <mc:Choice Requires="wps">
              <w:drawing>
                <wp:anchor distT="0" distB="0" distL="114300" distR="114300" simplePos="0" relativeHeight="251659264" behindDoc="0" locked="0" layoutInCell="1" allowOverlap="1" wp14:anchorId="3B389BAC" wp14:editId="05F068AE">
                  <wp:simplePos x="0" y="0"/>
                  <wp:positionH relativeFrom="page">
                    <wp:align>right</wp:align>
                  </wp:positionH>
                  <wp:positionV relativeFrom="page">
                    <wp:align>bottom</wp:align>
                  </wp:positionV>
                  <wp:extent cx="1440000" cy="1440000"/>
                  <wp:effectExtent l="0" t="0" r="8255" b="82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05B8FB04" w14:textId="77777777" w:rsidR="0082482F" w:rsidRDefault="0082482F">
                              <w:pPr>
                                <w:jc w:val="center"/>
                                <w:rPr>
                                  <w:szCs w:val="72"/>
                                </w:rPr>
                              </w:pPr>
                              <w:r>
                                <w:rPr>
                                  <w:rFonts w:asciiTheme="minorHAnsi" w:eastAsiaTheme="minorEastAsia" w:hAnsiTheme="minorHAnsi" w:cs="Times New Roman"/>
                                  <w:color w:val="auto"/>
                                  <w:sz w:val="22"/>
                                  <w:szCs w:val="22"/>
                                </w:rPr>
                                <w:fldChar w:fldCharType="begin"/>
                              </w:r>
                              <w:r>
                                <w:instrText xml:space="preserve"> PAGE    \* MERGEFORMAT </w:instrText>
                              </w:r>
                              <w:r>
                                <w:rPr>
                                  <w:rFonts w:asciiTheme="minorHAnsi" w:eastAsiaTheme="minorEastAsia" w:hAnsiTheme="minorHAnsi" w:cs="Times New Roman"/>
                                  <w:color w:val="auto"/>
                                  <w:sz w:val="22"/>
                                  <w:szCs w:val="22"/>
                                </w:rPr>
                                <w:fldChar w:fldCharType="separate"/>
                              </w:r>
                              <w:r w:rsidR="009B2A2A" w:rsidRPr="009B2A2A">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9B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75" type="#_x0000_t5" style="position:absolute;left:0;text-align:left;margin-left:62.2pt;margin-top:0;width:113.4pt;height:113.4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" adj="21600" fillcolor="#dcf4f3" stroked="f">
                  <v:textbox>
                    <w:txbxContent>
                      <w:p w14:paraId="05B8FB04" w14:textId="77777777" w:rsidR="0082482F" w:rsidRDefault="0082482F">
                        <w:pPr>
                          <w:jc w:val="center"/>
                          <w:rPr>
                            <w:szCs w:val="72"/>
                          </w:rPr>
                        </w:pPr>
                        <w:r>
                          <w:rPr>
                            <w:rFonts w:asciiTheme="minorHAnsi" w:eastAsiaTheme="minorEastAsia" w:hAnsiTheme="minorHAnsi" w:cs="Times New Roman"/>
                            <w:color w:val="auto"/>
                            <w:sz w:val="22"/>
                            <w:szCs w:val="22"/>
                          </w:rPr>
                          <w:fldChar w:fldCharType="begin"/>
                        </w:r>
                        <w:r>
                          <w:instrText xml:space="preserve"> PAGE    \* MERGEFORMAT </w:instrText>
                        </w:r>
                        <w:r>
                          <w:rPr>
                            <w:rFonts w:asciiTheme="minorHAnsi" w:eastAsiaTheme="minorEastAsia" w:hAnsiTheme="minorHAnsi" w:cs="Times New Roman"/>
                            <w:color w:val="auto"/>
                            <w:sz w:val="22"/>
                            <w:szCs w:val="22"/>
                          </w:rPr>
                          <w:fldChar w:fldCharType="separate"/>
                        </w:r>
                        <w:r w:rsidR="009B2A2A" w:rsidRPr="009B2A2A">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667421"/>
      <w:docPartObj>
        <w:docPartGallery w:val="Page Numbers (Bottom of Page)"/>
        <w:docPartUnique/>
      </w:docPartObj>
    </w:sdtPr>
    <w:sdtEndPr/>
    <w:sdtContent>
      <w:p w14:paraId="0E0C6C72" w14:textId="644238C5" w:rsidR="009A5B73" w:rsidRDefault="00B9015A">
        <w:pPr>
          <w:spacing w:after="0"/>
          <w:ind w:left="0" w:firstLine="0"/>
        </w:pPr>
        <w:r w:rsidRPr="00B9015A">
          <w:rPr>
            <w:rFonts w:asciiTheme="majorHAnsi" w:eastAsiaTheme="majorEastAsia" w:hAnsiTheme="majorHAnsi" w:cstheme="majorBidi"/>
            <w:noProof/>
            <w:lang w:bidi="ar-SA"/>
          </w:rPr>
          <mc:AlternateContent>
            <mc:Choice Requires="wps">
              <w:drawing>
                <wp:anchor distT="0" distB="0" distL="114300" distR="114300" simplePos="0" relativeHeight="251661312" behindDoc="0" locked="0" layoutInCell="1" allowOverlap="1" wp14:anchorId="690497A1" wp14:editId="10F44464">
                  <wp:simplePos x="0" y="0"/>
                  <wp:positionH relativeFrom="page">
                    <wp:align>right</wp:align>
                  </wp:positionH>
                  <wp:positionV relativeFrom="page">
                    <wp:align>bottom</wp:align>
                  </wp:positionV>
                  <wp:extent cx="1440000" cy="1440000"/>
                  <wp:effectExtent l="0" t="0" r="8255" b="82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7039E0B7" w14:textId="77777777" w:rsidR="00B9015A" w:rsidRDefault="00B9015A">
                              <w:pPr>
                                <w:jc w:val="center"/>
                                <w:rPr>
                                  <w:szCs w:val="72"/>
                                </w:rPr>
                              </w:pPr>
                              <w:r>
                                <w:rPr>
                                  <w:rFonts w:asciiTheme="minorHAnsi" w:eastAsiaTheme="minorEastAsia" w:hAnsiTheme="minorHAnsi" w:cs="Times New Roman"/>
                                  <w:color w:val="auto"/>
                                  <w:sz w:val="22"/>
                                  <w:szCs w:val="22"/>
                                </w:rPr>
                                <w:fldChar w:fldCharType="begin"/>
                              </w:r>
                              <w:r>
                                <w:instrText xml:space="preserve"> PAGE    \* MERGEFORMAT </w:instrText>
                              </w:r>
                              <w:r>
                                <w:rPr>
                                  <w:rFonts w:asciiTheme="minorHAnsi" w:eastAsiaTheme="minorEastAsia" w:hAnsiTheme="minorHAnsi" w:cs="Times New Roman"/>
                                  <w:color w:val="auto"/>
                                  <w:sz w:val="22"/>
                                  <w:szCs w:val="22"/>
                                </w:rPr>
                                <w:fldChar w:fldCharType="separate"/>
                              </w:r>
                              <w:r w:rsidR="009B2A2A" w:rsidRPr="009B2A2A">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497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76" type="#_x0000_t5" style="position:absolute;margin-left:62.2pt;margin-top:0;width:113.4pt;height:113.4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" adj="21600" fillcolor="#dcf4f3" stroked="f">
                  <v:textbox>
                    <w:txbxContent>
                      <w:p w14:paraId="7039E0B7" w14:textId="77777777" w:rsidR="00B9015A" w:rsidRDefault="00B9015A">
                        <w:pPr>
                          <w:jc w:val="center"/>
                          <w:rPr>
                            <w:szCs w:val="72"/>
                          </w:rPr>
                        </w:pPr>
                        <w:r>
                          <w:rPr>
                            <w:rFonts w:asciiTheme="minorHAnsi" w:eastAsiaTheme="minorEastAsia" w:hAnsiTheme="minorHAnsi" w:cs="Times New Roman"/>
                            <w:color w:val="auto"/>
                            <w:sz w:val="22"/>
                            <w:szCs w:val="22"/>
                          </w:rPr>
                          <w:fldChar w:fldCharType="begin"/>
                        </w:r>
                        <w:r>
                          <w:instrText xml:space="preserve"> PAGE    \* MERGEFORMAT </w:instrText>
                        </w:r>
                        <w:r>
                          <w:rPr>
                            <w:rFonts w:asciiTheme="minorHAnsi" w:eastAsiaTheme="minorEastAsia" w:hAnsiTheme="minorHAnsi" w:cs="Times New Roman"/>
                            <w:color w:val="auto"/>
                            <w:sz w:val="22"/>
                            <w:szCs w:val="22"/>
                          </w:rPr>
                          <w:fldChar w:fldCharType="separate"/>
                        </w:r>
                        <w:r w:rsidR="009B2A2A" w:rsidRPr="009B2A2A">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C884C" w14:textId="77777777" w:rsidR="009A5B73" w:rsidRDefault="009A5B73">
    <w:pPr>
      <w:spacing w:after="16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CEBE" w14:textId="77777777" w:rsidR="009A5B73" w:rsidRDefault="000B68D1">
    <w:pPr>
      <w:tabs>
        <w:tab w:val="right" w:pos="6100"/>
      </w:tabs>
      <w:spacing w:after="0"/>
      <w:ind w:left="-679" w:right="-589" w:firstLine="0"/>
    </w:pPr>
    <w:r>
      <w:fldChar w:fldCharType="begin"/>
    </w:r>
    <w:r>
      <w:instrText xml:space="preserve"> PAGE   \* MERGEFORMAT </w:instrText>
    </w:r>
    <w:r>
      <w:fldChar w:fldCharType="separate"/>
    </w:r>
    <w:r w:rsidR="00CE3850" w:rsidRPr="00CE3850">
      <w:rPr>
        <w:noProof/>
        <w:color w:val="FFFFFF"/>
        <w:sz w:val="16"/>
      </w:rPr>
      <w:t>14</w:t>
    </w:r>
    <w:r>
      <w:rPr>
        <w:color w:val="FFFFFF"/>
        <w:sz w:val="16"/>
      </w:rPr>
      <w:fldChar w:fldCharType="end"/>
    </w:r>
    <w:r>
      <w:rPr>
        <w:color w:val="FFFFFF"/>
        <w:sz w:val="16"/>
      </w:rPr>
      <w:tab/>
    </w:r>
    <w:r>
      <w:rPr>
        <w:color w:val="99BAFF"/>
        <w:sz w:val="16"/>
      </w:rPr>
      <w:t>Inverclyde Council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D55F" w14:textId="77777777" w:rsidR="009A5B73" w:rsidRDefault="000B68D1">
    <w:pPr>
      <w:tabs>
        <w:tab w:val="right" w:pos="6100"/>
      </w:tabs>
      <w:spacing w:after="0"/>
      <w:ind w:left="-679" w:right="-589" w:firstLine="0"/>
    </w:pPr>
    <w:r>
      <w:fldChar w:fldCharType="begin"/>
    </w:r>
    <w:r>
      <w:instrText xml:space="preserve"> PAGE   \* MERGEFORMAT </w:instrText>
    </w:r>
    <w:r>
      <w:fldChar w:fldCharType="separate"/>
    </w:r>
    <w:r w:rsidR="009B2A2A" w:rsidRPr="009B2A2A">
      <w:rPr>
        <w:noProof/>
        <w:color w:val="FFFFFF"/>
        <w:sz w:val="16"/>
      </w:rPr>
      <w:t>15</w:t>
    </w:r>
    <w:r>
      <w:rPr>
        <w:color w:val="FFFFFF"/>
        <w:sz w:val="16"/>
      </w:rPr>
      <w:fldChar w:fldCharType="end"/>
    </w:r>
    <w:r>
      <w:rPr>
        <w:color w:val="FFFFFF"/>
        <w:sz w:val="16"/>
      </w:rPr>
      <w:tab/>
    </w:r>
    <w:r>
      <w:rPr>
        <w:color w:val="99BAFF"/>
        <w:sz w:val="16"/>
      </w:rPr>
      <w:t>Inverclyde Council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4F006" w14:textId="77777777" w:rsidR="009A5B73" w:rsidRDefault="000B68D1">
    <w:pPr>
      <w:tabs>
        <w:tab w:val="right" w:pos="6100"/>
      </w:tabs>
      <w:spacing w:after="0"/>
      <w:ind w:left="-679" w:right="-589" w:firstLine="0"/>
    </w:pPr>
    <w:r>
      <w:fldChar w:fldCharType="begin"/>
    </w:r>
    <w:r>
      <w:instrText xml:space="preserve"> PAGE   \* MERGEFORMAT </w:instrText>
    </w:r>
    <w:r>
      <w:fldChar w:fldCharType="separate"/>
    </w:r>
    <w:r>
      <w:rPr>
        <w:color w:val="FFFFFF"/>
        <w:sz w:val="16"/>
      </w:rPr>
      <w:t>14</w:t>
    </w:r>
    <w:r>
      <w:rPr>
        <w:color w:val="FFFFFF"/>
        <w:sz w:val="16"/>
      </w:rPr>
      <w:fldChar w:fldCharType="end"/>
    </w:r>
    <w:r>
      <w:rPr>
        <w:color w:val="FFFFFF"/>
        <w:sz w:val="16"/>
      </w:rPr>
      <w:tab/>
    </w:r>
    <w:r>
      <w:rPr>
        <w:color w:val="99BAFF"/>
        <w:sz w:val="16"/>
      </w:rPr>
      <w:t>Inverclyde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7CD8D" w14:textId="77777777" w:rsidR="000B68D1" w:rsidRDefault="000B68D1">
      <w:pPr>
        <w:spacing w:after="0" w:line="240" w:lineRule="auto"/>
      </w:pPr>
      <w:r>
        <w:separator/>
      </w:r>
    </w:p>
  </w:footnote>
  <w:footnote w:type="continuationSeparator" w:id="0">
    <w:p w14:paraId="7AC6850E" w14:textId="77777777" w:rsidR="000B68D1" w:rsidRDefault="000B6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0E5"/>
    <w:multiLevelType w:val="hybridMultilevel"/>
    <w:tmpl w:val="E99A3FFC"/>
    <w:lvl w:ilvl="0" w:tplc="FFE6A7A4">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E514B166">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1B32D014">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37B0EB92">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DCB0E962">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1A7429F4">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D8B070C0">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EE4C7C74">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A0003D4">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abstractNum w:abstractNumId="1">
    <w:nsid w:val="3DEF42B0"/>
    <w:multiLevelType w:val="hybridMultilevel"/>
    <w:tmpl w:val="217CD2F8"/>
    <w:lvl w:ilvl="0" w:tplc="FA900040">
      <w:start w:val="1"/>
      <w:numFmt w:val="bullet"/>
      <w:lvlText w:val="•"/>
      <w:lvlJc w:val="left"/>
      <w:pPr>
        <w:ind w:left="3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1" w:tplc="01602B94">
      <w:start w:val="1"/>
      <w:numFmt w:val="bullet"/>
      <w:lvlText w:val="o"/>
      <w:lvlJc w:val="left"/>
      <w:pPr>
        <w:ind w:left="10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2" w:tplc="165E9AE8">
      <w:start w:val="1"/>
      <w:numFmt w:val="bullet"/>
      <w:lvlText w:val="▪"/>
      <w:lvlJc w:val="left"/>
      <w:pPr>
        <w:ind w:left="18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3" w:tplc="49F82E9A">
      <w:start w:val="1"/>
      <w:numFmt w:val="bullet"/>
      <w:lvlText w:val="•"/>
      <w:lvlJc w:val="left"/>
      <w:pPr>
        <w:ind w:left="25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4" w:tplc="4DCE4A48">
      <w:start w:val="1"/>
      <w:numFmt w:val="bullet"/>
      <w:lvlText w:val="o"/>
      <w:lvlJc w:val="left"/>
      <w:pPr>
        <w:ind w:left="324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5" w:tplc="2924AACA">
      <w:start w:val="1"/>
      <w:numFmt w:val="bullet"/>
      <w:lvlText w:val="▪"/>
      <w:lvlJc w:val="left"/>
      <w:pPr>
        <w:ind w:left="39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6" w:tplc="86447664">
      <w:start w:val="1"/>
      <w:numFmt w:val="bullet"/>
      <w:lvlText w:val="•"/>
      <w:lvlJc w:val="left"/>
      <w:pPr>
        <w:ind w:left="46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7" w:tplc="609CC586">
      <w:start w:val="1"/>
      <w:numFmt w:val="bullet"/>
      <w:lvlText w:val="o"/>
      <w:lvlJc w:val="left"/>
      <w:pPr>
        <w:ind w:left="54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8" w:tplc="5E4C0DE2">
      <w:start w:val="1"/>
      <w:numFmt w:val="bullet"/>
      <w:lvlText w:val="▪"/>
      <w:lvlJc w:val="left"/>
      <w:pPr>
        <w:ind w:left="61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abstractNum>
  <w:abstractNum w:abstractNumId="2">
    <w:nsid w:val="79160F84"/>
    <w:multiLevelType w:val="hybridMultilevel"/>
    <w:tmpl w:val="C3484C2A"/>
    <w:lvl w:ilvl="0" w:tplc="7CB49F26">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FD4E3614">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0B784B8A">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54129C26">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E8162F1A">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410A99FE">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54801F0E">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A9B2A950">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374D92E">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73"/>
    <w:rsid w:val="000B68D1"/>
    <w:rsid w:val="005341E0"/>
    <w:rsid w:val="0082482F"/>
    <w:rsid w:val="009A5B73"/>
    <w:rsid w:val="009B2A2A"/>
    <w:rsid w:val="00B065C1"/>
    <w:rsid w:val="00B9015A"/>
    <w:rsid w:val="00CE3850"/>
    <w:rsid w:val="00D2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51D3E"/>
  <w15:docId w15:val="{C25A31F8-CFFE-F84D-9760-E3176D67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59"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after="124" w:line="255" w:lineRule="auto"/>
      <w:ind w:left="10" w:hanging="10"/>
      <w:outlineLvl w:val="0"/>
    </w:pPr>
    <w:rPr>
      <w:rFonts w:ascii="Arial" w:eastAsia="Arial" w:hAnsi="Arial" w:cs="Arial"/>
      <w:b/>
      <w:color w:val="00949A"/>
      <w:sz w:val="32"/>
    </w:rPr>
  </w:style>
  <w:style w:type="paragraph" w:styleId="Heading2">
    <w:name w:val="heading 2"/>
    <w:next w:val="Normal"/>
    <w:link w:val="Heading2Char"/>
    <w:uiPriority w:val="9"/>
    <w:unhideWhenUsed/>
    <w:qFormat/>
    <w:pPr>
      <w:keepNext/>
      <w:keepLines/>
      <w:spacing w:after="16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949A"/>
      <w:sz w:val="32"/>
    </w:rPr>
  </w:style>
  <w:style w:type="paragraph" w:styleId="Header">
    <w:name w:val="header"/>
    <w:basedOn w:val="Normal"/>
    <w:link w:val="HeaderChar"/>
    <w:uiPriority w:val="99"/>
    <w:unhideWhenUsed/>
    <w:rsid w:val="00D2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32"/>
    <w:rPr>
      <w:rFonts w:ascii="Arial" w:eastAsia="Arial" w:hAnsi="Arial" w:cs="Arial"/>
      <w:color w:val="000000"/>
      <w:lang w:bidi="en-GB"/>
    </w:rPr>
  </w:style>
  <w:style w:type="paragraph" w:styleId="Footer">
    <w:name w:val="footer"/>
    <w:basedOn w:val="Normal"/>
    <w:link w:val="FooterChar"/>
    <w:uiPriority w:val="99"/>
    <w:unhideWhenUsed/>
    <w:rsid w:val="00D27132"/>
    <w:pPr>
      <w:tabs>
        <w:tab w:val="center" w:pos="4680"/>
        <w:tab w:val="right" w:pos="9360"/>
      </w:tabs>
      <w:spacing w:after="0" w:line="240" w:lineRule="auto"/>
      <w:ind w:left="0" w:firstLine="0"/>
    </w:pPr>
    <w:rPr>
      <w:rFonts w:asciiTheme="minorHAnsi" w:eastAsiaTheme="minorEastAsia" w:hAnsiTheme="minorHAnsi" w:cs="Times New Roman"/>
      <w:color w:val="auto"/>
      <w:sz w:val="22"/>
      <w:szCs w:val="22"/>
      <w:lang w:val="en-US" w:eastAsia="en-US" w:bidi="ar-SA"/>
    </w:rPr>
  </w:style>
  <w:style w:type="character" w:customStyle="1" w:styleId="FooterChar">
    <w:name w:val="Footer Char"/>
    <w:basedOn w:val="DefaultParagraphFont"/>
    <w:link w:val="Footer"/>
    <w:uiPriority w:val="99"/>
    <w:rsid w:val="00D27132"/>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Conner</dc:creator>
  <cp:keywords/>
  <cp:lastModifiedBy>Scott Miller</cp:lastModifiedBy>
  <cp:revision>5</cp:revision>
  <dcterms:created xsi:type="dcterms:W3CDTF">2022-03-25T10:48:00Z</dcterms:created>
  <dcterms:modified xsi:type="dcterms:W3CDTF">2022-04-01T11:04:00Z</dcterms:modified>
</cp:coreProperties>
</file>