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C2DB" w14:textId="77777777" w:rsidR="006D3308" w:rsidRPr="006D3308" w:rsidRDefault="006D3308" w:rsidP="006D3308">
      <w:pPr>
        <w:pStyle w:val="Default"/>
        <w:rPr>
          <w:rFonts w:asciiTheme="minorHAnsi" w:hAnsiTheme="minorHAnsi"/>
          <w:b/>
          <w:sz w:val="36"/>
          <w:szCs w:val="36"/>
        </w:rPr>
      </w:pPr>
      <w:r w:rsidRPr="006D3308">
        <w:rPr>
          <w:rFonts w:asciiTheme="minorHAnsi" w:hAnsiTheme="minorHAnsi"/>
          <w:b/>
          <w:sz w:val="36"/>
          <w:szCs w:val="36"/>
        </w:rPr>
        <w:t>Universal credit: Your questions answered</w:t>
      </w:r>
    </w:p>
    <w:p w14:paraId="0239251A" w14:textId="77777777" w:rsidR="006D3308" w:rsidRPr="006D3308" w:rsidRDefault="006D3308" w:rsidP="006D3308">
      <w:pPr>
        <w:pStyle w:val="Default"/>
        <w:rPr>
          <w:rFonts w:asciiTheme="minorHAnsi" w:hAnsiTheme="minorHAnsi"/>
        </w:rPr>
      </w:pPr>
    </w:p>
    <w:p w14:paraId="65510C3E" w14:textId="77777777" w:rsidR="006D3308" w:rsidRPr="006D3308" w:rsidRDefault="006D3308" w:rsidP="006D3308">
      <w:pPr>
        <w:pStyle w:val="Default"/>
        <w:rPr>
          <w:rFonts w:asciiTheme="minorHAnsi" w:hAnsiTheme="minorHAnsi"/>
          <w:b/>
        </w:rPr>
      </w:pPr>
      <w:r w:rsidRPr="006D3308">
        <w:rPr>
          <w:rFonts w:asciiTheme="minorHAnsi" w:hAnsiTheme="minorHAnsi"/>
          <w:b/>
        </w:rPr>
        <w:t>Q: What is universal credit?</w:t>
      </w:r>
    </w:p>
    <w:p w14:paraId="714F9066" w14:textId="77777777" w:rsidR="006D3308" w:rsidRPr="006D3308" w:rsidRDefault="006D3308" w:rsidP="006D3308">
      <w:pPr>
        <w:pStyle w:val="Pa3"/>
        <w:rPr>
          <w:rFonts w:asciiTheme="minorHAnsi" w:hAnsiTheme="minorHAnsi"/>
        </w:rPr>
      </w:pPr>
      <w:r w:rsidRPr="006D3308">
        <w:rPr>
          <w:rFonts w:asciiTheme="minorHAnsi" w:hAnsiTheme="minorHAnsi"/>
        </w:rPr>
        <w:t xml:space="preserve">A: Universal credit is administered by the </w:t>
      </w:r>
      <w:r w:rsidR="00B06F5A">
        <w:rPr>
          <w:rFonts w:asciiTheme="minorHAnsi" w:hAnsiTheme="minorHAnsi"/>
        </w:rPr>
        <w:t>D</w:t>
      </w:r>
      <w:r w:rsidRPr="006D3308">
        <w:rPr>
          <w:rFonts w:asciiTheme="minorHAnsi" w:hAnsiTheme="minorHAnsi"/>
        </w:rPr>
        <w:t xml:space="preserve">epartment for </w:t>
      </w:r>
      <w:r w:rsidR="00B06F5A">
        <w:rPr>
          <w:rFonts w:asciiTheme="minorHAnsi" w:hAnsiTheme="minorHAnsi"/>
        </w:rPr>
        <w:t>W</w:t>
      </w:r>
      <w:r w:rsidRPr="006D3308">
        <w:rPr>
          <w:rFonts w:asciiTheme="minorHAnsi" w:hAnsiTheme="minorHAnsi"/>
        </w:rPr>
        <w:t xml:space="preserve">ork and </w:t>
      </w:r>
      <w:r w:rsidR="00B06F5A">
        <w:rPr>
          <w:rFonts w:asciiTheme="minorHAnsi" w:hAnsiTheme="minorHAnsi"/>
        </w:rPr>
        <w:t>P</w:t>
      </w:r>
      <w:r w:rsidRPr="006D3308">
        <w:rPr>
          <w:rFonts w:asciiTheme="minorHAnsi" w:hAnsiTheme="minorHAnsi"/>
        </w:rPr>
        <w:t xml:space="preserve">ensions (DWP) and aims to make the welfare system simpler by replacing six benefits and tax credits with a single monthly payment. </w:t>
      </w:r>
    </w:p>
    <w:p w14:paraId="14637CCA" w14:textId="77777777" w:rsidR="006D3308" w:rsidRPr="006D3308" w:rsidRDefault="006D3308" w:rsidP="006D3308">
      <w:pPr>
        <w:pStyle w:val="Pa3"/>
        <w:rPr>
          <w:rFonts w:asciiTheme="minorHAnsi" w:hAnsiTheme="minorHAnsi"/>
        </w:rPr>
      </w:pPr>
    </w:p>
    <w:p w14:paraId="47B6FBDE" w14:textId="77777777" w:rsidR="006D3308" w:rsidRPr="006D3308" w:rsidRDefault="006D3308" w:rsidP="006D3308">
      <w:pPr>
        <w:pStyle w:val="Pa3"/>
        <w:rPr>
          <w:rFonts w:asciiTheme="minorHAnsi" w:hAnsiTheme="minorHAnsi"/>
          <w:b/>
        </w:rPr>
      </w:pPr>
      <w:r w:rsidRPr="006D3308">
        <w:rPr>
          <w:rFonts w:asciiTheme="minorHAnsi" w:hAnsiTheme="minorHAnsi"/>
          <w:b/>
        </w:rPr>
        <w:t>Q: Which benefits are being replaced by universal credit?</w:t>
      </w:r>
    </w:p>
    <w:p w14:paraId="51E94D1D" w14:textId="77777777" w:rsidR="006D3308" w:rsidRPr="006D3308" w:rsidRDefault="006D3308" w:rsidP="006D3308">
      <w:pPr>
        <w:pStyle w:val="Pa3"/>
        <w:rPr>
          <w:rFonts w:asciiTheme="minorHAnsi" w:hAnsiTheme="minorHAnsi"/>
        </w:rPr>
      </w:pPr>
      <w:r w:rsidRPr="006D3308">
        <w:rPr>
          <w:rFonts w:asciiTheme="minorHAnsi" w:hAnsiTheme="minorHAnsi"/>
        </w:rPr>
        <w:t>A: Universal credit replaces: housing benefit; income support; income-based job seekers allowance; income-related employment and support allowance; child tax credits and working tax credits.</w:t>
      </w:r>
    </w:p>
    <w:p w14:paraId="7E4026BA" w14:textId="77777777" w:rsidR="006D3308" w:rsidRDefault="006D3308" w:rsidP="006D3308">
      <w:pPr>
        <w:pStyle w:val="Pa3"/>
        <w:rPr>
          <w:rFonts w:asciiTheme="minorHAnsi" w:hAnsiTheme="minorHAnsi"/>
        </w:rPr>
      </w:pPr>
    </w:p>
    <w:p w14:paraId="7E1A9B90" w14:textId="77777777" w:rsidR="00375D6D" w:rsidRPr="006D3308" w:rsidRDefault="00866412" w:rsidP="00375D6D">
      <w:pPr>
        <w:pStyle w:val="Pa3"/>
        <w:rPr>
          <w:rFonts w:asciiTheme="minorHAnsi" w:hAnsiTheme="minorHAnsi"/>
          <w:b/>
        </w:rPr>
      </w:pPr>
      <w:r w:rsidRPr="006D3308">
        <w:rPr>
          <w:rFonts w:asciiTheme="minorHAnsi" w:hAnsiTheme="minorHAnsi"/>
          <w:b/>
        </w:rPr>
        <w:t>Q</w:t>
      </w:r>
      <w:r w:rsidR="00375D6D" w:rsidRPr="006D3308">
        <w:rPr>
          <w:rFonts w:asciiTheme="minorHAnsi" w:hAnsiTheme="minorHAnsi"/>
          <w:b/>
        </w:rPr>
        <w:t xml:space="preserve">: </w:t>
      </w:r>
      <w:r w:rsidR="00C81DCA">
        <w:rPr>
          <w:rFonts w:asciiTheme="minorHAnsi" w:hAnsiTheme="minorHAnsi"/>
          <w:b/>
        </w:rPr>
        <w:t xml:space="preserve">I am </w:t>
      </w:r>
      <w:r w:rsidR="00C81DCA" w:rsidRPr="00C81DCA">
        <w:rPr>
          <w:rFonts w:asciiTheme="minorHAnsi" w:hAnsiTheme="minorHAnsi"/>
          <w:b/>
          <w:lang w:val="en"/>
        </w:rPr>
        <w:t>already getting benefits or tax credits</w:t>
      </w:r>
      <w:r w:rsidR="00C81DCA">
        <w:rPr>
          <w:rFonts w:asciiTheme="minorHAnsi" w:hAnsiTheme="minorHAnsi"/>
          <w:b/>
          <w:lang w:val="en"/>
        </w:rPr>
        <w:t>; should</w:t>
      </w:r>
      <w:r w:rsidR="00375D6D">
        <w:rPr>
          <w:rFonts w:asciiTheme="minorHAnsi" w:hAnsiTheme="minorHAnsi"/>
          <w:b/>
        </w:rPr>
        <w:t xml:space="preserve"> </w:t>
      </w:r>
      <w:r w:rsidR="00375D6D" w:rsidRPr="006D3308">
        <w:rPr>
          <w:rFonts w:asciiTheme="minorHAnsi" w:hAnsiTheme="minorHAnsi"/>
          <w:b/>
        </w:rPr>
        <w:t>I apply for universal credit?</w:t>
      </w:r>
    </w:p>
    <w:p w14:paraId="5DCED607" w14:textId="77777777" w:rsidR="00C81DCA" w:rsidRPr="00C81DCA" w:rsidRDefault="00C81DCA" w:rsidP="00375D6D">
      <w:pPr>
        <w:pStyle w:val="Default"/>
        <w:rPr>
          <w:rFonts w:asciiTheme="minorHAnsi" w:hAnsiTheme="minorHAnsi"/>
          <w:lang w:val="en"/>
        </w:rPr>
      </w:pPr>
      <w:r w:rsidRPr="006D3308">
        <w:rPr>
          <w:rFonts w:asciiTheme="minorHAnsi" w:hAnsiTheme="minorHAnsi"/>
        </w:rPr>
        <w:t xml:space="preserve">A: </w:t>
      </w:r>
      <w:r w:rsidRPr="00C81DCA">
        <w:rPr>
          <w:rFonts w:asciiTheme="minorHAnsi" w:hAnsiTheme="minorHAnsi"/>
          <w:lang w:val="en"/>
        </w:rPr>
        <w:t>If you’re already getting benefits or tax credits, you should carry on claiming as normal. You’ll be told as soon as you need to do anything differently.</w:t>
      </w:r>
      <w:r>
        <w:rPr>
          <w:rFonts w:asciiTheme="minorHAnsi" w:hAnsiTheme="minorHAnsi"/>
          <w:lang w:val="en"/>
        </w:rPr>
        <w:t xml:space="preserve"> </w:t>
      </w:r>
    </w:p>
    <w:p w14:paraId="62F5A7FA" w14:textId="77777777" w:rsidR="00C81DCA" w:rsidRPr="00375D6D" w:rsidRDefault="00C81DCA" w:rsidP="00375D6D">
      <w:pPr>
        <w:pStyle w:val="Default"/>
      </w:pPr>
    </w:p>
    <w:p w14:paraId="053A0F12" w14:textId="77777777" w:rsidR="006D3308" w:rsidRPr="006D3308" w:rsidRDefault="006D3308" w:rsidP="006D3308">
      <w:pPr>
        <w:pStyle w:val="Pa3"/>
        <w:rPr>
          <w:rFonts w:asciiTheme="minorHAnsi" w:hAnsiTheme="minorHAnsi"/>
          <w:b/>
        </w:rPr>
      </w:pPr>
      <w:r w:rsidRPr="006D3308">
        <w:rPr>
          <w:rFonts w:asciiTheme="minorHAnsi" w:hAnsiTheme="minorHAnsi"/>
          <w:b/>
        </w:rPr>
        <w:t>Q: How do I apply for universal credit?</w:t>
      </w:r>
    </w:p>
    <w:p w14:paraId="1F60D293" w14:textId="77777777" w:rsidR="006D3308" w:rsidRPr="006D3308" w:rsidRDefault="006D3308" w:rsidP="006D3308">
      <w:pPr>
        <w:pStyle w:val="Default"/>
        <w:rPr>
          <w:rFonts w:asciiTheme="minorHAnsi" w:hAnsiTheme="minorHAnsi"/>
          <w:b/>
          <w:bCs/>
        </w:rPr>
      </w:pPr>
      <w:r w:rsidRPr="006D3308">
        <w:rPr>
          <w:rFonts w:asciiTheme="minorHAnsi" w:hAnsiTheme="minorHAnsi"/>
        </w:rPr>
        <w:t xml:space="preserve">A: To apply for universal credit go to the website </w:t>
      </w:r>
      <w:r w:rsidRPr="006D3308">
        <w:rPr>
          <w:rFonts w:asciiTheme="minorHAnsi" w:hAnsiTheme="minorHAnsi"/>
          <w:b/>
          <w:bCs/>
        </w:rPr>
        <w:t xml:space="preserve">www.gov.uk/universal-credit </w:t>
      </w:r>
    </w:p>
    <w:p w14:paraId="607B0B3F" w14:textId="77777777" w:rsidR="006D3308" w:rsidRDefault="006D3308" w:rsidP="006D3308">
      <w:pPr>
        <w:pStyle w:val="Default"/>
        <w:rPr>
          <w:rFonts w:asciiTheme="minorHAnsi" w:hAnsiTheme="minorHAnsi"/>
        </w:rPr>
      </w:pPr>
      <w:r w:rsidRPr="006D3308">
        <w:rPr>
          <w:rFonts w:asciiTheme="minorHAnsi" w:hAnsiTheme="minorHAnsi"/>
        </w:rPr>
        <w:t xml:space="preserve">You must have a bank account and an email address. Remember to include details of your rent when you claim universal credit so that your housing costs are included in your claim.  </w:t>
      </w:r>
    </w:p>
    <w:p w14:paraId="6B6B526A" w14:textId="77777777" w:rsidR="00B06F5A" w:rsidRPr="006D3308" w:rsidRDefault="00B06F5A" w:rsidP="006D330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 need help to claim, </w:t>
      </w:r>
      <w:r w:rsidR="00D21804">
        <w:rPr>
          <w:rFonts w:asciiTheme="minorHAnsi" w:hAnsiTheme="minorHAnsi"/>
        </w:rPr>
        <w:t xml:space="preserve">open a bank account or set up an email address, </w:t>
      </w:r>
      <w:r>
        <w:rPr>
          <w:rFonts w:asciiTheme="minorHAnsi" w:hAnsiTheme="minorHAnsi"/>
        </w:rPr>
        <w:t>c</w:t>
      </w:r>
      <w:r w:rsidRPr="006D3308">
        <w:rPr>
          <w:rFonts w:asciiTheme="minorHAnsi" w:hAnsiTheme="minorHAnsi"/>
        </w:rPr>
        <w:t xml:space="preserve">all </w:t>
      </w:r>
      <w:r>
        <w:rPr>
          <w:rFonts w:asciiTheme="minorHAnsi" w:hAnsiTheme="minorHAnsi"/>
        </w:rPr>
        <w:t>Citizens Advice Scotland</w:t>
      </w:r>
      <w:r w:rsidRPr="006D3308">
        <w:rPr>
          <w:rFonts w:asciiTheme="minorHAnsi" w:hAnsiTheme="minorHAnsi"/>
        </w:rPr>
        <w:t xml:space="preserve"> on </w:t>
      </w:r>
      <w:r w:rsidRPr="00B06F5A">
        <w:rPr>
          <w:rFonts w:asciiTheme="minorHAnsi" w:hAnsiTheme="minorHAnsi"/>
          <w:b/>
          <w:bCs/>
        </w:rPr>
        <w:t xml:space="preserve">0800 023 2581 </w:t>
      </w:r>
    </w:p>
    <w:p w14:paraId="0F45A73E" w14:textId="77777777" w:rsidR="00B81EE4" w:rsidRPr="006D3308" w:rsidRDefault="00B81EE4" w:rsidP="006D3308">
      <w:pPr>
        <w:pStyle w:val="Default"/>
        <w:rPr>
          <w:rFonts w:asciiTheme="minorHAnsi" w:hAnsiTheme="minorHAnsi"/>
        </w:rPr>
      </w:pPr>
    </w:p>
    <w:p w14:paraId="7E2DBD60" w14:textId="77777777" w:rsidR="006D3308" w:rsidRPr="006D3308" w:rsidRDefault="006D3308" w:rsidP="006D3308">
      <w:pPr>
        <w:pStyle w:val="Default"/>
        <w:rPr>
          <w:rFonts w:asciiTheme="minorHAnsi" w:hAnsiTheme="minorHAnsi"/>
          <w:b/>
        </w:rPr>
      </w:pPr>
      <w:r w:rsidRPr="006D3308">
        <w:rPr>
          <w:rFonts w:asciiTheme="minorHAnsi" w:hAnsiTheme="minorHAnsi"/>
          <w:b/>
        </w:rPr>
        <w:t>Q: What happens next after I apply?</w:t>
      </w:r>
    </w:p>
    <w:p w14:paraId="3BC7137F" w14:textId="77777777" w:rsidR="006D3308" w:rsidRPr="006D3308" w:rsidRDefault="006D3308" w:rsidP="006D3308">
      <w:pPr>
        <w:pStyle w:val="Default"/>
        <w:rPr>
          <w:rFonts w:asciiTheme="minorHAnsi" w:hAnsiTheme="minorHAnsi"/>
        </w:rPr>
      </w:pPr>
      <w:r w:rsidRPr="006D3308">
        <w:rPr>
          <w:rFonts w:asciiTheme="minorHAnsi" w:hAnsiTheme="minorHAnsi"/>
        </w:rPr>
        <w:t>A: You will be given an online account to manage known as a ‘</w:t>
      </w:r>
      <w:r w:rsidRPr="006D3308">
        <w:rPr>
          <w:rFonts w:asciiTheme="minorHAnsi" w:hAnsiTheme="minorHAnsi"/>
          <w:bCs/>
          <w:i/>
          <w:iCs/>
        </w:rPr>
        <w:t xml:space="preserve">journal’ </w:t>
      </w:r>
      <w:r w:rsidRPr="006D3308">
        <w:rPr>
          <w:rFonts w:asciiTheme="minorHAnsi" w:hAnsiTheme="minorHAnsi"/>
        </w:rPr>
        <w:t>which you will be advised by DWP how and when to access</w:t>
      </w:r>
      <w:r w:rsidR="00D21804">
        <w:rPr>
          <w:rFonts w:asciiTheme="minorHAnsi" w:hAnsiTheme="minorHAnsi"/>
        </w:rPr>
        <w:t>.  Citizens Advice Scotland</w:t>
      </w:r>
      <w:r w:rsidR="00D21804" w:rsidRPr="006D3308">
        <w:rPr>
          <w:rFonts w:asciiTheme="minorHAnsi" w:hAnsiTheme="minorHAnsi"/>
        </w:rPr>
        <w:t xml:space="preserve"> </w:t>
      </w:r>
      <w:r w:rsidR="00D21804">
        <w:rPr>
          <w:rFonts w:asciiTheme="minorHAnsi" w:hAnsiTheme="minorHAnsi"/>
        </w:rPr>
        <w:t xml:space="preserve">can help with this, call them on </w:t>
      </w:r>
      <w:r w:rsidR="00D21804" w:rsidRPr="00B06F5A">
        <w:rPr>
          <w:rFonts w:asciiTheme="minorHAnsi" w:hAnsiTheme="minorHAnsi"/>
          <w:b/>
          <w:bCs/>
        </w:rPr>
        <w:t xml:space="preserve">0800 023 2581 </w:t>
      </w:r>
      <w:r w:rsidRPr="006D3308">
        <w:rPr>
          <w:rFonts w:asciiTheme="minorHAnsi" w:hAnsiTheme="minorHAnsi"/>
        </w:rPr>
        <w:t xml:space="preserve"> </w:t>
      </w:r>
    </w:p>
    <w:p w14:paraId="5F43C048" w14:textId="77777777" w:rsidR="006D3308" w:rsidRPr="006D3308" w:rsidRDefault="006D3308" w:rsidP="006D3308">
      <w:pPr>
        <w:pStyle w:val="Default"/>
        <w:rPr>
          <w:rFonts w:asciiTheme="minorHAnsi" w:hAnsiTheme="minorHAnsi"/>
        </w:rPr>
      </w:pPr>
    </w:p>
    <w:p w14:paraId="45347F7E" w14:textId="77777777" w:rsidR="006D3308" w:rsidRPr="006D3308" w:rsidRDefault="006D3308" w:rsidP="006D3308">
      <w:pPr>
        <w:pStyle w:val="Default"/>
        <w:rPr>
          <w:rFonts w:asciiTheme="minorHAnsi" w:hAnsiTheme="minorHAnsi"/>
          <w:b/>
        </w:rPr>
      </w:pPr>
      <w:r w:rsidRPr="006D3308">
        <w:rPr>
          <w:rFonts w:asciiTheme="minorHAnsi" w:hAnsiTheme="minorHAnsi"/>
          <w:b/>
        </w:rPr>
        <w:t>Q: Does universal credit include council tax reduction?</w:t>
      </w:r>
    </w:p>
    <w:p w14:paraId="0A0BEFD9" w14:textId="77777777" w:rsidR="006D3308" w:rsidRPr="006D3308" w:rsidRDefault="006D3308" w:rsidP="006D3308">
      <w:pPr>
        <w:pStyle w:val="Default"/>
        <w:rPr>
          <w:rFonts w:asciiTheme="minorHAnsi" w:hAnsiTheme="minorHAnsi"/>
          <w:b/>
          <w:bCs/>
        </w:rPr>
      </w:pPr>
      <w:r w:rsidRPr="006D3308">
        <w:rPr>
          <w:rFonts w:asciiTheme="minorHAnsi" w:hAnsiTheme="minorHAnsi"/>
        </w:rPr>
        <w:t xml:space="preserve">A: No. If you are entitled to council tax reduction, your universal credit will not include any council tax reduction you may be entitled to.  Once you have made a claim for universal credit, you must make a separate claim to Inverclyde Council for your council tax reduction. Find out how to apply at </w:t>
      </w:r>
      <w:r w:rsidRPr="006D3308">
        <w:rPr>
          <w:rFonts w:asciiTheme="minorHAnsi" w:hAnsiTheme="minorHAnsi"/>
          <w:b/>
          <w:bCs/>
        </w:rPr>
        <w:t xml:space="preserve">www.inverclyde.gov.uk/claimctr </w:t>
      </w:r>
    </w:p>
    <w:p w14:paraId="06FD20F7" w14:textId="77777777" w:rsidR="006D3308" w:rsidRPr="006D3308" w:rsidRDefault="006D3308" w:rsidP="006D3308">
      <w:pPr>
        <w:pStyle w:val="Default"/>
        <w:rPr>
          <w:rFonts w:asciiTheme="minorHAnsi" w:hAnsiTheme="minorHAnsi"/>
          <w:b/>
          <w:bCs/>
        </w:rPr>
      </w:pPr>
    </w:p>
    <w:p w14:paraId="37E661FF" w14:textId="77777777" w:rsidR="006D3308" w:rsidRPr="006D3308" w:rsidRDefault="006D3308" w:rsidP="006D3308">
      <w:pPr>
        <w:pStyle w:val="Default"/>
        <w:rPr>
          <w:rFonts w:asciiTheme="minorHAnsi" w:hAnsiTheme="minorHAnsi"/>
          <w:b/>
          <w:bCs/>
        </w:rPr>
      </w:pPr>
      <w:r w:rsidRPr="006D3308">
        <w:rPr>
          <w:rFonts w:asciiTheme="minorHAnsi" w:hAnsiTheme="minorHAnsi"/>
          <w:b/>
          <w:bCs/>
        </w:rPr>
        <w:t>Q: How will I manage while waiting for my first universal credit payment?</w:t>
      </w:r>
    </w:p>
    <w:p w14:paraId="1C4A4B4E" w14:textId="77777777" w:rsidR="006D3308" w:rsidRPr="006D3308" w:rsidRDefault="006D3308" w:rsidP="006D3308">
      <w:pPr>
        <w:pStyle w:val="Default"/>
        <w:rPr>
          <w:rFonts w:asciiTheme="minorHAnsi" w:hAnsiTheme="minorHAnsi"/>
        </w:rPr>
      </w:pPr>
      <w:r w:rsidRPr="006D3308">
        <w:rPr>
          <w:rFonts w:asciiTheme="minorHAnsi" w:hAnsiTheme="minorHAnsi"/>
          <w:b/>
          <w:bCs/>
        </w:rPr>
        <w:t xml:space="preserve">A: </w:t>
      </w:r>
      <w:r w:rsidRPr="006D3308">
        <w:rPr>
          <w:rFonts w:asciiTheme="minorHAnsi" w:hAnsiTheme="minorHAnsi"/>
        </w:rPr>
        <w:t xml:space="preserve">If you’re going to struggle financially waiting for your first payment, you may be entitled to an advance payment from the DWP while your claim is being assessed. </w:t>
      </w:r>
      <w:r w:rsidR="00B06F5A">
        <w:rPr>
          <w:rFonts w:asciiTheme="minorHAnsi" w:hAnsiTheme="minorHAnsi"/>
        </w:rPr>
        <w:t>Advance payments must be paid back to DWP.  If you decide to a</w:t>
      </w:r>
      <w:r w:rsidRPr="006D3308">
        <w:rPr>
          <w:rFonts w:asciiTheme="minorHAnsi" w:hAnsiTheme="minorHAnsi"/>
        </w:rPr>
        <w:t xml:space="preserve">pply for a ‘universal credit advance’ </w:t>
      </w:r>
      <w:r w:rsidR="00B06F5A">
        <w:rPr>
          <w:rFonts w:asciiTheme="minorHAnsi" w:hAnsiTheme="minorHAnsi"/>
        </w:rPr>
        <w:t>you</w:t>
      </w:r>
      <w:r w:rsidRPr="006D3308">
        <w:rPr>
          <w:rFonts w:asciiTheme="minorHAnsi" w:hAnsiTheme="minorHAnsi"/>
        </w:rPr>
        <w:t xml:space="preserve"> can </w:t>
      </w:r>
      <w:r w:rsidR="00B06F5A">
        <w:rPr>
          <w:rFonts w:asciiTheme="minorHAnsi" w:hAnsiTheme="minorHAnsi"/>
        </w:rPr>
        <w:t xml:space="preserve">do this </w:t>
      </w:r>
      <w:r w:rsidRPr="006D3308">
        <w:rPr>
          <w:rFonts w:asciiTheme="minorHAnsi" w:hAnsiTheme="minorHAnsi"/>
        </w:rPr>
        <w:t>using your online journal.</w:t>
      </w:r>
    </w:p>
    <w:p w14:paraId="6937B6BE" w14:textId="77777777" w:rsidR="006D3308" w:rsidRPr="006D3308" w:rsidRDefault="006D3308" w:rsidP="006D3308">
      <w:pPr>
        <w:pStyle w:val="Default"/>
        <w:rPr>
          <w:rFonts w:asciiTheme="minorHAnsi" w:hAnsiTheme="minorHAnsi"/>
        </w:rPr>
      </w:pPr>
    </w:p>
    <w:p w14:paraId="196A74D6" w14:textId="77777777" w:rsidR="006D3308" w:rsidRPr="006D3308" w:rsidRDefault="006D3308" w:rsidP="006D3308">
      <w:pPr>
        <w:pStyle w:val="Default"/>
        <w:rPr>
          <w:rFonts w:asciiTheme="minorHAnsi" w:hAnsiTheme="minorHAnsi"/>
          <w:b/>
        </w:rPr>
      </w:pPr>
      <w:r w:rsidRPr="006D3308">
        <w:rPr>
          <w:rFonts w:asciiTheme="minorHAnsi" w:hAnsiTheme="minorHAnsi"/>
          <w:b/>
        </w:rPr>
        <w:t>Q: What help will I receive for rent costs?</w:t>
      </w:r>
    </w:p>
    <w:p w14:paraId="2410F91B" w14:textId="77777777" w:rsidR="006D3308" w:rsidRPr="006D3308" w:rsidRDefault="006D3308" w:rsidP="006D3308">
      <w:pPr>
        <w:pStyle w:val="Default"/>
        <w:rPr>
          <w:rFonts w:asciiTheme="minorHAnsi" w:hAnsiTheme="minorHAnsi"/>
          <w:b/>
          <w:bCs/>
        </w:rPr>
      </w:pPr>
      <w:r w:rsidRPr="006D3308">
        <w:rPr>
          <w:rFonts w:asciiTheme="minorHAnsi" w:hAnsiTheme="minorHAnsi"/>
        </w:rPr>
        <w:t xml:space="preserve">A: If your universal credit award includes housing costs you may </w:t>
      </w:r>
      <w:r w:rsidR="00E505C6">
        <w:rPr>
          <w:rFonts w:asciiTheme="minorHAnsi" w:hAnsiTheme="minorHAnsi"/>
        </w:rPr>
        <w:t xml:space="preserve">also </w:t>
      </w:r>
      <w:r w:rsidRPr="006D3308">
        <w:rPr>
          <w:rFonts w:asciiTheme="minorHAnsi" w:hAnsiTheme="minorHAnsi"/>
        </w:rPr>
        <w:t xml:space="preserve">be eligible for a discretionary housing payment to help with your rent. Find out how to apply at </w:t>
      </w:r>
      <w:hyperlink r:id="rId6" w:history="1">
        <w:r w:rsidRPr="006D3308">
          <w:rPr>
            <w:rStyle w:val="Hyperlink"/>
            <w:rFonts w:asciiTheme="minorHAnsi" w:hAnsiTheme="minorHAnsi"/>
            <w:b/>
            <w:bCs/>
            <w:color w:val="000000" w:themeColor="text1"/>
          </w:rPr>
          <w:t>www.inverclyde.gov.uk/dhp</w:t>
        </w:r>
      </w:hyperlink>
      <w:r w:rsidRPr="006D3308">
        <w:rPr>
          <w:rFonts w:asciiTheme="minorHAnsi" w:hAnsiTheme="minorHAnsi"/>
          <w:b/>
          <w:bCs/>
          <w:color w:val="000000" w:themeColor="text1"/>
        </w:rPr>
        <w:t xml:space="preserve"> </w:t>
      </w:r>
    </w:p>
    <w:p w14:paraId="3A313F99" w14:textId="77777777" w:rsidR="006D3308" w:rsidRDefault="006D3308" w:rsidP="006D3308">
      <w:pPr>
        <w:pStyle w:val="Default"/>
        <w:rPr>
          <w:rFonts w:asciiTheme="minorHAnsi" w:hAnsiTheme="minorHAnsi"/>
          <w:b/>
          <w:bCs/>
        </w:rPr>
      </w:pPr>
    </w:p>
    <w:p w14:paraId="0E61B2AB" w14:textId="77777777" w:rsidR="006D3308" w:rsidRPr="006D3308" w:rsidRDefault="006D3308" w:rsidP="006D3308">
      <w:pPr>
        <w:pStyle w:val="Pa2"/>
        <w:rPr>
          <w:rStyle w:val="A2"/>
          <w:rFonts w:asciiTheme="minorHAnsi" w:hAnsiTheme="minorHAnsi"/>
          <w:b/>
          <w:color w:val="auto"/>
          <w:sz w:val="24"/>
          <w:szCs w:val="24"/>
          <w:u w:val="none"/>
        </w:rPr>
      </w:pPr>
      <w:r w:rsidRPr="006D3308">
        <w:rPr>
          <w:rStyle w:val="A2"/>
          <w:rFonts w:asciiTheme="minorHAnsi" w:hAnsiTheme="minorHAnsi"/>
          <w:b/>
          <w:color w:val="auto"/>
          <w:sz w:val="24"/>
          <w:szCs w:val="24"/>
          <w:u w:val="none"/>
        </w:rPr>
        <w:t xml:space="preserve">Q: What is the Scottish </w:t>
      </w:r>
      <w:r w:rsidR="00B81EE4">
        <w:rPr>
          <w:rStyle w:val="A2"/>
          <w:rFonts w:asciiTheme="minorHAnsi" w:hAnsiTheme="minorHAnsi"/>
          <w:b/>
          <w:color w:val="auto"/>
          <w:sz w:val="24"/>
          <w:szCs w:val="24"/>
          <w:u w:val="none"/>
        </w:rPr>
        <w:t>W</w:t>
      </w:r>
      <w:r w:rsidRPr="006D3308">
        <w:rPr>
          <w:rStyle w:val="A2"/>
          <w:rFonts w:asciiTheme="minorHAnsi" w:hAnsiTheme="minorHAnsi"/>
          <w:b/>
          <w:color w:val="auto"/>
          <w:sz w:val="24"/>
          <w:szCs w:val="24"/>
          <w:u w:val="none"/>
        </w:rPr>
        <w:t xml:space="preserve">elfare </w:t>
      </w:r>
      <w:r w:rsidR="00B81EE4">
        <w:rPr>
          <w:rStyle w:val="A2"/>
          <w:rFonts w:asciiTheme="minorHAnsi" w:hAnsiTheme="minorHAnsi"/>
          <w:b/>
          <w:color w:val="auto"/>
          <w:sz w:val="24"/>
          <w:szCs w:val="24"/>
          <w:u w:val="none"/>
        </w:rPr>
        <w:t>F</w:t>
      </w:r>
      <w:r w:rsidRPr="006D3308">
        <w:rPr>
          <w:rStyle w:val="A2"/>
          <w:rFonts w:asciiTheme="minorHAnsi" w:hAnsiTheme="minorHAnsi"/>
          <w:b/>
          <w:color w:val="auto"/>
          <w:sz w:val="24"/>
          <w:szCs w:val="24"/>
          <w:u w:val="none"/>
        </w:rPr>
        <w:t>und?</w:t>
      </w:r>
    </w:p>
    <w:p w14:paraId="550FF4AE" w14:textId="77777777" w:rsidR="006D3308" w:rsidRPr="006D3308" w:rsidRDefault="006D3308" w:rsidP="006D3308">
      <w:pPr>
        <w:pStyle w:val="Default"/>
        <w:rPr>
          <w:rFonts w:asciiTheme="minorHAnsi" w:hAnsiTheme="minorHAnsi"/>
        </w:rPr>
      </w:pPr>
      <w:r w:rsidRPr="006D3308">
        <w:rPr>
          <w:rFonts w:asciiTheme="minorHAnsi" w:hAnsiTheme="minorHAnsi"/>
        </w:rPr>
        <w:lastRenderedPageBreak/>
        <w:t>A: The</w:t>
      </w:r>
      <w:r w:rsidRPr="006D3308">
        <w:rPr>
          <w:rStyle w:val="A2"/>
          <w:rFonts w:asciiTheme="minorHAnsi" w:hAnsiTheme="minorHAnsi"/>
          <w:color w:val="auto"/>
          <w:sz w:val="24"/>
          <w:szCs w:val="24"/>
          <w:u w:val="none"/>
        </w:rPr>
        <w:t xml:space="preserve"> Scottish Welfare Fund provides assistance if you </w:t>
      </w:r>
      <w:r w:rsidRPr="006D3308">
        <w:rPr>
          <w:rFonts w:asciiTheme="minorHAnsi" w:hAnsiTheme="minorHAnsi"/>
        </w:rPr>
        <w:t>need help to set up or stay in your home, or you or your family h</w:t>
      </w:r>
      <w:r w:rsidR="00672938">
        <w:rPr>
          <w:rFonts w:asciiTheme="minorHAnsi" w:hAnsiTheme="minorHAnsi"/>
        </w:rPr>
        <w:t>as</w:t>
      </w:r>
      <w:r w:rsidRPr="006D3308">
        <w:rPr>
          <w:rFonts w:asciiTheme="minorHAnsi" w:hAnsiTheme="minorHAnsi"/>
        </w:rPr>
        <w:t xml:space="preserve"> been hit by a crisis. You can apply for a crisis or community care grant.  Find out how to apply at </w:t>
      </w:r>
      <w:r w:rsidRPr="006D3308">
        <w:rPr>
          <w:rFonts w:asciiTheme="minorHAnsi" w:hAnsiTheme="minorHAnsi"/>
          <w:b/>
          <w:bCs/>
        </w:rPr>
        <w:t xml:space="preserve">www.inverclyde.gov.uk/scottishwelfarefund </w:t>
      </w:r>
    </w:p>
    <w:p w14:paraId="602A97A4" w14:textId="77777777" w:rsidR="006D3308" w:rsidRPr="006D3308" w:rsidRDefault="006D3308" w:rsidP="006D3308">
      <w:pPr>
        <w:pStyle w:val="Default"/>
      </w:pPr>
    </w:p>
    <w:p w14:paraId="5D086603" w14:textId="77777777" w:rsidR="006D3308" w:rsidRPr="006D3308" w:rsidRDefault="006D3308" w:rsidP="006D3308">
      <w:pPr>
        <w:pStyle w:val="Pa2"/>
        <w:rPr>
          <w:rStyle w:val="A2"/>
          <w:rFonts w:asciiTheme="minorHAnsi" w:hAnsiTheme="minorHAnsi"/>
          <w:b/>
          <w:color w:val="auto"/>
          <w:sz w:val="24"/>
          <w:szCs w:val="24"/>
        </w:rPr>
      </w:pPr>
      <w:r w:rsidRPr="006D3308">
        <w:rPr>
          <w:rStyle w:val="A2"/>
          <w:rFonts w:asciiTheme="minorHAnsi" w:hAnsiTheme="minorHAnsi"/>
          <w:b/>
          <w:color w:val="auto"/>
          <w:sz w:val="24"/>
          <w:szCs w:val="24"/>
        </w:rPr>
        <w:t>Help with handling your money</w:t>
      </w:r>
    </w:p>
    <w:p w14:paraId="263E6F76" w14:textId="77777777" w:rsidR="00FA2978" w:rsidRDefault="006D3308" w:rsidP="00B06F5A">
      <w:pPr>
        <w:pStyle w:val="Pa3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 xml:space="preserve">If you need help moving to a monthly budget, </w:t>
      </w:r>
      <w:r w:rsidR="00B06F5A">
        <w:rPr>
          <w:rFonts w:asciiTheme="minorHAnsi" w:hAnsiTheme="minorHAnsi"/>
        </w:rPr>
        <w:t>t</w:t>
      </w:r>
      <w:r w:rsidRPr="006D3308">
        <w:rPr>
          <w:rFonts w:asciiTheme="minorHAnsi" w:hAnsiTheme="minorHAnsi"/>
        </w:rPr>
        <w:t>alk to your work coach at the Jobcentre or use your online journal to contact them.</w:t>
      </w:r>
    </w:p>
    <w:p w14:paraId="4446CAB3" w14:textId="77777777" w:rsidR="00670142" w:rsidRDefault="00670142" w:rsidP="00670142">
      <w:pPr>
        <w:pStyle w:val="Default"/>
      </w:pPr>
    </w:p>
    <w:p w14:paraId="6ADAFDC8" w14:textId="77777777" w:rsidR="00670142" w:rsidRPr="00670142" w:rsidRDefault="00670142" w:rsidP="00670142">
      <w:pPr>
        <w:pStyle w:val="Default"/>
        <w:rPr>
          <w:rFonts w:asciiTheme="minorHAnsi" w:hAnsiTheme="minorHAnsi"/>
          <w:b/>
          <w:u w:val="single"/>
        </w:rPr>
      </w:pPr>
      <w:r w:rsidRPr="00670142">
        <w:rPr>
          <w:rFonts w:asciiTheme="minorHAnsi" w:hAnsiTheme="minorHAnsi"/>
          <w:b/>
          <w:u w:val="single"/>
        </w:rPr>
        <w:t>Help setting up an email address or opening a bank account</w:t>
      </w:r>
    </w:p>
    <w:p w14:paraId="6E46C9CE" w14:textId="77777777" w:rsidR="00670142" w:rsidRDefault="00670142" w:rsidP="00670142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If you need help opening a bank account or setting up an email address, there is help available.  C</w:t>
      </w:r>
      <w:r w:rsidRPr="006D3308">
        <w:rPr>
          <w:rFonts w:asciiTheme="minorHAnsi" w:hAnsiTheme="minorHAnsi"/>
        </w:rPr>
        <w:t xml:space="preserve">all </w:t>
      </w:r>
      <w:r w:rsidR="00B06F5A">
        <w:rPr>
          <w:rFonts w:asciiTheme="minorHAnsi" w:hAnsiTheme="minorHAnsi"/>
        </w:rPr>
        <w:t>Citizens Advice Scotland</w:t>
      </w:r>
      <w:r w:rsidRPr="006D3308">
        <w:rPr>
          <w:rFonts w:asciiTheme="minorHAnsi" w:hAnsiTheme="minorHAnsi"/>
        </w:rPr>
        <w:t xml:space="preserve"> on </w:t>
      </w:r>
      <w:r w:rsidR="00B06F5A" w:rsidRPr="00B06F5A">
        <w:rPr>
          <w:rFonts w:asciiTheme="minorHAnsi" w:hAnsiTheme="minorHAnsi"/>
          <w:b/>
          <w:bCs/>
        </w:rPr>
        <w:t xml:space="preserve">0800 023 2581 </w:t>
      </w:r>
    </w:p>
    <w:p w14:paraId="2CB8D042" w14:textId="77777777" w:rsidR="00670142" w:rsidRPr="00670142" w:rsidRDefault="00670142" w:rsidP="00670142">
      <w:pPr>
        <w:pStyle w:val="Default"/>
      </w:pPr>
    </w:p>
    <w:sectPr w:rsidR="00670142" w:rsidRPr="00670142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4D68C" w14:textId="77777777" w:rsidR="00D53CAB" w:rsidRDefault="00D53CAB" w:rsidP="008C4E0D">
      <w:pPr>
        <w:spacing w:after="0" w:line="240" w:lineRule="auto"/>
      </w:pPr>
      <w:r>
        <w:separator/>
      </w:r>
    </w:p>
  </w:endnote>
  <w:endnote w:type="continuationSeparator" w:id="0">
    <w:p w14:paraId="78288A7C" w14:textId="77777777" w:rsidR="00D53CAB" w:rsidRDefault="00D53CAB" w:rsidP="008C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2CC6" w14:textId="77777777" w:rsidR="00D53CAB" w:rsidRDefault="00D53CAB" w:rsidP="008C4E0D">
      <w:pPr>
        <w:spacing w:after="0" w:line="240" w:lineRule="auto"/>
      </w:pPr>
      <w:r>
        <w:separator/>
      </w:r>
    </w:p>
  </w:footnote>
  <w:footnote w:type="continuationSeparator" w:id="0">
    <w:p w14:paraId="5DAEC234" w14:textId="77777777" w:rsidR="00D53CAB" w:rsidRDefault="00D53CAB" w:rsidP="008C4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C5DF" w14:textId="40F2A504" w:rsidR="008C4E0D" w:rsidRDefault="008C4E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B1657E" wp14:editId="6BFE204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1577469595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4CC4F" w14:textId="186ED2D6" w:rsidR="008C4E0D" w:rsidRPr="008C4E0D" w:rsidRDefault="008C4E0D" w:rsidP="008C4E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C4E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165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594CC4F" w14:textId="186ED2D6" w:rsidR="008C4E0D" w:rsidRPr="008C4E0D" w:rsidRDefault="008C4E0D" w:rsidP="008C4E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C4E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F196" w14:textId="1F9A7D93" w:rsidR="008C4E0D" w:rsidRDefault="008C4E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D02A67" wp14:editId="0F2A5663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1810809588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7F8A3" w14:textId="11FA5192" w:rsidR="008C4E0D" w:rsidRPr="008C4E0D" w:rsidRDefault="008C4E0D" w:rsidP="008C4E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C4E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02A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quot;&quot;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47A7F8A3" w14:textId="11FA5192" w:rsidR="008C4E0D" w:rsidRPr="008C4E0D" w:rsidRDefault="008C4E0D" w:rsidP="008C4E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C4E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2390E" w14:textId="4982F19F" w:rsidR="008C4E0D" w:rsidRDefault="008C4E0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7C2C24" wp14:editId="6640C5C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14605"/>
              <wp:wrapNone/>
              <wp:docPr id="36176770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8397A" w14:textId="0151BE4A" w:rsidR="008C4E0D" w:rsidRPr="008C4E0D" w:rsidRDefault="008C4E0D" w:rsidP="008C4E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8C4E0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C2C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29C8397A" w14:textId="0151BE4A" w:rsidR="008C4E0D" w:rsidRPr="008C4E0D" w:rsidRDefault="008C4E0D" w:rsidP="008C4E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8C4E0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8"/>
    <w:rsid w:val="000070BC"/>
    <w:rsid w:val="00031755"/>
    <w:rsid w:val="000907A6"/>
    <w:rsid w:val="000979F4"/>
    <w:rsid w:val="000B456F"/>
    <w:rsid w:val="000B78B0"/>
    <w:rsid w:val="000C2FE8"/>
    <w:rsid w:val="000C528A"/>
    <w:rsid w:val="000E1068"/>
    <w:rsid w:val="00101453"/>
    <w:rsid w:val="001144E8"/>
    <w:rsid w:val="001178E2"/>
    <w:rsid w:val="00136C2D"/>
    <w:rsid w:val="0014592A"/>
    <w:rsid w:val="001662AD"/>
    <w:rsid w:val="00177AC2"/>
    <w:rsid w:val="00180802"/>
    <w:rsid w:val="00185FE1"/>
    <w:rsid w:val="001B7FFA"/>
    <w:rsid w:val="001D436E"/>
    <w:rsid w:val="001E0215"/>
    <w:rsid w:val="001F2E5D"/>
    <w:rsid w:val="001F6A57"/>
    <w:rsid w:val="00221EF4"/>
    <w:rsid w:val="00231367"/>
    <w:rsid w:val="00244D46"/>
    <w:rsid w:val="002453C3"/>
    <w:rsid w:val="0025083C"/>
    <w:rsid w:val="00252C2D"/>
    <w:rsid w:val="00256CA1"/>
    <w:rsid w:val="002573B7"/>
    <w:rsid w:val="00272599"/>
    <w:rsid w:val="00274A93"/>
    <w:rsid w:val="002918B4"/>
    <w:rsid w:val="002A71AC"/>
    <w:rsid w:val="002B5121"/>
    <w:rsid w:val="002D4618"/>
    <w:rsid w:val="002E2893"/>
    <w:rsid w:val="002E65B5"/>
    <w:rsid w:val="002E7865"/>
    <w:rsid w:val="002E7D91"/>
    <w:rsid w:val="002F3A3C"/>
    <w:rsid w:val="003367B7"/>
    <w:rsid w:val="003414D5"/>
    <w:rsid w:val="00343573"/>
    <w:rsid w:val="0034526F"/>
    <w:rsid w:val="00346E53"/>
    <w:rsid w:val="00351077"/>
    <w:rsid w:val="00374848"/>
    <w:rsid w:val="00375D6D"/>
    <w:rsid w:val="00380A47"/>
    <w:rsid w:val="0038117E"/>
    <w:rsid w:val="003978EC"/>
    <w:rsid w:val="003B3D3D"/>
    <w:rsid w:val="003B6B6A"/>
    <w:rsid w:val="003C7DCA"/>
    <w:rsid w:val="003D1B48"/>
    <w:rsid w:val="003D74DB"/>
    <w:rsid w:val="003E4EBA"/>
    <w:rsid w:val="003E65A2"/>
    <w:rsid w:val="00400176"/>
    <w:rsid w:val="004023DF"/>
    <w:rsid w:val="0041182D"/>
    <w:rsid w:val="00424FEF"/>
    <w:rsid w:val="004300B8"/>
    <w:rsid w:val="00436CE4"/>
    <w:rsid w:val="00452AC2"/>
    <w:rsid w:val="00477FE9"/>
    <w:rsid w:val="00492737"/>
    <w:rsid w:val="004A419F"/>
    <w:rsid w:val="004A50F9"/>
    <w:rsid w:val="004C2EEB"/>
    <w:rsid w:val="004C516A"/>
    <w:rsid w:val="004C6432"/>
    <w:rsid w:val="004C7489"/>
    <w:rsid w:val="004D485C"/>
    <w:rsid w:val="004D63AB"/>
    <w:rsid w:val="004E4469"/>
    <w:rsid w:val="004F5E1B"/>
    <w:rsid w:val="00500990"/>
    <w:rsid w:val="00506DB0"/>
    <w:rsid w:val="00513AB5"/>
    <w:rsid w:val="00517B56"/>
    <w:rsid w:val="00525DE8"/>
    <w:rsid w:val="0053769F"/>
    <w:rsid w:val="00542845"/>
    <w:rsid w:val="0054301E"/>
    <w:rsid w:val="00557765"/>
    <w:rsid w:val="00564D09"/>
    <w:rsid w:val="00565C9F"/>
    <w:rsid w:val="0057143B"/>
    <w:rsid w:val="005758B2"/>
    <w:rsid w:val="005A3F1A"/>
    <w:rsid w:val="005A4CB2"/>
    <w:rsid w:val="005E4502"/>
    <w:rsid w:val="005E62C9"/>
    <w:rsid w:val="006037CD"/>
    <w:rsid w:val="006251E4"/>
    <w:rsid w:val="0066052E"/>
    <w:rsid w:val="006670E1"/>
    <w:rsid w:val="0066717A"/>
    <w:rsid w:val="00667689"/>
    <w:rsid w:val="00670142"/>
    <w:rsid w:val="00672938"/>
    <w:rsid w:val="00674E54"/>
    <w:rsid w:val="00674FD5"/>
    <w:rsid w:val="006A1C28"/>
    <w:rsid w:val="006C566F"/>
    <w:rsid w:val="006D3308"/>
    <w:rsid w:val="006D3450"/>
    <w:rsid w:val="006F2422"/>
    <w:rsid w:val="00741B07"/>
    <w:rsid w:val="0075203D"/>
    <w:rsid w:val="00765B6C"/>
    <w:rsid w:val="00771BEC"/>
    <w:rsid w:val="00784301"/>
    <w:rsid w:val="007862A7"/>
    <w:rsid w:val="00794AAE"/>
    <w:rsid w:val="00794DEA"/>
    <w:rsid w:val="007C6293"/>
    <w:rsid w:val="00800250"/>
    <w:rsid w:val="008029FC"/>
    <w:rsid w:val="00807CCB"/>
    <w:rsid w:val="00820259"/>
    <w:rsid w:val="00832970"/>
    <w:rsid w:val="00832AB3"/>
    <w:rsid w:val="008356E8"/>
    <w:rsid w:val="00840B4D"/>
    <w:rsid w:val="008549D2"/>
    <w:rsid w:val="00866412"/>
    <w:rsid w:val="008670F7"/>
    <w:rsid w:val="008927E1"/>
    <w:rsid w:val="0089547E"/>
    <w:rsid w:val="008B1E1A"/>
    <w:rsid w:val="008C3E8F"/>
    <w:rsid w:val="008C4E0D"/>
    <w:rsid w:val="008D6BF7"/>
    <w:rsid w:val="008D78FD"/>
    <w:rsid w:val="008D7E02"/>
    <w:rsid w:val="008F644E"/>
    <w:rsid w:val="00922AC0"/>
    <w:rsid w:val="00927D76"/>
    <w:rsid w:val="00935885"/>
    <w:rsid w:val="00957F9C"/>
    <w:rsid w:val="00964EEA"/>
    <w:rsid w:val="009865D5"/>
    <w:rsid w:val="009A13A5"/>
    <w:rsid w:val="009A1466"/>
    <w:rsid w:val="009A6F19"/>
    <w:rsid w:val="009B2547"/>
    <w:rsid w:val="009B70E7"/>
    <w:rsid w:val="009D44E4"/>
    <w:rsid w:val="009E2E53"/>
    <w:rsid w:val="009F244F"/>
    <w:rsid w:val="009F698B"/>
    <w:rsid w:val="009F7C40"/>
    <w:rsid w:val="00A17CB8"/>
    <w:rsid w:val="00A3674F"/>
    <w:rsid w:val="00A45B9A"/>
    <w:rsid w:val="00A616A8"/>
    <w:rsid w:val="00A7698F"/>
    <w:rsid w:val="00A82C94"/>
    <w:rsid w:val="00A96C52"/>
    <w:rsid w:val="00AA4D1B"/>
    <w:rsid w:val="00AB0EAF"/>
    <w:rsid w:val="00AD23C9"/>
    <w:rsid w:val="00AD4A32"/>
    <w:rsid w:val="00AE07E3"/>
    <w:rsid w:val="00AF0AA2"/>
    <w:rsid w:val="00AF7DCE"/>
    <w:rsid w:val="00AF7FB6"/>
    <w:rsid w:val="00B02B42"/>
    <w:rsid w:val="00B06F5A"/>
    <w:rsid w:val="00B11FAC"/>
    <w:rsid w:val="00B140D5"/>
    <w:rsid w:val="00B22C8C"/>
    <w:rsid w:val="00B4480B"/>
    <w:rsid w:val="00B52815"/>
    <w:rsid w:val="00B81EE4"/>
    <w:rsid w:val="00B94EFE"/>
    <w:rsid w:val="00BB4872"/>
    <w:rsid w:val="00BB5550"/>
    <w:rsid w:val="00BB7B67"/>
    <w:rsid w:val="00BD6581"/>
    <w:rsid w:val="00BE2B04"/>
    <w:rsid w:val="00BE5CF2"/>
    <w:rsid w:val="00BE782A"/>
    <w:rsid w:val="00C00720"/>
    <w:rsid w:val="00C0441C"/>
    <w:rsid w:val="00C23A6A"/>
    <w:rsid w:val="00C273FD"/>
    <w:rsid w:val="00C34608"/>
    <w:rsid w:val="00C7031A"/>
    <w:rsid w:val="00C712B6"/>
    <w:rsid w:val="00C7654C"/>
    <w:rsid w:val="00C81DCA"/>
    <w:rsid w:val="00CA7126"/>
    <w:rsid w:val="00CB26F6"/>
    <w:rsid w:val="00CE4CE3"/>
    <w:rsid w:val="00D21804"/>
    <w:rsid w:val="00D223F6"/>
    <w:rsid w:val="00D33505"/>
    <w:rsid w:val="00D34014"/>
    <w:rsid w:val="00D44A4F"/>
    <w:rsid w:val="00D51DC6"/>
    <w:rsid w:val="00D53CAB"/>
    <w:rsid w:val="00D57B9B"/>
    <w:rsid w:val="00D67C6C"/>
    <w:rsid w:val="00D80FA4"/>
    <w:rsid w:val="00D9339E"/>
    <w:rsid w:val="00DA6818"/>
    <w:rsid w:val="00DB0D04"/>
    <w:rsid w:val="00DD48F6"/>
    <w:rsid w:val="00DE0DA9"/>
    <w:rsid w:val="00DE7790"/>
    <w:rsid w:val="00DE78E5"/>
    <w:rsid w:val="00DF3E27"/>
    <w:rsid w:val="00DF593F"/>
    <w:rsid w:val="00DF5B80"/>
    <w:rsid w:val="00E038E7"/>
    <w:rsid w:val="00E112E2"/>
    <w:rsid w:val="00E15F1E"/>
    <w:rsid w:val="00E16C19"/>
    <w:rsid w:val="00E466A9"/>
    <w:rsid w:val="00E4734D"/>
    <w:rsid w:val="00E505C6"/>
    <w:rsid w:val="00E72110"/>
    <w:rsid w:val="00E72845"/>
    <w:rsid w:val="00E72F01"/>
    <w:rsid w:val="00E75719"/>
    <w:rsid w:val="00E83620"/>
    <w:rsid w:val="00E92367"/>
    <w:rsid w:val="00E92EF5"/>
    <w:rsid w:val="00EA0BE0"/>
    <w:rsid w:val="00EC1CCE"/>
    <w:rsid w:val="00EE26E4"/>
    <w:rsid w:val="00EE5BC2"/>
    <w:rsid w:val="00EF6220"/>
    <w:rsid w:val="00F03A13"/>
    <w:rsid w:val="00F05AF0"/>
    <w:rsid w:val="00F26FF1"/>
    <w:rsid w:val="00F303AB"/>
    <w:rsid w:val="00F31425"/>
    <w:rsid w:val="00F4165B"/>
    <w:rsid w:val="00F41AE6"/>
    <w:rsid w:val="00F42D98"/>
    <w:rsid w:val="00F530F3"/>
    <w:rsid w:val="00F56A45"/>
    <w:rsid w:val="00F649BB"/>
    <w:rsid w:val="00F82367"/>
    <w:rsid w:val="00F91AC8"/>
    <w:rsid w:val="00FA2978"/>
    <w:rsid w:val="00FA4CED"/>
    <w:rsid w:val="00FB75CD"/>
    <w:rsid w:val="00FC7AAE"/>
    <w:rsid w:val="00FD17AB"/>
    <w:rsid w:val="00FE0ABA"/>
    <w:rsid w:val="00FE132C"/>
    <w:rsid w:val="00FE6B9D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6A777"/>
  <w15:docId w15:val="{7E2BF3DA-2EFC-43E0-BF3B-DA9EBCE1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3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D3308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6D3308"/>
    <w:pPr>
      <w:spacing w:line="361" w:lineRule="atLeast"/>
    </w:pPr>
    <w:rPr>
      <w:color w:val="auto"/>
    </w:rPr>
  </w:style>
  <w:style w:type="character" w:customStyle="1" w:styleId="A2">
    <w:name w:val="A2"/>
    <w:uiPriority w:val="99"/>
    <w:rsid w:val="006D3308"/>
    <w:rPr>
      <w:color w:val="000000"/>
      <w:sz w:val="36"/>
      <w:szCs w:val="36"/>
      <w:u w:val="single"/>
    </w:rPr>
  </w:style>
  <w:style w:type="paragraph" w:customStyle="1" w:styleId="Pa3">
    <w:name w:val="Pa3"/>
    <w:basedOn w:val="Default"/>
    <w:next w:val="Default"/>
    <w:uiPriority w:val="99"/>
    <w:rsid w:val="006D3308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D3308"/>
    <w:rPr>
      <w:b/>
      <w:bCs/>
      <w:color w:val="000000"/>
      <w:sz w:val="22"/>
      <w:szCs w:val="22"/>
    </w:rPr>
  </w:style>
  <w:style w:type="character" w:customStyle="1" w:styleId="A1">
    <w:name w:val="A1"/>
    <w:uiPriority w:val="99"/>
    <w:rsid w:val="006D3308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D33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rclyde.gov.uk/d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Kirstin McDonald</cp:lastModifiedBy>
  <cp:revision>2</cp:revision>
  <dcterms:created xsi:type="dcterms:W3CDTF">2023-08-16T11:18:00Z</dcterms:created>
  <dcterms:modified xsi:type="dcterms:W3CDTF">2023-08-16T11:18:00Z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2280382,5e06469b,6beec2f4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2023-08-16T11:18:25Z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edf71384-c8c3-440c-b73d-21fc347dd02e</vt:lpwstr>
  </property>
  <property fmtid="{D5CDD505-2E9C-101B-9397-08002B2CF9AE}" pid="11" name="MSIP_Label_eaf919c1-e31e-4a8b-81de-c02b82f1dba3_ContentBits">
    <vt:lpwstr>1</vt:lpwstr>
  </property>
</Properties>
</file>