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FA" w:rsidRDefault="001F51C8" w:rsidP="008825CA">
      <w:pPr>
        <w:jc w:val="right"/>
      </w:pPr>
      <w:r>
        <w:rPr>
          <w:noProof/>
          <w:lang w:eastAsia="en-GB"/>
        </w:rPr>
        <mc:AlternateContent>
          <mc:Choice Requires="wps">
            <w:drawing>
              <wp:anchor distT="0" distB="0" distL="114300" distR="114300" simplePos="0" relativeHeight="251658240" behindDoc="0" locked="0" layoutInCell="1" allowOverlap="1" wp14:anchorId="46FD36B1" wp14:editId="7B27FD76">
                <wp:simplePos x="0" y="0"/>
                <wp:positionH relativeFrom="column">
                  <wp:posOffset>-428625</wp:posOffset>
                </wp:positionH>
                <wp:positionV relativeFrom="paragraph">
                  <wp:posOffset>499110</wp:posOffset>
                </wp:positionV>
                <wp:extent cx="6515100" cy="7524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52475"/>
                        </a:xfrm>
                        <a:prstGeom prst="rect">
                          <a:avLst/>
                        </a:prstGeom>
                        <a:solidFill>
                          <a:schemeClr val="tx2"/>
                        </a:solidFill>
                        <a:ln w="9525">
                          <a:solidFill>
                            <a:srgbClr val="000000"/>
                          </a:solidFill>
                          <a:miter lim="800000"/>
                          <a:headEnd/>
                          <a:tailEnd/>
                        </a:ln>
                      </wps:spPr>
                      <wps:txbx>
                        <w:txbxContent>
                          <w:p w:rsidR="00FD592F" w:rsidRPr="000B53D4" w:rsidRDefault="00FD592F" w:rsidP="000B53D4">
                            <w:pPr>
                              <w:pStyle w:val="BodyText2"/>
                              <w:pBdr>
                                <w:top w:val="thickThinSmallGap" w:sz="24" w:space="0" w:color="auto"/>
                                <w:left w:val="thickThinSmallGap" w:sz="24" w:space="1" w:color="auto"/>
                              </w:pBdr>
                              <w:rPr>
                                <w:b/>
                                <w:bCs/>
                                <w:color w:val="1F497D" w:themeColor="text2"/>
                                <w:sz w:val="24"/>
                              </w:rPr>
                            </w:pPr>
                            <w:r w:rsidRPr="000B53D4">
                              <w:rPr>
                                <w:b/>
                                <w:bCs/>
                                <w:color w:val="1F497D" w:themeColor="text2"/>
                                <w:sz w:val="24"/>
                              </w:rPr>
                              <w:t>NOTE OF MEETING OF PARENT COUNCIL REPRESENTATIVES HELD</w:t>
                            </w:r>
                          </w:p>
                          <w:p w:rsidR="00FD592F" w:rsidRPr="000B53D4" w:rsidRDefault="00A87779" w:rsidP="006E4A36">
                            <w:pPr>
                              <w:pStyle w:val="BodyText2"/>
                              <w:pBdr>
                                <w:top w:val="thickThinSmallGap" w:sz="24" w:space="0" w:color="auto"/>
                                <w:left w:val="thickThinSmallGap" w:sz="24" w:space="1" w:color="auto"/>
                              </w:pBdr>
                              <w:rPr>
                                <w:b/>
                                <w:bCs/>
                                <w:color w:val="1F497D" w:themeColor="text2"/>
                                <w:sz w:val="24"/>
                              </w:rPr>
                            </w:pPr>
                            <w:r w:rsidRPr="000B53D4">
                              <w:rPr>
                                <w:b/>
                                <w:bCs/>
                                <w:color w:val="1F497D" w:themeColor="text2"/>
                                <w:sz w:val="24"/>
                              </w:rPr>
                              <w:t>ON THURSDAY 24 NOVEMBER</w:t>
                            </w:r>
                            <w:r w:rsidR="003F087D" w:rsidRPr="000B53D4">
                              <w:rPr>
                                <w:b/>
                                <w:bCs/>
                                <w:color w:val="1F497D" w:themeColor="text2"/>
                                <w:sz w:val="24"/>
                              </w:rPr>
                              <w:t xml:space="preserve"> 2016</w:t>
                            </w:r>
                          </w:p>
                          <w:p w:rsidR="00FD592F" w:rsidRPr="000B53D4" w:rsidRDefault="00A87779" w:rsidP="006E4A36">
                            <w:pPr>
                              <w:pStyle w:val="BodyText2"/>
                              <w:pBdr>
                                <w:top w:val="thickThinSmallGap" w:sz="24" w:space="0" w:color="auto"/>
                                <w:left w:val="thickThinSmallGap" w:sz="24" w:space="1" w:color="auto"/>
                              </w:pBdr>
                              <w:rPr>
                                <w:b/>
                                <w:bCs/>
                                <w:color w:val="1F497D" w:themeColor="text2"/>
                                <w:sz w:val="24"/>
                              </w:rPr>
                            </w:pPr>
                            <w:r w:rsidRPr="000B53D4">
                              <w:rPr>
                                <w:b/>
                                <w:bCs/>
                                <w:color w:val="1F497D" w:themeColor="text2"/>
                                <w:sz w:val="24"/>
                              </w:rPr>
                              <w:t>IN CLYDEVIEW ACADEMY</w:t>
                            </w:r>
                          </w:p>
                          <w:p w:rsidR="00FD592F" w:rsidRDefault="00FD592F" w:rsidP="006E4A36">
                            <w:pPr>
                              <w:pStyle w:val="BodyText2"/>
                              <w:pBdr>
                                <w:top w:val="thickThinSmallGap" w:sz="24" w:space="0" w:color="auto"/>
                                <w:left w:val="thickThinSmallGap" w:sz="24" w:space="1" w:color="auto"/>
                              </w:pBdr>
                              <w:rPr>
                                <w:b/>
                                <w:bCs/>
                              </w:rPr>
                            </w:pPr>
                          </w:p>
                          <w:p w:rsidR="00FD592F" w:rsidRDefault="00FD592F" w:rsidP="006E4A36">
                            <w:pPr>
                              <w:pStyle w:val="BodyText2"/>
                              <w:pBdr>
                                <w:top w:val="thickThinSmallGap" w:sz="24" w:space="0" w:color="auto"/>
                                <w:left w:val="thickThinSmallGap" w:sz="24" w:space="1" w:color="auto"/>
                              </w:pBd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75pt;margin-top:39.3pt;width:51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" fillcolor="#1f497d [3215]">
                <v:textbox>
                  <w:txbxContent>
                    <w:p w:rsidR="00FD592F" w:rsidRPr="000B53D4" w:rsidRDefault="00FD592F" w:rsidP="000B53D4">
                      <w:pPr>
                        <w:pStyle w:val="BodyText2"/>
                        <w:pBdr>
                          <w:top w:val="thickThinSmallGap" w:sz="24" w:space="0" w:color="auto"/>
                          <w:left w:val="thickThinSmallGap" w:sz="24" w:space="1" w:color="auto"/>
                        </w:pBdr>
                        <w:rPr>
                          <w:b/>
                          <w:bCs/>
                          <w:color w:val="1F497D" w:themeColor="text2"/>
                          <w:sz w:val="24"/>
                        </w:rPr>
                      </w:pPr>
                      <w:r w:rsidRPr="000B53D4">
                        <w:rPr>
                          <w:b/>
                          <w:bCs/>
                          <w:color w:val="1F497D" w:themeColor="text2"/>
                          <w:sz w:val="24"/>
                        </w:rPr>
                        <w:t>NOTE OF MEETING OF PARENT COUNCIL REPRESENTATIVES HELD</w:t>
                      </w:r>
                    </w:p>
                    <w:p w:rsidR="00FD592F" w:rsidRPr="000B53D4" w:rsidRDefault="00A87779" w:rsidP="006E4A36">
                      <w:pPr>
                        <w:pStyle w:val="BodyText2"/>
                        <w:pBdr>
                          <w:top w:val="thickThinSmallGap" w:sz="24" w:space="0" w:color="auto"/>
                          <w:left w:val="thickThinSmallGap" w:sz="24" w:space="1" w:color="auto"/>
                        </w:pBdr>
                        <w:rPr>
                          <w:b/>
                          <w:bCs/>
                          <w:color w:val="1F497D" w:themeColor="text2"/>
                          <w:sz w:val="24"/>
                        </w:rPr>
                      </w:pPr>
                      <w:r w:rsidRPr="000B53D4">
                        <w:rPr>
                          <w:b/>
                          <w:bCs/>
                          <w:color w:val="1F497D" w:themeColor="text2"/>
                          <w:sz w:val="24"/>
                        </w:rPr>
                        <w:t>ON THURSDAY 24 NOVEMBER</w:t>
                      </w:r>
                      <w:r w:rsidR="003F087D" w:rsidRPr="000B53D4">
                        <w:rPr>
                          <w:b/>
                          <w:bCs/>
                          <w:color w:val="1F497D" w:themeColor="text2"/>
                          <w:sz w:val="24"/>
                        </w:rPr>
                        <w:t xml:space="preserve"> 2016</w:t>
                      </w:r>
                    </w:p>
                    <w:p w:rsidR="00FD592F" w:rsidRPr="000B53D4" w:rsidRDefault="00A87779" w:rsidP="006E4A36">
                      <w:pPr>
                        <w:pStyle w:val="BodyText2"/>
                        <w:pBdr>
                          <w:top w:val="thickThinSmallGap" w:sz="24" w:space="0" w:color="auto"/>
                          <w:left w:val="thickThinSmallGap" w:sz="24" w:space="1" w:color="auto"/>
                        </w:pBdr>
                        <w:rPr>
                          <w:b/>
                          <w:bCs/>
                          <w:color w:val="1F497D" w:themeColor="text2"/>
                          <w:sz w:val="24"/>
                        </w:rPr>
                      </w:pPr>
                      <w:r w:rsidRPr="000B53D4">
                        <w:rPr>
                          <w:b/>
                          <w:bCs/>
                          <w:color w:val="1F497D" w:themeColor="text2"/>
                          <w:sz w:val="24"/>
                        </w:rPr>
                        <w:t>IN CLYDEVIEW ACADEMY</w:t>
                      </w:r>
                    </w:p>
                    <w:p w:rsidR="00FD592F" w:rsidRDefault="00FD592F" w:rsidP="006E4A36">
                      <w:pPr>
                        <w:pStyle w:val="BodyText2"/>
                        <w:pBdr>
                          <w:top w:val="thickThinSmallGap" w:sz="24" w:space="0" w:color="auto"/>
                          <w:left w:val="thickThinSmallGap" w:sz="24" w:space="1" w:color="auto"/>
                        </w:pBdr>
                        <w:rPr>
                          <w:b/>
                          <w:bCs/>
                        </w:rPr>
                      </w:pPr>
                    </w:p>
                    <w:p w:rsidR="00FD592F" w:rsidRDefault="00FD592F" w:rsidP="006E4A36">
                      <w:pPr>
                        <w:pStyle w:val="BodyText2"/>
                        <w:pBdr>
                          <w:top w:val="thickThinSmallGap" w:sz="24" w:space="0" w:color="auto"/>
                          <w:left w:val="thickThinSmallGap" w:sz="24" w:space="1" w:color="auto"/>
                        </w:pBdr>
                        <w:rPr>
                          <w:b/>
                          <w:bCs/>
                        </w:rPr>
                      </w:pPr>
                    </w:p>
                  </w:txbxContent>
                </v:textbox>
                <w10:wrap type="square"/>
              </v:shape>
            </w:pict>
          </mc:Fallback>
        </mc:AlternateContent>
      </w:r>
      <w:r>
        <w:rPr>
          <w:noProof/>
          <w:lang w:eastAsia="en-GB"/>
        </w:rPr>
        <w:drawing>
          <wp:inline distT="0" distB="0" distL="0" distR="0" wp14:anchorId="749BAC48" wp14:editId="132D2BFD">
            <wp:extent cx="1485896" cy="457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463063"/>
                    </a:xfrm>
                    <a:prstGeom prst="rect">
                      <a:avLst/>
                    </a:prstGeom>
                    <a:noFill/>
                    <a:ln>
                      <a:noFill/>
                    </a:ln>
                  </pic:spPr>
                </pic:pic>
              </a:graphicData>
            </a:graphic>
          </wp:inline>
        </w:drawing>
      </w:r>
    </w:p>
    <w:p w:rsidR="00E30796" w:rsidRDefault="00E30796" w:rsidP="00C25CAE">
      <w:pPr>
        <w:rPr>
          <w:b/>
          <w:sz w:val="22"/>
          <w:szCs w:val="22"/>
        </w:rPr>
      </w:pPr>
    </w:p>
    <w:p w:rsidR="00DC5DB5" w:rsidRDefault="00DC5DB5" w:rsidP="00730EFB">
      <w:pPr>
        <w:ind w:right="-450" w:hanging="567"/>
        <w:rPr>
          <w:b/>
          <w:sz w:val="22"/>
          <w:szCs w:val="22"/>
        </w:rPr>
      </w:pPr>
    </w:p>
    <w:p w:rsidR="00DC5DB5" w:rsidRDefault="00DC5DB5" w:rsidP="00730EFB">
      <w:pPr>
        <w:pStyle w:val="ListParagraph"/>
        <w:numPr>
          <w:ilvl w:val="0"/>
          <w:numId w:val="25"/>
        </w:numPr>
        <w:ind w:left="0" w:right="-450" w:hanging="567"/>
        <w:rPr>
          <w:rFonts w:ascii="Arial" w:hAnsi="Arial" w:cs="Arial"/>
          <w:b/>
          <w:sz w:val="22"/>
          <w:szCs w:val="22"/>
        </w:rPr>
      </w:pPr>
      <w:r w:rsidRPr="00DC5DB5">
        <w:rPr>
          <w:rFonts w:ascii="Arial" w:hAnsi="Arial" w:cs="Arial"/>
          <w:b/>
          <w:sz w:val="22"/>
          <w:szCs w:val="22"/>
        </w:rPr>
        <w:t>NOTE OF PREVIOUS MEETING</w:t>
      </w:r>
    </w:p>
    <w:p w:rsidR="00DC5DB5" w:rsidRDefault="00DC5DB5" w:rsidP="00730EFB">
      <w:pPr>
        <w:ind w:left="709" w:right="-450" w:hanging="567"/>
        <w:rPr>
          <w:rFonts w:ascii="Arial" w:hAnsi="Arial" w:cs="Arial"/>
          <w:b/>
          <w:sz w:val="22"/>
          <w:szCs w:val="22"/>
        </w:rPr>
      </w:pPr>
    </w:p>
    <w:p w:rsidR="00DC5DB5" w:rsidRDefault="00DC5DB5" w:rsidP="00730EFB">
      <w:pPr>
        <w:ind w:right="-450"/>
        <w:rPr>
          <w:rFonts w:ascii="Arial" w:hAnsi="Arial" w:cs="Arial"/>
          <w:sz w:val="22"/>
          <w:szCs w:val="22"/>
        </w:rPr>
      </w:pPr>
      <w:r>
        <w:rPr>
          <w:rFonts w:ascii="Arial" w:hAnsi="Arial" w:cs="Arial"/>
          <w:sz w:val="22"/>
          <w:szCs w:val="22"/>
        </w:rPr>
        <w:t>Wilma welcomed everyone to the meeting.  The note of the meeting held on 7 September was agreed.  There were no matters arising.</w:t>
      </w:r>
    </w:p>
    <w:p w:rsidR="00DC5DB5" w:rsidRDefault="00DC5DB5" w:rsidP="00730EFB">
      <w:pPr>
        <w:ind w:left="720" w:right="-450" w:hanging="567"/>
        <w:rPr>
          <w:rFonts w:ascii="Arial" w:hAnsi="Arial" w:cs="Arial"/>
          <w:sz w:val="22"/>
          <w:szCs w:val="22"/>
        </w:rPr>
      </w:pPr>
    </w:p>
    <w:p w:rsidR="00DC5DB5" w:rsidRPr="00DC5DB5" w:rsidRDefault="00DC5DB5" w:rsidP="00730EFB">
      <w:pPr>
        <w:ind w:left="720" w:right="-450" w:hanging="567"/>
        <w:rPr>
          <w:rFonts w:ascii="Arial" w:hAnsi="Arial" w:cs="Arial"/>
          <w:sz w:val="22"/>
          <w:szCs w:val="22"/>
        </w:rPr>
      </w:pPr>
    </w:p>
    <w:p w:rsidR="00DC5DB5" w:rsidRDefault="00DC5DB5" w:rsidP="00730EFB">
      <w:pPr>
        <w:pStyle w:val="ListParagraph"/>
        <w:numPr>
          <w:ilvl w:val="0"/>
          <w:numId w:val="25"/>
        </w:numPr>
        <w:ind w:left="0" w:right="-450" w:hanging="567"/>
        <w:rPr>
          <w:rFonts w:ascii="Arial" w:hAnsi="Arial" w:cs="Arial"/>
          <w:b/>
          <w:sz w:val="22"/>
          <w:szCs w:val="22"/>
        </w:rPr>
      </w:pPr>
      <w:r w:rsidRPr="00DC5DB5">
        <w:rPr>
          <w:rFonts w:ascii="Arial" w:hAnsi="Arial" w:cs="Arial"/>
          <w:b/>
          <w:sz w:val="22"/>
          <w:szCs w:val="22"/>
        </w:rPr>
        <w:t>COMMUNICATION WITH PARENTS THROUGH SOCIAL MEDIA</w:t>
      </w:r>
    </w:p>
    <w:p w:rsidR="00DC5DB5" w:rsidRDefault="00DC5DB5" w:rsidP="00730EFB">
      <w:pPr>
        <w:ind w:right="-450" w:hanging="567"/>
        <w:rPr>
          <w:rFonts w:ascii="Arial" w:hAnsi="Arial" w:cs="Arial"/>
          <w:b/>
          <w:sz w:val="22"/>
          <w:szCs w:val="22"/>
        </w:rPr>
      </w:pPr>
    </w:p>
    <w:p w:rsidR="00DC5DB5" w:rsidRDefault="00DC5DB5" w:rsidP="00730EFB">
      <w:pPr>
        <w:ind w:right="-450"/>
        <w:rPr>
          <w:rFonts w:ascii="Arial" w:hAnsi="Arial" w:cs="Arial"/>
          <w:sz w:val="22"/>
          <w:szCs w:val="22"/>
        </w:rPr>
      </w:pPr>
      <w:r>
        <w:rPr>
          <w:rFonts w:ascii="Arial" w:hAnsi="Arial" w:cs="Arial"/>
          <w:sz w:val="22"/>
          <w:szCs w:val="22"/>
        </w:rPr>
        <w:t>Norman indicated that a concern had been raised with a parent from a split family who felt that they were out of the communication loop and were not receiving all information with regard to their child’s education.  As schools have moved on from just sending out letters in school bags and were now using social media and their websites, Norman felt it would be useful for those present to discuss how communication should best be undertaken with parents.  Parents present felt that the variety of methods used by schools allowed them to access the information in many different ways, one of which may suit them more than another.</w:t>
      </w:r>
    </w:p>
    <w:p w:rsidR="00DC5DB5" w:rsidRDefault="00DC5DB5" w:rsidP="00730EFB">
      <w:pPr>
        <w:ind w:left="709" w:right="-450" w:hanging="567"/>
        <w:rPr>
          <w:rFonts w:ascii="Arial" w:hAnsi="Arial" w:cs="Arial"/>
          <w:sz w:val="22"/>
          <w:szCs w:val="22"/>
        </w:rPr>
      </w:pPr>
    </w:p>
    <w:p w:rsidR="00DC5DB5" w:rsidRPr="00DC5DB5" w:rsidRDefault="00DC5DB5" w:rsidP="00730EFB">
      <w:pPr>
        <w:ind w:left="709" w:right="-450" w:hanging="567"/>
        <w:rPr>
          <w:rFonts w:ascii="Arial" w:hAnsi="Arial" w:cs="Arial"/>
          <w:sz w:val="22"/>
          <w:szCs w:val="22"/>
        </w:rPr>
      </w:pPr>
    </w:p>
    <w:p w:rsidR="00DC5DB5" w:rsidRDefault="00DC5DB5" w:rsidP="00730EFB">
      <w:pPr>
        <w:pStyle w:val="ListParagraph"/>
        <w:numPr>
          <w:ilvl w:val="0"/>
          <w:numId w:val="25"/>
        </w:numPr>
        <w:ind w:left="0" w:right="-450" w:hanging="709"/>
        <w:rPr>
          <w:rFonts w:ascii="Arial" w:hAnsi="Arial" w:cs="Arial"/>
          <w:b/>
          <w:sz w:val="22"/>
          <w:szCs w:val="22"/>
        </w:rPr>
      </w:pPr>
      <w:r w:rsidRPr="00DC5DB5">
        <w:rPr>
          <w:rFonts w:ascii="Arial" w:hAnsi="Arial" w:cs="Arial"/>
          <w:b/>
          <w:sz w:val="22"/>
          <w:szCs w:val="22"/>
        </w:rPr>
        <w:t>SCOTTISH GOVERNANCE REVIEW</w:t>
      </w:r>
    </w:p>
    <w:p w:rsidR="00DC5DB5" w:rsidRDefault="00DC5DB5" w:rsidP="00730EFB">
      <w:pPr>
        <w:ind w:left="709" w:right="-450" w:hanging="567"/>
        <w:rPr>
          <w:rFonts w:ascii="Arial" w:hAnsi="Arial" w:cs="Arial"/>
          <w:b/>
          <w:sz w:val="22"/>
          <w:szCs w:val="22"/>
        </w:rPr>
      </w:pPr>
    </w:p>
    <w:p w:rsidR="00DC5DB5" w:rsidRDefault="00DC5DB5" w:rsidP="00730EFB">
      <w:pPr>
        <w:ind w:right="-450"/>
        <w:rPr>
          <w:rFonts w:ascii="Arial" w:hAnsi="Arial" w:cs="Arial"/>
          <w:sz w:val="22"/>
          <w:szCs w:val="22"/>
        </w:rPr>
      </w:pPr>
      <w:r>
        <w:rPr>
          <w:rFonts w:ascii="Arial" w:hAnsi="Arial" w:cs="Arial"/>
          <w:sz w:val="22"/>
          <w:szCs w:val="22"/>
        </w:rPr>
        <w:t>Further to the publication of the Governance Review</w:t>
      </w:r>
      <w:r w:rsidR="00730EFB">
        <w:rPr>
          <w:rFonts w:ascii="Arial" w:hAnsi="Arial" w:cs="Arial"/>
          <w:sz w:val="22"/>
          <w:szCs w:val="22"/>
        </w:rPr>
        <w:t xml:space="preserve"> </w:t>
      </w:r>
      <w:hyperlink r:id="rId10" w:history="1">
        <w:r w:rsidR="00730EFB" w:rsidRPr="00730EFB">
          <w:rPr>
            <w:rStyle w:val="Hyperlink"/>
            <w:rFonts w:ascii="Arial" w:hAnsi="Arial" w:cs="Arial"/>
            <w:sz w:val="22"/>
            <w:szCs w:val="22"/>
          </w:rPr>
          <w:t xml:space="preserve">Empowering Teachers, Parents &amp; </w:t>
        </w:r>
        <w:r w:rsidR="00BF35C0" w:rsidRPr="00730EFB">
          <w:rPr>
            <w:rStyle w:val="Hyperlink"/>
            <w:rFonts w:ascii="Arial" w:hAnsi="Arial" w:cs="Arial"/>
            <w:sz w:val="22"/>
            <w:szCs w:val="22"/>
          </w:rPr>
          <w:t>Communities</w:t>
        </w:r>
        <w:r w:rsidR="00730EFB" w:rsidRPr="00730EFB">
          <w:rPr>
            <w:rStyle w:val="Hyperlink"/>
            <w:rFonts w:ascii="Arial" w:hAnsi="Arial" w:cs="Arial"/>
            <w:sz w:val="22"/>
            <w:szCs w:val="22"/>
          </w:rPr>
          <w:t xml:space="preserve"> to Achieve Excellence and Equity in Education.pdf</w:t>
        </w:r>
      </w:hyperlink>
      <w:r w:rsidR="00730EFB">
        <w:rPr>
          <w:rFonts w:ascii="Arial" w:hAnsi="Arial" w:cs="Arial"/>
          <w:sz w:val="22"/>
          <w:szCs w:val="22"/>
        </w:rPr>
        <w:t xml:space="preserve"> </w:t>
      </w:r>
      <w:r>
        <w:rPr>
          <w:rFonts w:ascii="Arial" w:hAnsi="Arial" w:cs="Arial"/>
          <w:sz w:val="22"/>
          <w:szCs w:val="22"/>
        </w:rPr>
        <w:t xml:space="preserve"> in September 2016 and the information provided previously regarding this from various bodies, Wilma thought it may be helpful to speak through the various reports a</w:t>
      </w:r>
      <w:r w:rsidR="00D0430F">
        <w:rPr>
          <w:rFonts w:ascii="Arial" w:hAnsi="Arial" w:cs="Arial"/>
          <w:sz w:val="22"/>
          <w:szCs w:val="22"/>
        </w:rPr>
        <w:t>nd legislation which had led to the Scottish Government commencing</w:t>
      </w:r>
      <w:r>
        <w:rPr>
          <w:rFonts w:ascii="Arial" w:hAnsi="Arial" w:cs="Arial"/>
          <w:sz w:val="22"/>
          <w:szCs w:val="22"/>
        </w:rPr>
        <w:t xml:space="preserve"> </w:t>
      </w:r>
      <w:r w:rsidR="00B944A8">
        <w:rPr>
          <w:rFonts w:ascii="Arial" w:hAnsi="Arial" w:cs="Arial"/>
          <w:sz w:val="22"/>
          <w:szCs w:val="22"/>
        </w:rPr>
        <w:t>this review.  She undertook a PowerPoint presentation (</w:t>
      </w:r>
      <w:r w:rsidR="00B944A8">
        <w:rPr>
          <w:rFonts w:ascii="Arial" w:hAnsi="Arial" w:cs="Arial"/>
          <w:i/>
          <w:sz w:val="22"/>
          <w:szCs w:val="22"/>
        </w:rPr>
        <w:t>copy attached</w:t>
      </w:r>
      <w:r w:rsidR="00730EFB">
        <w:rPr>
          <w:rFonts w:ascii="Arial" w:hAnsi="Arial" w:cs="Arial"/>
          <w:i/>
          <w:sz w:val="22"/>
          <w:szCs w:val="22"/>
        </w:rPr>
        <w:t xml:space="preserve">  </w:t>
      </w:r>
      <w:hyperlink r:id="rId11" w:history="1">
        <w:r w:rsidR="00730EFB" w:rsidRPr="00730EFB">
          <w:rPr>
            <w:rStyle w:val="Hyperlink"/>
            <w:rFonts w:ascii="Arial" w:hAnsi="Arial" w:cs="Arial"/>
            <w:i/>
            <w:sz w:val="22"/>
            <w:szCs w:val="22"/>
          </w:rPr>
          <w:t>Educ Reform - Parent Council Chairs 24.11.16 Powerpoint presentation.pdf</w:t>
        </w:r>
      </w:hyperlink>
      <w:r w:rsidR="00B944A8">
        <w:rPr>
          <w:rFonts w:ascii="Arial" w:hAnsi="Arial" w:cs="Arial"/>
          <w:i/>
          <w:sz w:val="22"/>
          <w:szCs w:val="22"/>
        </w:rPr>
        <w:t xml:space="preserve">) </w:t>
      </w:r>
      <w:r w:rsidR="00B944A8">
        <w:rPr>
          <w:rFonts w:ascii="Arial" w:hAnsi="Arial" w:cs="Arial"/>
          <w:sz w:val="22"/>
          <w:szCs w:val="22"/>
        </w:rPr>
        <w:t>and spoke through why the Scottish Government were undertaking this review and how they we</w:t>
      </w:r>
      <w:r w:rsidR="00730EFB">
        <w:rPr>
          <w:rFonts w:ascii="Arial" w:hAnsi="Arial" w:cs="Arial"/>
          <w:sz w:val="22"/>
          <w:szCs w:val="22"/>
        </w:rPr>
        <w:t xml:space="preserve">re looking at addressing </w:t>
      </w:r>
      <w:r w:rsidR="00265E36">
        <w:rPr>
          <w:rFonts w:ascii="Arial" w:hAnsi="Arial" w:cs="Arial"/>
          <w:sz w:val="22"/>
          <w:szCs w:val="22"/>
        </w:rPr>
        <w:t>the 6 drivers of the National Improvement Framework and the timelines involved.  Parents could either respond individually or collectively as a Parent Council.  The authority would be submitting their comments on this and Norman was part of a group composing a response from the Scottish Parental Involvement Officers Network which involved representation from all local authorities in Scotland.  The Scottish Government had also organised public consultations.</w:t>
      </w:r>
    </w:p>
    <w:p w:rsidR="00265E36" w:rsidRDefault="00265E36" w:rsidP="00730EFB">
      <w:pPr>
        <w:ind w:right="-450"/>
        <w:rPr>
          <w:rFonts w:ascii="Arial" w:hAnsi="Arial" w:cs="Arial"/>
          <w:sz w:val="22"/>
          <w:szCs w:val="22"/>
        </w:rPr>
      </w:pPr>
    </w:p>
    <w:p w:rsidR="00265E36" w:rsidRPr="00B944A8" w:rsidRDefault="00265E36" w:rsidP="00730EFB">
      <w:pPr>
        <w:ind w:right="-450"/>
        <w:rPr>
          <w:rFonts w:ascii="Arial" w:hAnsi="Arial" w:cs="Arial"/>
          <w:sz w:val="22"/>
          <w:szCs w:val="22"/>
        </w:rPr>
      </w:pPr>
    </w:p>
    <w:p w:rsidR="00DC5DB5" w:rsidRDefault="00DC5DB5" w:rsidP="00265E36">
      <w:pPr>
        <w:pStyle w:val="ListParagraph"/>
        <w:numPr>
          <w:ilvl w:val="0"/>
          <w:numId w:val="25"/>
        </w:numPr>
        <w:ind w:left="0" w:right="-450" w:hanging="567"/>
        <w:rPr>
          <w:rFonts w:ascii="Arial" w:hAnsi="Arial" w:cs="Arial"/>
          <w:b/>
          <w:sz w:val="22"/>
          <w:szCs w:val="22"/>
        </w:rPr>
      </w:pPr>
      <w:r w:rsidRPr="00DC5DB5">
        <w:rPr>
          <w:rFonts w:ascii="Arial" w:hAnsi="Arial" w:cs="Arial"/>
          <w:b/>
          <w:sz w:val="22"/>
          <w:szCs w:val="22"/>
        </w:rPr>
        <w:t>UPDATE ON NATIONAL PARENT FORUM OF SCOTLAND</w:t>
      </w:r>
    </w:p>
    <w:p w:rsidR="00265E36" w:rsidRDefault="00265E36" w:rsidP="00265E36">
      <w:pPr>
        <w:ind w:right="-450"/>
        <w:rPr>
          <w:rFonts w:ascii="Arial" w:hAnsi="Arial" w:cs="Arial"/>
          <w:b/>
          <w:sz w:val="22"/>
          <w:szCs w:val="22"/>
        </w:rPr>
      </w:pPr>
    </w:p>
    <w:p w:rsidR="00265E36" w:rsidRDefault="00265E36" w:rsidP="00265E36">
      <w:pPr>
        <w:ind w:right="-450"/>
        <w:rPr>
          <w:rFonts w:ascii="Arial" w:hAnsi="Arial" w:cs="Arial"/>
          <w:sz w:val="22"/>
          <w:szCs w:val="22"/>
        </w:rPr>
      </w:pPr>
      <w:r>
        <w:rPr>
          <w:rFonts w:ascii="Arial" w:hAnsi="Arial" w:cs="Arial"/>
          <w:sz w:val="22"/>
          <w:szCs w:val="22"/>
        </w:rPr>
        <w:t>Owen introduced himself to the meeting and indicated that he was happy to take forward any issues with NPFS which Parent Councils had as their represen</w:t>
      </w:r>
      <w:r w:rsidR="0080627B">
        <w:rPr>
          <w:rFonts w:ascii="Arial" w:hAnsi="Arial" w:cs="Arial"/>
          <w:sz w:val="22"/>
          <w:szCs w:val="22"/>
        </w:rPr>
        <w:t>tative.  His e-mail address is</w:t>
      </w:r>
      <w:r>
        <w:rPr>
          <w:rFonts w:ascii="Arial" w:hAnsi="Arial" w:cs="Arial"/>
          <w:sz w:val="22"/>
          <w:szCs w:val="22"/>
        </w:rPr>
        <w:t xml:space="preserve"> </w:t>
      </w:r>
      <w:hyperlink r:id="rId12" w:history="1">
        <w:r w:rsidR="0080627B" w:rsidRPr="00F05ACE">
          <w:rPr>
            <w:rStyle w:val="Hyperlink"/>
            <w:rFonts w:ascii="Arial" w:hAnsi="Arial" w:cs="Arial"/>
            <w:sz w:val="22"/>
            <w:szCs w:val="22"/>
          </w:rPr>
          <w:t>inverclyde@npfs.org.uk</w:t>
        </w:r>
      </w:hyperlink>
      <w:r>
        <w:rPr>
          <w:rFonts w:ascii="Arial" w:hAnsi="Arial" w:cs="Arial"/>
          <w:sz w:val="22"/>
          <w:szCs w:val="22"/>
        </w:rPr>
        <w:t xml:space="preserve">.  He indicated that he was involved in the review </w:t>
      </w:r>
      <w:r w:rsidR="0080627B">
        <w:rPr>
          <w:rFonts w:ascii="Arial" w:hAnsi="Arial" w:cs="Arial"/>
          <w:sz w:val="22"/>
          <w:szCs w:val="22"/>
        </w:rPr>
        <w:t xml:space="preserve">of the Parental Involvement Act and would keep everyone updated.  The 4 key </w:t>
      </w:r>
      <w:r w:rsidR="00BF35C0">
        <w:rPr>
          <w:rFonts w:ascii="Arial" w:hAnsi="Arial" w:cs="Arial"/>
          <w:sz w:val="22"/>
          <w:szCs w:val="22"/>
        </w:rPr>
        <w:t>questions</w:t>
      </w:r>
      <w:r w:rsidR="0080627B">
        <w:rPr>
          <w:rFonts w:ascii="Arial" w:hAnsi="Arial" w:cs="Arial"/>
          <w:sz w:val="22"/>
          <w:szCs w:val="22"/>
        </w:rPr>
        <w:t xml:space="preserve"> which Mr Swinney is looking at are:</w:t>
      </w:r>
    </w:p>
    <w:p w:rsidR="0080627B" w:rsidRDefault="0080627B" w:rsidP="0080627B">
      <w:pPr>
        <w:pStyle w:val="ListParagraph"/>
        <w:numPr>
          <w:ilvl w:val="0"/>
          <w:numId w:val="26"/>
        </w:numPr>
        <w:ind w:right="-450"/>
        <w:rPr>
          <w:rFonts w:ascii="Arial" w:hAnsi="Arial" w:cs="Arial"/>
          <w:sz w:val="22"/>
          <w:szCs w:val="22"/>
        </w:rPr>
      </w:pPr>
      <w:r>
        <w:rPr>
          <w:rFonts w:ascii="Arial" w:hAnsi="Arial" w:cs="Arial"/>
          <w:sz w:val="22"/>
          <w:szCs w:val="22"/>
        </w:rPr>
        <w:t>How do you want schools to be run?</w:t>
      </w:r>
    </w:p>
    <w:p w:rsidR="0080627B" w:rsidRDefault="0080627B" w:rsidP="0080627B">
      <w:pPr>
        <w:pStyle w:val="ListParagraph"/>
        <w:numPr>
          <w:ilvl w:val="0"/>
          <w:numId w:val="26"/>
        </w:numPr>
        <w:ind w:right="-450"/>
        <w:rPr>
          <w:rFonts w:ascii="Arial" w:hAnsi="Arial" w:cs="Arial"/>
          <w:sz w:val="22"/>
          <w:szCs w:val="22"/>
        </w:rPr>
      </w:pPr>
      <w:r>
        <w:rPr>
          <w:rFonts w:ascii="Arial" w:hAnsi="Arial" w:cs="Arial"/>
          <w:sz w:val="22"/>
          <w:szCs w:val="22"/>
        </w:rPr>
        <w:t>Where should influence lie?</w:t>
      </w:r>
    </w:p>
    <w:p w:rsidR="0080627B" w:rsidRDefault="0080627B" w:rsidP="0080627B">
      <w:pPr>
        <w:pStyle w:val="ListParagraph"/>
        <w:numPr>
          <w:ilvl w:val="0"/>
          <w:numId w:val="26"/>
        </w:numPr>
        <w:ind w:right="-450"/>
        <w:rPr>
          <w:rFonts w:ascii="Arial" w:hAnsi="Arial" w:cs="Arial"/>
          <w:sz w:val="22"/>
          <w:szCs w:val="22"/>
        </w:rPr>
      </w:pPr>
      <w:r>
        <w:rPr>
          <w:rFonts w:ascii="Arial" w:hAnsi="Arial" w:cs="Arial"/>
          <w:sz w:val="22"/>
          <w:szCs w:val="22"/>
        </w:rPr>
        <w:t>What adds value to the learning experience?</w:t>
      </w:r>
    </w:p>
    <w:p w:rsidR="0080627B" w:rsidRDefault="0080627B" w:rsidP="0080627B">
      <w:pPr>
        <w:pStyle w:val="ListParagraph"/>
        <w:numPr>
          <w:ilvl w:val="0"/>
          <w:numId w:val="26"/>
        </w:numPr>
        <w:ind w:right="-450"/>
        <w:rPr>
          <w:rFonts w:ascii="Arial" w:hAnsi="Arial" w:cs="Arial"/>
          <w:sz w:val="22"/>
          <w:szCs w:val="22"/>
        </w:rPr>
      </w:pPr>
      <w:r>
        <w:rPr>
          <w:rFonts w:ascii="Arial" w:hAnsi="Arial" w:cs="Arial"/>
          <w:sz w:val="22"/>
          <w:szCs w:val="22"/>
        </w:rPr>
        <w:t>What should parents do (within education)?</w:t>
      </w:r>
    </w:p>
    <w:p w:rsidR="0080627B" w:rsidRDefault="0080627B" w:rsidP="0080627B">
      <w:pPr>
        <w:pStyle w:val="ListParagraph"/>
        <w:ind w:right="-450"/>
        <w:rPr>
          <w:rFonts w:ascii="Arial" w:hAnsi="Arial" w:cs="Arial"/>
          <w:sz w:val="22"/>
          <w:szCs w:val="22"/>
        </w:rPr>
      </w:pPr>
    </w:p>
    <w:p w:rsidR="0080627B" w:rsidRDefault="0080627B" w:rsidP="0080627B">
      <w:pPr>
        <w:pStyle w:val="ListParagraph"/>
        <w:ind w:left="0" w:right="-450"/>
        <w:rPr>
          <w:rFonts w:ascii="Arial" w:hAnsi="Arial" w:cs="Arial"/>
          <w:sz w:val="22"/>
          <w:szCs w:val="22"/>
        </w:rPr>
      </w:pPr>
      <w:r>
        <w:rPr>
          <w:rFonts w:ascii="Arial" w:hAnsi="Arial" w:cs="Arial"/>
          <w:sz w:val="22"/>
          <w:szCs w:val="22"/>
        </w:rPr>
        <w:t>Owen indicated that there had been a good response to the Parental Involvement consultation to date.  He will keep Parent Counci</w:t>
      </w:r>
      <w:r w:rsidR="00A61A25">
        <w:rPr>
          <w:rFonts w:ascii="Arial" w:hAnsi="Arial" w:cs="Arial"/>
          <w:sz w:val="22"/>
          <w:szCs w:val="22"/>
        </w:rPr>
        <w:t>ls updated on this matter.</w:t>
      </w:r>
    </w:p>
    <w:p w:rsidR="00045933" w:rsidRDefault="00045933" w:rsidP="0080627B">
      <w:pPr>
        <w:pStyle w:val="ListParagraph"/>
        <w:ind w:left="0" w:right="-450"/>
        <w:rPr>
          <w:rFonts w:ascii="Arial" w:hAnsi="Arial" w:cs="Arial"/>
          <w:sz w:val="22"/>
          <w:szCs w:val="22"/>
        </w:rPr>
      </w:pPr>
    </w:p>
    <w:p w:rsidR="00045933" w:rsidRDefault="00045933" w:rsidP="0080627B">
      <w:pPr>
        <w:pStyle w:val="ListParagraph"/>
        <w:ind w:left="0" w:right="-450"/>
        <w:rPr>
          <w:rFonts w:ascii="Arial" w:hAnsi="Arial" w:cs="Arial"/>
          <w:sz w:val="22"/>
          <w:szCs w:val="22"/>
        </w:rPr>
      </w:pPr>
    </w:p>
    <w:p w:rsidR="0080627B" w:rsidRDefault="0080627B" w:rsidP="0080627B">
      <w:pPr>
        <w:pStyle w:val="ListParagraph"/>
        <w:ind w:left="0" w:right="-450"/>
        <w:rPr>
          <w:rFonts w:ascii="Arial" w:hAnsi="Arial" w:cs="Arial"/>
          <w:sz w:val="22"/>
          <w:szCs w:val="22"/>
        </w:rPr>
      </w:pPr>
      <w:r>
        <w:rPr>
          <w:rFonts w:ascii="Arial" w:hAnsi="Arial" w:cs="Arial"/>
          <w:sz w:val="22"/>
          <w:szCs w:val="22"/>
        </w:rPr>
        <w:t>Owen indicated that NPFS were involved in various consultations including:</w:t>
      </w:r>
    </w:p>
    <w:p w:rsidR="0080627B" w:rsidRDefault="0080627B" w:rsidP="0080627B">
      <w:pPr>
        <w:pStyle w:val="ListParagraph"/>
        <w:numPr>
          <w:ilvl w:val="0"/>
          <w:numId w:val="27"/>
        </w:numPr>
        <w:ind w:right="-450"/>
        <w:rPr>
          <w:rFonts w:ascii="Arial" w:hAnsi="Arial" w:cs="Arial"/>
          <w:sz w:val="22"/>
          <w:szCs w:val="22"/>
        </w:rPr>
      </w:pPr>
      <w:r>
        <w:rPr>
          <w:rFonts w:ascii="Arial" w:hAnsi="Arial" w:cs="Arial"/>
          <w:sz w:val="22"/>
          <w:szCs w:val="22"/>
        </w:rPr>
        <w:t>Early Years and Childcare</w:t>
      </w:r>
    </w:p>
    <w:p w:rsidR="0080627B" w:rsidRDefault="0080627B" w:rsidP="0080627B">
      <w:pPr>
        <w:pStyle w:val="ListParagraph"/>
        <w:numPr>
          <w:ilvl w:val="0"/>
          <w:numId w:val="27"/>
        </w:numPr>
        <w:ind w:right="-450"/>
        <w:rPr>
          <w:rFonts w:ascii="Arial" w:hAnsi="Arial" w:cs="Arial"/>
          <w:sz w:val="22"/>
          <w:szCs w:val="22"/>
        </w:rPr>
      </w:pPr>
      <w:r>
        <w:rPr>
          <w:rFonts w:ascii="Arial" w:hAnsi="Arial" w:cs="Arial"/>
          <w:sz w:val="22"/>
          <w:szCs w:val="22"/>
        </w:rPr>
        <w:t>Teacher Standards</w:t>
      </w:r>
    </w:p>
    <w:p w:rsidR="0080627B" w:rsidRDefault="0080627B" w:rsidP="0080627B">
      <w:pPr>
        <w:pStyle w:val="ListParagraph"/>
        <w:numPr>
          <w:ilvl w:val="0"/>
          <w:numId w:val="27"/>
        </w:numPr>
        <w:ind w:right="-450"/>
        <w:rPr>
          <w:rFonts w:ascii="Arial" w:hAnsi="Arial" w:cs="Arial"/>
          <w:sz w:val="22"/>
          <w:szCs w:val="22"/>
        </w:rPr>
      </w:pPr>
      <w:r>
        <w:rPr>
          <w:rFonts w:ascii="Arial" w:hAnsi="Arial" w:cs="Arial"/>
          <w:sz w:val="22"/>
          <w:szCs w:val="22"/>
        </w:rPr>
        <w:t>Fitness to Teach</w:t>
      </w:r>
    </w:p>
    <w:p w:rsidR="0080627B" w:rsidRDefault="0080627B" w:rsidP="0080627B">
      <w:pPr>
        <w:pStyle w:val="ListParagraph"/>
        <w:numPr>
          <w:ilvl w:val="0"/>
          <w:numId w:val="27"/>
        </w:numPr>
        <w:ind w:right="-450"/>
        <w:rPr>
          <w:rFonts w:ascii="Arial" w:hAnsi="Arial" w:cs="Arial"/>
          <w:sz w:val="22"/>
          <w:szCs w:val="22"/>
        </w:rPr>
      </w:pPr>
      <w:r>
        <w:rPr>
          <w:rFonts w:ascii="Arial" w:hAnsi="Arial" w:cs="Arial"/>
          <w:sz w:val="22"/>
          <w:szCs w:val="22"/>
        </w:rPr>
        <w:t>STEM</w:t>
      </w:r>
    </w:p>
    <w:p w:rsidR="0080627B" w:rsidRDefault="0080627B" w:rsidP="0080627B">
      <w:pPr>
        <w:pStyle w:val="ListParagraph"/>
        <w:numPr>
          <w:ilvl w:val="0"/>
          <w:numId w:val="27"/>
        </w:numPr>
        <w:ind w:right="-450"/>
        <w:rPr>
          <w:rFonts w:ascii="Arial" w:hAnsi="Arial" w:cs="Arial"/>
          <w:sz w:val="22"/>
          <w:szCs w:val="22"/>
        </w:rPr>
      </w:pPr>
      <w:r>
        <w:rPr>
          <w:rFonts w:ascii="Arial" w:hAnsi="Arial" w:cs="Arial"/>
          <w:sz w:val="22"/>
          <w:szCs w:val="22"/>
        </w:rPr>
        <w:t>1 + 2 Languages (this will be commencing soon)</w:t>
      </w:r>
    </w:p>
    <w:p w:rsidR="0080627B" w:rsidRDefault="0080627B" w:rsidP="0080627B">
      <w:pPr>
        <w:pStyle w:val="ListParagraph"/>
        <w:ind w:right="-450"/>
        <w:rPr>
          <w:rFonts w:ascii="Arial" w:hAnsi="Arial" w:cs="Arial"/>
          <w:sz w:val="22"/>
          <w:szCs w:val="22"/>
        </w:rPr>
      </w:pPr>
    </w:p>
    <w:p w:rsidR="0080627B" w:rsidRDefault="0080627B" w:rsidP="0080627B">
      <w:pPr>
        <w:ind w:right="-450"/>
        <w:rPr>
          <w:rFonts w:ascii="Arial" w:hAnsi="Arial" w:cs="Arial"/>
          <w:sz w:val="22"/>
          <w:szCs w:val="22"/>
        </w:rPr>
      </w:pPr>
      <w:r>
        <w:rPr>
          <w:rFonts w:ascii="Arial" w:hAnsi="Arial" w:cs="Arial"/>
          <w:sz w:val="22"/>
          <w:szCs w:val="22"/>
        </w:rPr>
        <w:t>Owen encouraged parents and Parent Councils to respond.</w:t>
      </w:r>
    </w:p>
    <w:p w:rsidR="0080627B" w:rsidRDefault="0080627B" w:rsidP="0080627B">
      <w:pPr>
        <w:ind w:right="-450"/>
        <w:rPr>
          <w:rFonts w:ascii="Arial" w:hAnsi="Arial" w:cs="Arial"/>
          <w:sz w:val="22"/>
          <w:szCs w:val="22"/>
        </w:rPr>
      </w:pPr>
    </w:p>
    <w:p w:rsidR="0080627B" w:rsidRPr="0080627B" w:rsidRDefault="0080627B" w:rsidP="0080627B">
      <w:pPr>
        <w:ind w:right="-450"/>
        <w:rPr>
          <w:rFonts w:ascii="Arial" w:hAnsi="Arial" w:cs="Arial"/>
          <w:sz w:val="22"/>
          <w:szCs w:val="22"/>
        </w:rPr>
      </w:pPr>
    </w:p>
    <w:p w:rsidR="00DC5DB5" w:rsidRDefault="00DC5DB5" w:rsidP="00265E36">
      <w:pPr>
        <w:pStyle w:val="ListParagraph"/>
        <w:numPr>
          <w:ilvl w:val="0"/>
          <w:numId w:val="25"/>
        </w:numPr>
        <w:ind w:left="0" w:right="-450" w:hanging="567"/>
        <w:rPr>
          <w:rFonts w:ascii="Arial" w:hAnsi="Arial" w:cs="Arial"/>
          <w:b/>
          <w:sz w:val="22"/>
          <w:szCs w:val="22"/>
        </w:rPr>
      </w:pPr>
      <w:r w:rsidRPr="00DC5DB5">
        <w:rPr>
          <w:rFonts w:ascii="Arial" w:hAnsi="Arial" w:cs="Arial"/>
          <w:b/>
          <w:sz w:val="22"/>
          <w:szCs w:val="22"/>
        </w:rPr>
        <w:t>UPDATE FROM EDUCATION &amp; COMMUNITIES COMMITTEE</w:t>
      </w:r>
    </w:p>
    <w:p w:rsidR="0080627B" w:rsidRDefault="0080627B" w:rsidP="0080627B">
      <w:pPr>
        <w:ind w:right="-450"/>
        <w:rPr>
          <w:rFonts w:ascii="Arial" w:hAnsi="Arial" w:cs="Arial"/>
          <w:b/>
          <w:sz w:val="22"/>
          <w:szCs w:val="22"/>
        </w:rPr>
      </w:pPr>
    </w:p>
    <w:p w:rsidR="0080627B" w:rsidRDefault="0080627B" w:rsidP="0080627B">
      <w:pPr>
        <w:ind w:right="-450"/>
        <w:rPr>
          <w:rFonts w:ascii="Arial" w:hAnsi="Arial" w:cs="Arial"/>
          <w:sz w:val="22"/>
          <w:szCs w:val="22"/>
        </w:rPr>
      </w:pPr>
      <w:r>
        <w:rPr>
          <w:rFonts w:ascii="Arial" w:hAnsi="Arial" w:cs="Arial"/>
          <w:sz w:val="22"/>
          <w:szCs w:val="22"/>
        </w:rPr>
        <w:t xml:space="preserve">Robin had tendered his apologies for the meeting due to </w:t>
      </w:r>
      <w:r w:rsidR="00BF35C0">
        <w:rPr>
          <w:rFonts w:ascii="Arial" w:hAnsi="Arial" w:cs="Arial"/>
          <w:sz w:val="22"/>
          <w:szCs w:val="22"/>
        </w:rPr>
        <w:t>illness;</w:t>
      </w:r>
      <w:r>
        <w:rPr>
          <w:rFonts w:ascii="Arial" w:hAnsi="Arial" w:cs="Arial"/>
          <w:sz w:val="22"/>
          <w:szCs w:val="22"/>
        </w:rPr>
        <w:t xml:space="preserve"> however, Ruth gave the meeting an update on the main points from the meeting held on 1 November 2016.  The main items discussed were:</w:t>
      </w:r>
    </w:p>
    <w:p w:rsidR="0080627B" w:rsidRDefault="0080627B" w:rsidP="0080627B">
      <w:pPr>
        <w:ind w:right="-450"/>
        <w:rPr>
          <w:rFonts w:ascii="Arial" w:hAnsi="Arial" w:cs="Arial"/>
          <w:sz w:val="22"/>
          <w:szCs w:val="22"/>
        </w:rPr>
      </w:pPr>
    </w:p>
    <w:p w:rsidR="0080627B" w:rsidRDefault="0080627B" w:rsidP="0080627B">
      <w:pPr>
        <w:pStyle w:val="ListParagraph"/>
        <w:numPr>
          <w:ilvl w:val="0"/>
          <w:numId w:val="28"/>
        </w:numPr>
        <w:ind w:right="-450"/>
        <w:rPr>
          <w:rFonts w:ascii="Arial" w:hAnsi="Arial" w:cs="Arial"/>
          <w:sz w:val="22"/>
          <w:szCs w:val="22"/>
        </w:rPr>
      </w:pPr>
      <w:r>
        <w:rPr>
          <w:rFonts w:ascii="Arial" w:hAnsi="Arial" w:cs="Arial"/>
          <w:b/>
          <w:i/>
          <w:sz w:val="22"/>
          <w:szCs w:val="22"/>
        </w:rPr>
        <w:t xml:space="preserve">Secondary Attainment Challenge Bid:  </w:t>
      </w:r>
      <w:r>
        <w:rPr>
          <w:rFonts w:ascii="Arial" w:hAnsi="Arial" w:cs="Arial"/>
          <w:sz w:val="22"/>
          <w:szCs w:val="22"/>
        </w:rPr>
        <w:t>Inverclyde had been successful in getting all monies bid for.  Stevie Parsons, Head Teacher, St Stephen’s High School has been seconded to take forward the secondary attainment challenge</w:t>
      </w:r>
      <w:r w:rsidR="00045933">
        <w:rPr>
          <w:rFonts w:ascii="Arial" w:hAnsi="Arial" w:cs="Arial"/>
          <w:sz w:val="22"/>
          <w:szCs w:val="22"/>
        </w:rPr>
        <w:t xml:space="preserve"> in the authority</w:t>
      </w:r>
      <w:bookmarkStart w:id="0" w:name="_GoBack"/>
      <w:bookmarkEnd w:id="0"/>
    </w:p>
    <w:p w:rsidR="00975C0F" w:rsidRDefault="00975C0F" w:rsidP="00975C0F">
      <w:pPr>
        <w:pStyle w:val="ListParagraph"/>
        <w:ind w:right="-450"/>
        <w:rPr>
          <w:rFonts w:ascii="Arial" w:hAnsi="Arial" w:cs="Arial"/>
          <w:sz w:val="22"/>
          <w:szCs w:val="22"/>
        </w:rPr>
      </w:pPr>
    </w:p>
    <w:p w:rsidR="0080627B" w:rsidRDefault="0080627B" w:rsidP="0080627B">
      <w:pPr>
        <w:pStyle w:val="ListParagraph"/>
        <w:numPr>
          <w:ilvl w:val="0"/>
          <w:numId w:val="28"/>
        </w:numPr>
        <w:ind w:right="-450"/>
        <w:rPr>
          <w:rFonts w:ascii="Arial" w:hAnsi="Arial" w:cs="Arial"/>
          <w:sz w:val="22"/>
          <w:szCs w:val="22"/>
        </w:rPr>
      </w:pPr>
      <w:r>
        <w:rPr>
          <w:rFonts w:ascii="Arial" w:hAnsi="Arial" w:cs="Arial"/>
          <w:b/>
          <w:i/>
          <w:sz w:val="22"/>
          <w:szCs w:val="22"/>
        </w:rPr>
        <w:t>Inverclyde Summer Literacy Lunch Clubs 2016:</w:t>
      </w:r>
      <w:r>
        <w:rPr>
          <w:rFonts w:ascii="Arial" w:hAnsi="Arial" w:cs="Arial"/>
          <w:sz w:val="22"/>
          <w:szCs w:val="22"/>
        </w:rPr>
        <w:t xml:space="preserve">  Ruth gave an update on the initiatives being taken forward in schools such as the Literacy Lunches, which took place over the summer holidays and involved </w:t>
      </w:r>
      <w:r w:rsidR="00200D2F">
        <w:rPr>
          <w:rFonts w:ascii="Arial" w:hAnsi="Arial" w:cs="Arial"/>
          <w:sz w:val="22"/>
          <w:szCs w:val="22"/>
        </w:rPr>
        <w:t>whole families getting lunch and promoting family engagement, pop-up libraries and ac</w:t>
      </w:r>
      <w:r w:rsidR="00975C0F">
        <w:rPr>
          <w:rFonts w:ascii="Arial" w:hAnsi="Arial" w:cs="Arial"/>
          <w:sz w:val="22"/>
          <w:szCs w:val="22"/>
        </w:rPr>
        <w:t>tivities every day</w:t>
      </w:r>
    </w:p>
    <w:p w:rsidR="00975C0F" w:rsidRPr="00975C0F" w:rsidRDefault="00975C0F" w:rsidP="00975C0F">
      <w:pPr>
        <w:ind w:right="-450"/>
        <w:rPr>
          <w:rFonts w:ascii="Arial" w:hAnsi="Arial" w:cs="Arial"/>
          <w:sz w:val="22"/>
          <w:szCs w:val="22"/>
        </w:rPr>
      </w:pPr>
    </w:p>
    <w:p w:rsidR="00975C0F" w:rsidRDefault="00975C0F" w:rsidP="0080627B">
      <w:pPr>
        <w:pStyle w:val="ListParagraph"/>
        <w:numPr>
          <w:ilvl w:val="0"/>
          <w:numId w:val="28"/>
        </w:numPr>
        <w:ind w:right="-450"/>
        <w:rPr>
          <w:rFonts w:ascii="Arial" w:hAnsi="Arial" w:cs="Arial"/>
          <w:sz w:val="22"/>
          <w:szCs w:val="22"/>
        </w:rPr>
      </w:pPr>
      <w:r>
        <w:rPr>
          <w:rFonts w:ascii="Arial" w:hAnsi="Arial" w:cs="Arial"/>
          <w:b/>
          <w:i/>
          <w:sz w:val="22"/>
          <w:szCs w:val="22"/>
        </w:rPr>
        <w:t>Tackling Unnecessary Bureaucracy and Undue Workload in Schools:</w:t>
      </w:r>
      <w:r>
        <w:rPr>
          <w:rFonts w:ascii="Arial" w:hAnsi="Arial" w:cs="Arial"/>
          <w:sz w:val="22"/>
          <w:szCs w:val="22"/>
        </w:rPr>
        <w:t xml:space="preserve">  A report by Education Scotland and the actions taken to tackle unnecessary bureaucracy was presented.  The report advised that Inverclyde Council had been proactive in providing support and guidance which minimises workload demands for staff within its schools.  Ruth indicated that, as an authority, we would be challenged on this</w:t>
      </w:r>
    </w:p>
    <w:p w:rsidR="00975C0F" w:rsidRPr="00975C0F" w:rsidRDefault="00975C0F" w:rsidP="00975C0F">
      <w:pPr>
        <w:ind w:right="-450"/>
        <w:rPr>
          <w:rFonts w:ascii="Arial" w:hAnsi="Arial" w:cs="Arial"/>
          <w:sz w:val="22"/>
          <w:szCs w:val="22"/>
        </w:rPr>
      </w:pPr>
    </w:p>
    <w:p w:rsidR="00975C0F" w:rsidRDefault="00975C0F" w:rsidP="0080627B">
      <w:pPr>
        <w:pStyle w:val="ListParagraph"/>
        <w:numPr>
          <w:ilvl w:val="0"/>
          <w:numId w:val="28"/>
        </w:numPr>
        <w:ind w:right="-450"/>
        <w:rPr>
          <w:rFonts w:ascii="Arial" w:hAnsi="Arial" w:cs="Arial"/>
          <w:sz w:val="22"/>
          <w:szCs w:val="22"/>
        </w:rPr>
      </w:pPr>
      <w:r>
        <w:rPr>
          <w:rFonts w:ascii="Arial" w:hAnsi="Arial" w:cs="Arial"/>
          <w:b/>
          <w:i/>
          <w:sz w:val="22"/>
          <w:szCs w:val="22"/>
        </w:rPr>
        <w:t>Establishing the Capacity of Secondary Schools in Inverclyde:</w:t>
      </w:r>
      <w:r>
        <w:rPr>
          <w:rFonts w:ascii="Arial" w:hAnsi="Arial" w:cs="Arial"/>
          <w:sz w:val="22"/>
          <w:szCs w:val="22"/>
        </w:rPr>
        <w:t xml:space="preserve">  The agreed </w:t>
      </w:r>
      <w:r w:rsidR="00BF35C0">
        <w:rPr>
          <w:rFonts w:ascii="Arial" w:hAnsi="Arial" w:cs="Arial"/>
          <w:sz w:val="22"/>
          <w:szCs w:val="22"/>
        </w:rPr>
        <w:t>formula</w:t>
      </w:r>
      <w:r>
        <w:rPr>
          <w:rFonts w:ascii="Arial" w:hAnsi="Arial" w:cs="Arial"/>
          <w:sz w:val="22"/>
          <w:szCs w:val="22"/>
        </w:rPr>
        <w:t xml:space="preserve"> had been used to establish capacities for secondary schools.  This would be done using a staged approach to the revision of capacities and the maximum intake for year groups in secondary schools and 3 would be capped in the first year with the remaining 3 being capped the following year.  This will clarify the situation for parents and help manage the capacity in secondary schools</w:t>
      </w:r>
    </w:p>
    <w:p w:rsidR="00975C0F" w:rsidRDefault="00975C0F" w:rsidP="00975C0F">
      <w:pPr>
        <w:pStyle w:val="ListParagraph"/>
        <w:ind w:right="-450"/>
        <w:rPr>
          <w:rFonts w:ascii="Arial" w:hAnsi="Arial" w:cs="Arial"/>
          <w:sz w:val="22"/>
          <w:szCs w:val="22"/>
        </w:rPr>
      </w:pPr>
    </w:p>
    <w:p w:rsidR="00975C0F" w:rsidRPr="0080627B" w:rsidRDefault="00975C0F" w:rsidP="00975C0F">
      <w:pPr>
        <w:pStyle w:val="ListParagraph"/>
        <w:ind w:right="-450"/>
        <w:rPr>
          <w:rFonts w:ascii="Arial" w:hAnsi="Arial" w:cs="Arial"/>
          <w:sz w:val="22"/>
          <w:szCs w:val="22"/>
        </w:rPr>
      </w:pPr>
    </w:p>
    <w:p w:rsidR="00DC5DB5" w:rsidRDefault="00DC5DB5" w:rsidP="00265E36">
      <w:pPr>
        <w:pStyle w:val="ListParagraph"/>
        <w:numPr>
          <w:ilvl w:val="0"/>
          <w:numId w:val="25"/>
        </w:numPr>
        <w:ind w:left="0" w:right="-450" w:hanging="567"/>
        <w:rPr>
          <w:rFonts w:ascii="Arial" w:hAnsi="Arial" w:cs="Arial"/>
          <w:b/>
          <w:sz w:val="22"/>
          <w:szCs w:val="22"/>
        </w:rPr>
      </w:pPr>
      <w:r w:rsidRPr="00DC5DB5">
        <w:rPr>
          <w:rFonts w:ascii="Arial" w:hAnsi="Arial" w:cs="Arial"/>
          <w:b/>
          <w:sz w:val="22"/>
          <w:szCs w:val="22"/>
        </w:rPr>
        <w:t>PARENTAL INVOLVEMENT/ENGAGEMENT STRATEGY</w:t>
      </w:r>
    </w:p>
    <w:p w:rsidR="00975C0F" w:rsidRDefault="00975C0F" w:rsidP="00975C0F">
      <w:pPr>
        <w:ind w:right="-450"/>
        <w:rPr>
          <w:rFonts w:ascii="Arial" w:hAnsi="Arial" w:cs="Arial"/>
          <w:b/>
          <w:sz w:val="22"/>
          <w:szCs w:val="22"/>
        </w:rPr>
      </w:pPr>
    </w:p>
    <w:p w:rsidR="00975C0F" w:rsidRDefault="00975C0F" w:rsidP="00975C0F">
      <w:pPr>
        <w:ind w:right="-450"/>
        <w:rPr>
          <w:rFonts w:ascii="Arial" w:hAnsi="Arial" w:cs="Arial"/>
          <w:sz w:val="22"/>
          <w:szCs w:val="22"/>
        </w:rPr>
      </w:pPr>
      <w:r>
        <w:rPr>
          <w:rFonts w:ascii="Arial" w:hAnsi="Arial" w:cs="Arial"/>
          <w:sz w:val="22"/>
          <w:szCs w:val="22"/>
        </w:rPr>
        <w:t xml:space="preserve">Norman indicated that, further </w:t>
      </w:r>
      <w:r w:rsidR="00BF35C0">
        <w:rPr>
          <w:rFonts w:ascii="Arial" w:hAnsi="Arial" w:cs="Arial"/>
          <w:sz w:val="22"/>
          <w:szCs w:val="22"/>
        </w:rPr>
        <w:t>to</w:t>
      </w:r>
      <w:r>
        <w:rPr>
          <w:rFonts w:ascii="Arial" w:hAnsi="Arial" w:cs="Arial"/>
          <w:sz w:val="22"/>
          <w:szCs w:val="22"/>
        </w:rPr>
        <w:t xml:space="preserve"> previous discussions, the Parental Involvement Strategy required review and had been in place from 2012 until 2015.  There was also debate regarding whether this should be Parental Involvement or Parental Engagement strategy.  Some parents felt more comfortable with the term Parental Involvement, but it may be that, in time, th</w:t>
      </w:r>
      <w:r w:rsidR="00A61A25">
        <w:rPr>
          <w:rFonts w:ascii="Arial" w:hAnsi="Arial" w:cs="Arial"/>
          <w:sz w:val="22"/>
          <w:szCs w:val="22"/>
        </w:rPr>
        <w:t xml:space="preserve">ey would feel comfortable with becoming involved in Parental Engagement.  As indicated at the </w:t>
      </w:r>
      <w:r w:rsidR="00BF35C0">
        <w:rPr>
          <w:rFonts w:ascii="Arial" w:hAnsi="Arial" w:cs="Arial"/>
          <w:sz w:val="22"/>
          <w:szCs w:val="22"/>
        </w:rPr>
        <w:t>previous</w:t>
      </w:r>
      <w:r w:rsidR="00A61A25">
        <w:rPr>
          <w:rFonts w:ascii="Arial" w:hAnsi="Arial" w:cs="Arial"/>
          <w:sz w:val="22"/>
          <w:szCs w:val="22"/>
        </w:rPr>
        <w:t xml:space="preserve"> meeting, Norman will be establishing various Working Groups to take forward this </w:t>
      </w:r>
      <w:r w:rsidR="00BF35C0">
        <w:rPr>
          <w:rFonts w:ascii="Arial" w:hAnsi="Arial" w:cs="Arial"/>
          <w:sz w:val="22"/>
          <w:szCs w:val="22"/>
        </w:rPr>
        <w:t>strategy</w:t>
      </w:r>
      <w:r w:rsidR="00A61A25">
        <w:rPr>
          <w:rFonts w:ascii="Arial" w:hAnsi="Arial" w:cs="Arial"/>
          <w:sz w:val="22"/>
          <w:szCs w:val="22"/>
        </w:rPr>
        <w:t xml:space="preserve"> and would be very keen to involve parents who may wish to be involved.  If anyone wishes to be involved can they let him know please.  He also intends to involve senior pupils in this process.</w:t>
      </w:r>
    </w:p>
    <w:p w:rsidR="00A61A25" w:rsidRDefault="00A61A25" w:rsidP="00975C0F">
      <w:pPr>
        <w:ind w:right="-450"/>
        <w:rPr>
          <w:rFonts w:ascii="Arial" w:hAnsi="Arial" w:cs="Arial"/>
          <w:sz w:val="22"/>
          <w:szCs w:val="22"/>
        </w:rPr>
      </w:pPr>
    </w:p>
    <w:p w:rsidR="00164FD8" w:rsidRDefault="00164FD8" w:rsidP="00975C0F">
      <w:pPr>
        <w:ind w:right="-450"/>
        <w:rPr>
          <w:rFonts w:ascii="Arial" w:hAnsi="Arial" w:cs="Arial"/>
          <w:sz w:val="22"/>
          <w:szCs w:val="22"/>
        </w:rPr>
      </w:pPr>
    </w:p>
    <w:p w:rsidR="00164FD8" w:rsidRDefault="00164FD8" w:rsidP="00975C0F">
      <w:pPr>
        <w:ind w:right="-450"/>
        <w:rPr>
          <w:rFonts w:ascii="Arial" w:hAnsi="Arial" w:cs="Arial"/>
          <w:sz w:val="22"/>
          <w:szCs w:val="22"/>
        </w:rPr>
      </w:pPr>
    </w:p>
    <w:p w:rsidR="00164FD8" w:rsidRDefault="00164FD8" w:rsidP="00975C0F">
      <w:pPr>
        <w:ind w:right="-450"/>
        <w:rPr>
          <w:rFonts w:ascii="Arial" w:hAnsi="Arial" w:cs="Arial"/>
          <w:sz w:val="22"/>
          <w:szCs w:val="22"/>
        </w:rPr>
      </w:pPr>
    </w:p>
    <w:p w:rsidR="00164FD8" w:rsidRDefault="00164FD8" w:rsidP="00975C0F">
      <w:pPr>
        <w:ind w:right="-450"/>
        <w:rPr>
          <w:rFonts w:ascii="Arial" w:hAnsi="Arial" w:cs="Arial"/>
          <w:sz w:val="22"/>
          <w:szCs w:val="22"/>
        </w:rPr>
      </w:pPr>
    </w:p>
    <w:p w:rsidR="00164FD8" w:rsidRDefault="00164FD8" w:rsidP="00975C0F">
      <w:pPr>
        <w:ind w:right="-450"/>
        <w:rPr>
          <w:rFonts w:ascii="Arial" w:hAnsi="Arial" w:cs="Arial"/>
          <w:sz w:val="22"/>
          <w:szCs w:val="22"/>
        </w:rPr>
      </w:pPr>
    </w:p>
    <w:p w:rsidR="00164FD8" w:rsidRDefault="00164FD8" w:rsidP="00975C0F">
      <w:pPr>
        <w:ind w:right="-450"/>
        <w:rPr>
          <w:rFonts w:ascii="Arial" w:hAnsi="Arial" w:cs="Arial"/>
          <w:sz w:val="22"/>
          <w:szCs w:val="22"/>
        </w:rPr>
      </w:pPr>
    </w:p>
    <w:p w:rsidR="00164FD8" w:rsidRDefault="00164FD8" w:rsidP="00975C0F">
      <w:pPr>
        <w:ind w:right="-450"/>
        <w:rPr>
          <w:rFonts w:ascii="Arial" w:hAnsi="Arial" w:cs="Arial"/>
          <w:sz w:val="22"/>
          <w:szCs w:val="22"/>
        </w:rPr>
      </w:pPr>
    </w:p>
    <w:p w:rsidR="00A61A25" w:rsidRPr="00975C0F" w:rsidRDefault="00A61A25" w:rsidP="00975C0F">
      <w:pPr>
        <w:ind w:right="-450"/>
        <w:rPr>
          <w:rFonts w:ascii="Arial" w:hAnsi="Arial" w:cs="Arial"/>
          <w:sz w:val="22"/>
          <w:szCs w:val="22"/>
        </w:rPr>
      </w:pPr>
    </w:p>
    <w:p w:rsidR="00DC5DB5" w:rsidRDefault="00DC5DB5" w:rsidP="00265E36">
      <w:pPr>
        <w:pStyle w:val="ListParagraph"/>
        <w:numPr>
          <w:ilvl w:val="0"/>
          <w:numId w:val="25"/>
        </w:numPr>
        <w:ind w:left="0" w:right="-450" w:hanging="567"/>
        <w:rPr>
          <w:rFonts w:ascii="Arial" w:hAnsi="Arial" w:cs="Arial"/>
          <w:b/>
          <w:sz w:val="22"/>
          <w:szCs w:val="22"/>
        </w:rPr>
      </w:pPr>
      <w:r w:rsidRPr="00DC5DB5">
        <w:rPr>
          <w:rFonts w:ascii="Arial" w:hAnsi="Arial" w:cs="Arial"/>
          <w:b/>
          <w:sz w:val="22"/>
          <w:szCs w:val="22"/>
        </w:rPr>
        <w:t>DATES OF FUTURE MEETINGS FOR THE SESSION</w:t>
      </w:r>
    </w:p>
    <w:p w:rsidR="00A61A25" w:rsidRDefault="00A61A25" w:rsidP="00A61A25">
      <w:pPr>
        <w:ind w:right="-450"/>
        <w:rPr>
          <w:rFonts w:ascii="Arial" w:hAnsi="Arial" w:cs="Arial"/>
          <w:b/>
          <w:sz w:val="22"/>
          <w:szCs w:val="22"/>
        </w:rPr>
      </w:pPr>
    </w:p>
    <w:p w:rsidR="00A61A25" w:rsidRPr="00164FD8" w:rsidRDefault="00A61A25" w:rsidP="00A61A25">
      <w:pPr>
        <w:pStyle w:val="ListParagraph"/>
        <w:numPr>
          <w:ilvl w:val="0"/>
          <w:numId w:val="29"/>
        </w:numPr>
        <w:ind w:right="-450"/>
        <w:rPr>
          <w:rFonts w:ascii="Arial" w:hAnsi="Arial" w:cs="Arial"/>
          <w:b/>
          <w:sz w:val="22"/>
          <w:szCs w:val="22"/>
        </w:rPr>
      </w:pPr>
      <w:r w:rsidRPr="00164FD8">
        <w:rPr>
          <w:rFonts w:ascii="Arial" w:hAnsi="Arial" w:cs="Arial"/>
          <w:b/>
          <w:i/>
          <w:sz w:val="22"/>
          <w:szCs w:val="22"/>
        </w:rPr>
        <w:t>Tuesday 7 March 2017 – St Patrick’s Primary School, Greenock – tour of refurbished school at 6.30 pm with meeting commencing at 7.00 pm</w:t>
      </w:r>
    </w:p>
    <w:p w:rsidR="00164FD8" w:rsidRPr="00164FD8" w:rsidRDefault="00164FD8" w:rsidP="00164FD8">
      <w:pPr>
        <w:pStyle w:val="ListParagraph"/>
        <w:ind w:right="-450"/>
        <w:rPr>
          <w:rFonts w:ascii="Arial" w:hAnsi="Arial" w:cs="Arial"/>
          <w:b/>
          <w:sz w:val="22"/>
          <w:szCs w:val="22"/>
        </w:rPr>
      </w:pPr>
    </w:p>
    <w:p w:rsidR="00A61A25" w:rsidRPr="00164FD8" w:rsidRDefault="00A61A25" w:rsidP="00A61A25">
      <w:pPr>
        <w:pStyle w:val="ListParagraph"/>
        <w:numPr>
          <w:ilvl w:val="0"/>
          <w:numId w:val="29"/>
        </w:numPr>
        <w:ind w:right="-450"/>
        <w:rPr>
          <w:rFonts w:ascii="Arial" w:hAnsi="Arial" w:cs="Arial"/>
          <w:b/>
          <w:sz w:val="22"/>
          <w:szCs w:val="22"/>
        </w:rPr>
      </w:pPr>
      <w:r w:rsidRPr="00164FD8">
        <w:rPr>
          <w:rFonts w:ascii="Arial" w:hAnsi="Arial" w:cs="Arial"/>
          <w:b/>
          <w:i/>
          <w:sz w:val="22"/>
          <w:szCs w:val="22"/>
        </w:rPr>
        <w:t>Wednesday 24 May 2017 – Kilmacolm Primary School – tour of refurbished school at 6.30 pm with meeting commencing at 7.00 pm</w:t>
      </w:r>
    </w:p>
    <w:p w:rsidR="00164FD8" w:rsidRPr="00164FD8" w:rsidRDefault="00164FD8" w:rsidP="00164FD8">
      <w:pPr>
        <w:pStyle w:val="ListParagraph"/>
        <w:rPr>
          <w:rFonts w:ascii="Arial" w:hAnsi="Arial" w:cs="Arial"/>
          <w:b/>
          <w:sz w:val="22"/>
          <w:szCs w:val="22"/>
        </w:rPr>
      </w:pPr>
    </w:p>
    <w:p w:rsidR="00164FD8" w:rsidRPr="00164FD8" w:rsidRDefault="00164FD8" w:rsidP="00164FD8">
      <w:pPr>
        <w:pStyle w:val="ListParagraph"/>
        <w:ind w:right="-450"/>
        <w:rPr>
          <w:rFonts w:ascii="Arial" w:hAnsi="Arial" w:cs="Arial"/>
          <w:b/>
          <w:sz w:val="22"/>
          <w:szCs w:val="22"/>
        </w:rPr>
      </w:pPr>
    </w:p>
    <w:p w:rsidR="00A61A25" w:rsidRDefault="00A61A25" w:rsidP="00A61A25">
      <w:pPr>
        <w:ind w:right="-450"/>
        <w:rPr>
          <w:rFonts w:ascii="Arial" w:hAnsi="Arial" w:cs="Arial"/>
          <w:sz w:val="22"/>
          <w:szCs w:val="22"/>
        </w:rPr>
      </w:pPr>
      <w:r>
        <w:rPr>
          <w:rFonts w:ascii="Arial" w:hAnsi="Arial" w:cs="Arial"/>
          <w:sz w:val="22"/>
          <w:szCs w:val="22"/>
        </w:rPr>
        <w:t>If you wish any items included on the agenda of the next Parent Council Representative’s meeting please let Rhona know.</w:t>
      </w:r>
    </w:p>
    <w:p w:rsidR="00784338" w:rsidRDefault="00784338" w:rsidP="00A61A25">
      <w:pPr>
        <w:ind w:right="-450"/>
        <w:rPr>
          <w:rFonts w:ascii="Arial" w:hAnsi="Arial" w:cs="Arial"/>
          <w:sz w:val="22"/>
          <w:szCs w:val="22"/>
        </w:rPr>
      </w:pPr>
    </w:p>
    <w:p w:rsidR="00784338" w:rsidRDefault="00784338" w:rsidP="00A61A25">
      <w:pPr>
        <w:ind w:right="-450"/>
        <w:rPr>
          <w:rFonts w:ascii="Arial" w:hAnsi="Arial" w:cs="Arial"/>
          <w:sz w:val="22"/>
          <w:szCs w:val="22"/>
        </w:rPr>
      </w:pPr>
    </w:p>
    <w:p w:rsidR="00784338" w:rsidRDefault="00784338">
      <w:pPr>
        <w:spacing w:after="200" w:line="276" w:lineRule="auto"/>
        <w:rPr>
          <w:rFonts w:ascii="Arial" w:hAnsi="Arial" w:cs="Arial"/>
          <w:sz w:val="22"/>
          <w:szCs w:val="22"/>
        </w:rPr>
      </w:pPr>
      <w:r>
        <w:rPr>
          <w:rFonts w:ascii="Arial" w:hAnsi="Arial" w:cs="Arial"/>
          <w:sz w:val="22"/>
          <w:szCs w:val="22"/>
        </w:rPr>
        <w:br w:type="page"/>
      </w:r>
    </w:p>
    <w:p w:rsidR="003E69B0" w:rsidRDefault="003E69B0" w:rsidP="00A61A25">
      <w:pPr>
        <w:ind w:right="-450"/>
        <w:rPr>
          <w:rFonts w:ascii="Arial" w:hAnsi="Arial" w:cs="Arial"/>
          <w:sz w:val="22"/>
          <w:szCs w:val="22"/>
        </w:rPr>
      </w:pPr>
    </w:p>
    <w:p w:rsidR="003E69B0" w:rsidRDefault="003E69B0" w:rsidP="00A61A25">
      <w:pPr>
        <w:ind w:right="-450"/>
        <w:rPr>
          <w:rFonts w:ascii="Arial" w:hAnsi="Arial" w:cs="Arial"/>
          <w:sz w:val="22"/>
          <w:szCs w:val="22"/>
        </w:rPr>
      </w:pPr>
    </w:p>
    <w:p w:rsidR="00784338" w:rsidRDefault="00784338" w:rsidP="00A61A25">
      <w:pPr>
        <w:ind w:right="-450"/>
        <w:rPr>
          <w:rFonts w:ascii="Arial" w:hAnsi="Arial" w:cs="Arial"/>
          <w:sz w:val="22"/>
          <w:szCs w:val="22"/>
        </w:rPr>
      </w:pPr>
      <w:r w:rsidRPr="00784338">
        <w:rPr>
          <w:rFonts w:ascii="Arial" w:hAnsi="Arial" w:cs="Arial"/>
          <w:noProof/>
          <w:sz w:val="22"/>
          <w:szCs w:val="22"/>
          <w:lang w:eastAsia="en-GB"/>
        </w:rPr>
        <mc:AlternateContent>
          <mc:Choice Requires="wps">
            <w:drawing>
              <wp:anchor distT="0" distB="0" distL="114300" distR="114300" simplePos="0" relativeHeight="251660288" behindDoc="0" locked="0" layoutInCell="0" allowOverlap="1" wp14:anchorId="3C7CB0D4" wp14:editId="16987D40">
                <wp:simplePos x="0" y="0"/>
                <wp:positionH relativeFrom="page">
                  <wp:align>center</wp:align>
                </wp:positionH>
                <wp:positionV relativeFrom="page">
                  <wp:posOffset>591185</wp:posOffset>
                </wp:positionV>
                <wp:extent cx="5391150" cy="923925"/>
                <wp:effectExtent l="76200" t="57150" r="76200" b="10477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23925"/>
                        </a:xfrm>
                        <a:prstGeom prst="rect">
                          <a:avLst/>
                        </a:prstGeom>
                        <a:ln>
                          <a:headEnd/>
                          <a:tailEnd/>
                        </a:ln>
                        <a:extLst/>
                      </wps:spPr>
                      <wps:style>
                        <a:lnRef idx="3">
                          <a:schemeClr val="lt1"/>
                        </a:lnRef>
                        <a:fillRef idx="1">
                          <a:schemeClr val="accent1"/>
                        </a:fillRef>
                        <a:effectRef idx="1">
                          <a:schemeClr val="accent1"/>
                        </a:effectRef>
                        <a:fontRef idx="minor">
                          <a:schemeClr val="lt1"/>
                        </a:fontRef>
                      </wps:style>
                      <wps:txbx>
                        <w:txbxContent>
                          <w:p w:rsidR="00784338" w:rsidRPr="005A174D" w:rsidRDefault="00784338">
                            <w:pPr>
                              <w:spacing w:line="360" w:lineRule="auto"/>
                              <w:jc w:val="center"/>
                              <w:rPr>
                                <w:rFonts w:ascii="Arial" w:eastAsiaTheme="majorEastAsia" w:hAnsi="Arial" w:cs="Arial"/>
                                <w:b/>
                                <w:iCs/>
                              </w:rPr>
                            </w:pPr>
                            <w:r w:rsidRPr="005A174D">
                              <w:rPr>
                                <w:rFonts w:ascii="Arial" w:eastAsiaTheme="majorEastAsia" w:hAnsi="Arial" w:cs="Arial"/>
                                <w:b/>
                                <w:iCs/>
                              </w:rPr>
                              <w:t>PARENT COUNCIL REPRESENTATIVES MEETING</w:t>
                            </w:r>
                          </w:p>
                          <w:p w:rsidR="00784338" w:rsidRPr="005A174D" w:rsidRDefault="00784338">
                            <w:pPr>
                              <w:spacing w:line="360" w:lineRule="auto"/>
                              <w:jc w:val="center"/>
                              <w:rPr>
                                <w:rFonts w:ascii="Arial" w:eastAsiaTheme="majorEastAsia" w:hAnsi="Arial" w:cs="Arial"/>
                                <w:b/>
                                <w:iCs/>
                              </w:rPr>
                            </w:pPr>
                            <w:r w:rsidRPr="005A174D">
                              <w:rPr>
                                <w:rFonts w:ascii="Arial" w:eastAsiaTheme="majorEastAsia" w:hAnsi="Arial" w:cs="Arial"/>
                                <w:b/>
                                <w:iCs/>
                              </w:rPr>
                              <w:t>THURSDAY 24 NOVEMBER 2016</w:t>
                            </w:r>
                          </w:p>
                          <w:p w:rsidR="00784338" w:rsidRPr="005A174D" w:rsidRDefault="00784338">
                            <w:pPr>
                              <w:spacing w:line="360" w:lineRule="auto"/>
                              <w:jc w:val="center"/>
                              <w:rPr>
                                <w:rFonts w:asciiTheme="majorHAnsi" w:eastAsiaTheme="majorEastAsia" w:hAnsiTheme="majorHAnsi" w:cstheme="majorBidi"/>
                                <w:i/>
                                <w:iCs/>
                              </w:rPr>
                            </w:pPr>
                            <w:r w:rsidRPr="005A174D">
                              <w:rPr>
                                <w:rFonts w:ascii="Arial" w:eastAsiaTheme="majorEastAsia" w:hAnsi="Arial" w:cs="Arial"/>
                                <w:b/>
                                <w:iCs/>
                              </w:rPr>
                              <w:t>CLYDEVIEW ACADEMY</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2" o:spid="_x0000_s1027" type="#_x0000_t202" style="position:absolute;margin-left:0;margin-top:46.55pt;width:424.5pt;height:72.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" o:allowincell="f" fillcolor="#4f81bd [3204]" strokecolor="white [3201]" strokeweight="3pt">
                <v:shadow on="t" color="black" opacity="24903f" origin=",.5" offset="0,.55556mm"/>
                <v:textbox inset="10.8pt,7.2pt,10.8pt,7.2pt">
                  <w:txbxContent>
                    <w:p w:rsidR="00784338" w:rsidRPr="005A174D" w:rsidRDefault="00784338">
                      <w:pPr>
                        <w:spacing w:line="360" w:lineRule="auto"/>
                        <w:jc w:val="center"/>
                        <w:rPr>
                          <w:rFonts w:ascii="Arial" w:eastAsiaTheme="majorEastAsia" w:hAnsi="Arial" w:cs="Arial"/>
                          <w:b/>
                          <w:iCs/>
                        </w:rPr>
                      </w:pPr>
                      <w:r w:rsidRPr="005A174D">
                        <w:rPr>
                          <w:rFonts w:ascii="Arial" w:eastAsiaTheme="majorEastAsia" w:hAnsi="Arial" w:cs="Arial"/>
                          <w:b/>
                          <w:iCs/>
                        </w:rPr>
                        <w:t>PARENT COUNCIL REPRESENTATIVES MEETING</w:t>
                      </w:r>
                    </w:p>
                    <w:p w:rsidR="00784338" w:rsidRPr="005A174D" w:rsidRDefault="00784338">
                      <w:pPr>
                        <w:spacing w:line="360" w:lineRule="auto"/>
                        <w:jc w:val="center"/>
                        <w:rPr>
                          <w:rFonts w:ascii="Arial" w:eastAsiaTheme="majorEastAsia" w:hAnsi="Arial" w:cs="Arial"/>
                          <w:b/>
                          <w:iCs/>
                        </w:rPr>
                      </w:pPr>
                      <w:r w:rsidRPr="005A174D">
                        <w:rPr>
                          <w:rFonts w:ascii="Arial" w:eastAsiaTheme="majorEastAsia" w:hAnsi="Arial" w:cs="Arial"/>
                          <w:b/>
                          <w:iCs/>
                        </w:rPr>
                        <w:t>THURSDAY 24 NOVEMBER 2016</w:t>
                      </w:r>
                    </w:p>
                    <w:p w:rsidR="00784338" w:rsidRPr="005A174D" w:rsidRDefault="00784338">
                      <w:pPr>
                        <w:spacing w:line="360" w:lineRule="auto"/>
                        <w:jc w:val="center"/>
                        <w:rPr>
                          <w:rFonts w:asciiTheme="majorHAnsi" w:eastAsiaTheme="majorEastAsia" w:hAnsiTheme="majorHAnsi" w:cstheme="majorBidi"/>
                          <w:i/>
                          <w:iCs/>
                        </w:rPr>
                      </w:pPr>
                      <w:r w:rsidRPr="005A174D">
                        <w:rPr>
                          <w:rFonts w:ascii="Arial" w:eastAsiaTheme="majorEastAsia" w:hAnsi="Arial" w:cs="Arial"/>
                          <w:b/>
                          <w:iCs/>
                        </w:rPr>
                        <w:t>CLYDEVIEW ACADEMY</w:t>
                      </w:r>
                    </w:p>
                  </w:txbxContent>
                </v:textbox>
                <w10:wrap type="square" anchorx="page"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085"/>
        <w:gridCol w:w="6179"/>
      </w:tblGrid>
      <w:tr w:rsidR="00784338" w:rsidTr="003E69B0">
        <w:tc>
          <w:tcPr>
            <w:tcW w:w="3085" w:type="dxa"/>
            <w:shd w:val="clear" w:color="auto" w:fill="FFFFFF" w:themeFill="background1"/>
          </w:tcPr>
          <w:p w:rsidR="00784338" w:rsidRDefault="00784338" w:rsidP="00A61A25">
            <w:pPr>
              <w:ind w:right="-450"/>
              <w:rPr>
                <w:rFonts w:ascii="Arial" w:hAnsi="Arial" w:cs="Arial"/>
                <w:b/>
                <w:sz w:val="22"/>
                <w:szCs w:val="22"/>
              </w:rPr>
            </w:pPr>
            <w:r>
              <w:rPr>
                <w:rFonts w:ascii="Arial" w:hAnsi="Arial" w:cs="Arial"/>
                <w:b/>
                <w:sz w:val="22"/>
                <w:szCs w:val="22"/>
              </w:rPr>
              <w:t>ATTENDING:</w:t>
            </w:r>
          </w:p>
          <w:p w:rsidR="00784338" w:rsidRPr="00784338" w:rsidRDefault="00784338" w:rsidP="00A61A25">
            <w:pPr>
              <w:ind w:right="-450"/>
              <w:rPr>
                <w:rFonts w:ascii="Arial" w:hAnsi="Arial" w:cs="Arial"/>
                <w:b/>
                <w:sz w:val="22"/>
                <w:szCs w:val="22"/>
              </w:rPr>
            </w:pPr>
          </w:p>
        </w:tc>
        <w:tc>
          <w:tcPr>
            <w:tcW w:w="6179" w:type="dxa"/>
            <w:shd w:val="clear" w:color="auto" w:fill="FFFFFF" w:themeFill="background1"/>
          </w:tcPr>
          <w:p w:rsidR="00784338" w:rsidRDefault="00784338" w:rsidP="00A61A25">
            <w:pPr>
              <w:ind w:right="-450"/>
              <w:rPr>
                <w:rFonts w:ascii="Arial" w:hAnsi="Arial" w:cs="Arial"/>
                <w:sz w:val="22"/>
                <w:szCs w:val="22"/>
              </w:rPr>
            </w:pPr>
          </w:p>
        </w:tc>
      </w:tr>
      <w:tr w:rsidR="00784338" w:rsidTr="003E69B0">
        <w:trPr>
          <w:trHeight w:val="340"/>
        </w:trPr>
        <w:tc>
          <w:tcPr>
            <w:tcW w:w="3085"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Ian Dyer</w:t>
            </w:r>
          </w:p>
        </w:tc>
        <w:tc>
          <w:tcPr>
            <w:tcW w:w="6179" w:type="dxa"/>
            <w:shd w:val="clear" w:color="auto" w:fill="FFFFFF" w:themeFill="background1"/>
          </w:tcPr>
          <w:p w:rsidR="00784338" w:rsidRDefault="005A174D" w:rsidP="00A61A25">
            <w:pPr>
              <w:ind w:right="-450"/>
              <w:rPr>
                <w:rFonts w:ascii="Arial" w:hAnsi="Arial" w:cs="Arial"/>
                <w:sz w:val="22"/>
                <w:szCs w:val="22"/>
              </w:rPr>
            </w:pPr>
            <w:r>
              <w:rPr>
                <w:rFonts w:ascii="Arial" w:hAnsi="Arial" w:cs="Arial"/>
                <w:sz w:val="22"/>
                <w:szCs w:val="22"/>
              </w:rPr>
              <w:t>Clydeview Academy</w:t>
            </w:r>
          </w:p>
        </w:tc>
      </w:tr>
      <w:tr w:rsidR="00784338" w:rsidTr="003E69B0">
        <w:trPr>
          <w:trHeight w:val="340"/>
        </w:trPr>
        <w:tc>
          <w:tcPr>
            <w:tcW w:w="3085"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Morag McCracken</w:t>
            </w:r>
          </w:p>
        </w:tc>
        <w:tc>
          <w:tcPr>
            <w:tcW w:w="6179" w:type="dxa"/>
            <w:shd w:val="clear" w:color="auto" w:fill="FFFFFF" w:themeFill="background1"/>
          </w:tcPr>
          <w:p w:rsidR="00784338" w:rsidRDefault="005A174D" w:rsidP="00A61A25">
            <w:pPr>
              <w:ind w:right="-450"/>
              <w:rPr>
                <w:rFonts w:ascii="Arial" w:hAnsi="Arial" w:cs="Arial"/>
                <w:sz w:val="22"/>
                <w:szCs w:val="22"/>
              </w:rPr>
            </w:pPr>
            <w:r>
              <w:rPr>
                <w:rFonts w:ascii="Arial" w:hAnsi="Arial" w:cs="Arial"/>
                <w:sz w:val="22"/>
                <w:szCs w:val="22"/>
              </w:rPr>
              <w:t>Craigmarloch School</w:t>
            </w:r>
          </w:p>
        </w:tc>
      </w:tr>
      <w:tr w:rsidR="00784338" w:rsidTr="003E69B0">
        <w:trPr>
          <w:trHeight w:val="340"/>
        </w:trPr>
        <w:tc>
          <w:tcPr>
            <w:tcW w:w="3085"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Anne Doig</w:t>
            </w:r>
          </w:p>
        </w:tc>
        <w:tc>
          <w:tcPr>
            <w:tcW w:w="6179"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King’s Oak Primary</w:t>
            </w:r>
            <w:r w:rsidR="0068575A">
              <w:rPr>
                <w:rFonts w:ascii="Arial" w:hAnsi="Arial" w:cs="Arial"/>
                <w:sz w:val="22"/>
                <w:szCs w:val="22"/>
              </w:rPr>
              <w:t xml:space="preserve"> School</w:t>
            </w:r>
          </w:p>
        </w:tc>
      </w:tr>
      <w:tr w:rsidR="00784338" w:rsidTr="003E69B0">
        <w:trPr>
          <w:trHeight w:val="340"/>
        </w:trPr>
        <w:tc>
          <w:tcPr>
            <w:tcW w:w="3085"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Kelly Dominick</w:t>
            </w:r>
          </w:p>
        </w:tc>
        <w:tc>
          <w:tcPr>
            <w:tcW w:w="6179"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King’s Oak Primary</w:t>
            </w:r>
            <w:r w:rsidR="0068575A">
              <w:rPr>
                <w:rFonts w:ascii="Arial" w:hAnsi="Arial" w:cs="Arial"/>
                <w:sz w:val="22"/>
                <w:szCs w:val="22"/>
              </w:rPr>
              <w:t xml:space="preserve"> School</w:t>
            </w:r>
          </w:p>
        </w:tc>
      </w:tr>
      <w:tr w:rsidR="00784338" w:rsidTr="003E69B0">
        <w:trPr>
          <w:trHeight w:val="340"/>
        </w:trPr>
        <w:tc>
          <w:tcPr>
            <w:tcW w:w="3085"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Jacqueline McAliece</w:t>
            </w:r>
          </w:p>
        </w:tc>
        <w:tc>
          <w:tcPr>
            <w:tcW w:w="6179"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King’s Oak Primary</w:t>
            </w:r>
            <w:r w:rsidR="0068575A">
              <w:rPr>
                <w:rFonts w:ascii="Arial" w:hAnsi="Arial" w:cs="Arial"/>
                <w:sz w:val="22"/>
                <w:szCs w:val="22"/>
              </w:rPr>
              <w:t xml:space="preserve"> School</w:t>
            </w:r>
          </w:p>
        </w:tc>
      </w:tr>
      <w:tr w:rsidR="00784338" w:rsidTr="003E69B0">
        <w:trPr>
          <w:trHeight w:val="340"/>
        </w:trPr>
        <w:tc>
          <w:tcPr>
            <w:tcW w:w="3085"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Linzi Miller</w:t>
            </w:r>
          </w:p>
        </w:tc>
        <w:tc>
          <w:tcPr>
            <w:tcW w:w="6179"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King’s Oak Primary</w:t>
            </w:r>
            <w:r w:rsidR="0068575A">
              <w:rPr>
                <w:rFonts w:ascii="Arial" w:hAnsi="Arial" w:cs="Arial"/>
                <w:sz w:val="22"/>
                <w:szCs w:val="22"/>
              </w:rPr>
              <w:t xml:space="preserve"> School</w:t>
            </w:r>
          </w:p>
        </w:tc>
      </w:tr>
      <w:tr w:rsidR="00784338" w:rsidTr="003E69B0">
        <w:trPr>
          <w:trHeight w:val="340"/>
        </w:trPr>
        <w:tc>
          <w:tcPr>
            <w:tcW w:w="3085"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Wilma Bain</w:t>
            </w:r>
          </w:p>
        </w:tc>
        <w:tc>
          <w:tcPr>
            <w:tcW w:w="6179" w:type="dxa"/>
            <w:shd w:val="clear" w:color="auto" w:fill="FFFFFF" w:themeFill="background1"/>
          </w:tcPr>
          <w:p w:rsidR="00784338" w:rsidRDefault="005A174D" w:rsidP="00A61A25">
            <w:pPr>
              <w:ind w:right="-450"/>
              <w:rPr>
                <w:rFonts w:ascii="Arial" w:hAnsi="Arial" w:cs="Arial"/>
                <w:sz w:val="22"/>
                <w:szCs w:val="22"/>
              </w:rPr>
            </w:pPr>
            <w:r>
              <w:rPr>
                <w:rFonts w:ascii="Arial" w:hAnsi="Arial" w:cs="Arial"/>
                <w:sz w:val="22"/>
                <w:szCs w:val="22"/>
              </w:rPr>
              <w:t>Education Services</w:t>
            </w:r>
          </w:p>
        </w:tc>
      </w:tr>
      <w:tr w:rsidR="00784338" w:rsidTr="003E69B0">
        <w:trPr>
          <w:trHeight w:val="340"/>
        </w:trPr>
        <w:tc>
          <w:tcPr>
            <w:tcW w:w="3085"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Ruth Binks</w:t>
            </w:r>
          </w:p>
        </w:tc>
        <w:tc>
          <w:tcPr>
            <w:tcW w:w="6179" w:type="dxa"/>
            <w:shd w:val="clear" w:color="auto" w:fill="FFFFFF" w:themeFill="background1"/>
          </w:tcPr>
          <w:p w:rsidR="00784338" w:rsidRDefault="005A174D" w:rsidP="00A61A25">
            <w:pPr>
              <w:ind w:right="-450"/>
              <w:rPr>
                <w:rFonts w:ascii="Arial" w:hAnsi="Arial" w:cs="Arial"/>
                <w:sz w:val="22"/>
                <w:szCs w:val="22"/>
              </w:rPr>
            </w:pPr>
            <w:r>
              <w:rPr>
                <w:rFonts w:ascii="Arial" w:hAnsi="Arial" w:cs="Arial"/>
                <w:sz w:val="22"/>
                <w:szCs w:val="22"/>
              </w:rPr>
              <w:t>Education Services</w:t>
            </w:r>
          </w:p>
        </w:tc>
      </w:tr>
      <w:tr w:rsidR="00784338" w:rsidTr="003E69B0">
        <w:trPr>
          <w:trHeight w:val="340"/>
        </w:trPr>
        <w:tc>
          <w:tcPr>
            <w:tcW w:w="3085"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Norman Greenshields</w:t>
            </w:r>
          </w:p>
        </w:tc>
        <w:tc>
          <w:tcPr>
            <w:tcW w:w="6179" w:type="dxa"/>
            <w:shd w:val="clear" w:color="auto" w:fill="FFFFFF" w:themeFill="background1"/>
          </w:tcPr>
          <w:p w:rsidR="00784338" w:rsidRDefault="005A174D" w:rsidP="00A61A25">
            <w:pPr>
              <w:ind w:right="-450"/>
              <w:rPr>
                <w:rFonts w:ascii="Arial" w:hAnsi="Arial" w:cs="Arial"/>
                <w:sz w:val="22"/>
                <w:szCs w:val="22"/>
              </w:rPr>
            </w:pPr>
            <w:r>
              <w:rPr>
                <w:rFonts w:ascii="Arial" w:hAnsi="Arial" w:cs="Arial"/>
                <w:sz w:val="22"/>
                <w:szCs w:val="22"/>
              </w:rPr>
              <w:t>Education Services</w:t>
            </w:r>
          </w:p>
        </w:tc>
      </w:tr>
      <w:tr w:rsidR="00784338" w:rsidTr="003E69B0">
        <w:trPr>
          <w:trHeight w:val="340"/>
        </w:trPr>
        <w:tc>
          <w:tcPr>
            <w:tcW w:w="3085" w:type="dxa"/>
            <w:shd w:val="clear" w:color="auto" w:fill="FFFFFF" w:themeFill="background1"/>
          </w:tcPr>
          <w:p w:rsidR="00784338" w:rsidRDefault="00784338" w:rsidP="00A61A25">
            <w:pPr>
              <w:ind w:right="-450"/>
              <w:rPr>
                <w:rFonts w:ascii="Arial" w:hAnsi="Arial" w:cs="Arial"/>
                <w:sz w:val="22"/>
                <w:szCs w:val="22"/>
              </w:rPr>
            </w:pPr>
            <w:r>
              <w:rPr>
                <w:rFonts w:ascii="Arial" w:hAnsi="Arial" w:cs="Arial"/>
                <w:sz w:val="22"/>
                <w:szCs w:val="22"/>
              </w:rPr>
              <w:t>Rhona Turner</w:t>
            </w:r>
          </w:p>
        </w:tc>
        <w:tc>
          <w:tcPr>
            <w:tcW w:w="6179" w:type="dxa"/>
            <w:shd w:val="clear" w:color="auto" w:fill="FFFFFF" w:themeFill="background1"/>
          </w:tcPr>
          <w:p w:rsidR="00784338" w:rsidRDefault="005A174D" w:rsidP="00A61A25">
            <w:pPr>
              <w:ind w:right="-450"/>
              <w:rPr>
                <w:rFonts w:ascii="Arial" w:hAnsi="Arial" w:cs="Arial"/>
                <w:sz w:val="22"/>
                <w:szCs w:val="22"/>
              </w:rPr>
            </w:pPr>
            <w:r>
              <w:rPr>
                <w:rFonts w:ascii="Arial" w:hAnsi="Arial" w:cs="Arial"/>
                <w:sz w:val="22"/>
                <w:szCs w:val="22"/>
              </w:rPr>
              <w:t>Education Services</w:t>
            </w:r>
          </w:p>
        </w:tc>
      </w:tr>
      <w:tr w:rsidR="00784338" w:rsidTr="003E69B0">
        <w:trPr>
          <w:trHeight w:val="340"/>
        </w:trPr>
        <w:tc>
          <w:tcPr>
            <w:tcW w:w="3085" w:type="dxa"/>
            <w:shd w:val="clear" w:color="auto" w:fill="FFFFFF" w:themeFill="background1"/>
          </w:tcPr>
          <w:p w:rsidR="00784338" w:rsidRDefault="0068575A" w:rsidP="00A61A25">
            <w:pPr>
              <w:ind w:right="-450"/>
              <w:rPr>
                <w:rFonts w:ascii="Arial" w:hAnsi="Arial" w:cs="Arial"/>
                <w:sz w:val="22"/>
                <w:szCs w:val="22"/>
              </w:rPr>
            </w:pPr>
            <w:r>
              <w:rPr>
                <w:rFonts w:ascii="Arial" w:hAnsi="Arial" w:cs="Arial"/>
                <w:sz w:val="22"/>
                <w:szCs w:val="22"/>
              </w:rPr>
              <w:t>Gayle McSheffery</w:t>
            </w:r>
          </w:p>
        </w:tc>
        <w:tc>
          <w:tcPr>
            <w:tcW w:w="6179" w:type="dxa"/>
            <w:shd w:val="clear" w:color="auto" w:fill="FFFFFF" w:themeFill="background1"/>
          </w:tcPr>
          <w:p w:rsidR="0068575A" w:rsidRDefault="0068575A" w:rsidP="00A61A25">
            <w:pPr>
              <w:ind w:right="-450"/>
              <w:rPr>
                <w:rFonts w:ascii="Arial" w:hAnsi="Arial" w:cs="Arial"/>
                <w:sz w:val="22"/>
                <w:szCs w:val="22"/>
              </w:rPr>
            </w:pPr>
            <w:r>
              <w:rPr>
                <w:rFonts w:ascii="Arial" w:hAnsi="Arial" w:cs="Arial"/>
                <w:sz w:val="22"/>
                <w:szCs w:val="22"/>
              </w:rPr>
              <w:t>Moorfoot Primary School</w:t>
            </w:r>
            <w:r w:rsidR="005A174D">
              <w:rPr>
                <w:rFonts w:ascii="Arial" w:hAnsi="Arial" w:cs="Arial"/>
                <w:sz w:val="22"/>
                <w:szCs w:val="22"/>
              </w:rPr>
              <w:t xml:space="preserve"> </w:t>
            </w:r>
          </w:p>
        </w:tc>
      </w:tr>
      <w:tr w:rsidR="0068575A" w:rsidTr="003E69B0">
        <w:trPr>
          <w:trHeight w:val="340"/>
        </w:trPr>
        <w:tc>
          <w:tcPr>
            <w:tcW w:w="3085" w:type="dxa"/>
            <w:shd w:val="clear" w:color="auto" w:fill="FFFFFF" w:themeFill="background1"/>
          </w:tcPr>
          <w:p w:rsidR="0068575A" w:rsidRDefault="0068575A" w:rsidP="00A61A25">
            <w:pPr>
              <w:ind w:right="-450"/>
              <w:rPr>
                <w:rFonts w:ascii="Arial" w:hAnsi="Arial" w:cs="Arial"/>
                <w:sz w:val="22"/>
                <w:szCs w:val="22"/>
              </w:rPr>
            </w:pPr>
            <w:r>
              <w:rPr>
                <w:rFonts w:ascii="Arial" w:hAnsi="Arial" w:cs="Arial"/>
                <w:sz w:val="22"/>
                <w:szCs w:val="22"/>
              </w:rPr>
              <w:t>Owen Derrick</w:t>
            </w:r>
          </w:p>
        </w:tc>
        <w:tc>
          <w:tcPr>
            <w:tcW w:w="6179" w:type="dxa"/>
            <w:shd w:val="clear" w:color="auto" w:fill="FFFFFF" w:themeFill="background1"/>
          </w:tcPr>
          <w:p w:rsidR="0068575A" w:rsidRDefault="0068575A" w:rsidP="00A61A25">
            <w:pPr>
              <w:ind w:right="-450"/>
              <w:rPr>
                <w:rFonts w:ascii="Arial" w:hAnsi="Arial" w:cs="Arial"/>
                <w:sz w:val="22"/>
                <w:szCs w:val="22"/>
              </w:rPr>
            </w:pPr>
            <w:r>
              <w:rPr>
                <w:rFonts w:ascii="Arial" w:hAnsi="Arial" w:cs="Arial"/>
                <w:sz w:val="22"/>
                <w:szCs w:val="22"/>
              </w:rPr>
              <w:t>Na</w:t>
            </w:r>
            <w:r w:rsidR="005A174D">
              <w:rPr>
                <w:rFonts w:ascii="Arial" w:hAnsi="Arial" w:cs="Arial"/>
                <w:sz w:val="22"/>
                <w:szCs w:val="22"/>
              </w:rPr>
              <w:t>tional Parent Forum of Scotland</w:t>
            </w:r>
          </w:p>
        </w:tc>
      </w:tr>
      <w:tr w:rsidR="0068575A" w:rsidTr="003E69B0">
        <w:trPr>
          <w:trHeight w:val="340"/>
        </w:trPr>
        <w:tc>
          <w:tcPr>
            <w:tcW w:w="3085" w:type="dxa"/>
            <w:shd w:val="clear" w:color="auto" w:fill="FFFFFF" w:themeFill="background1"/>
          </w:tcPr>
          <w:p w:rsidR="0068575A" w:rsidRDefault="0068575A" w:rsidP="00A61A25">
            <w:pPr>
              <w:ind w:right="-450"/>
              <w:rPr>
                <w:rFonts w:ascii="Arial" w:hAnsi="Arial" w:cs="Arial"/>
                <w:sz w:val="22"/>
                <w:szCs w:val="22"/>
              </w:rPr>
            </w:pPr>
            <w:r>
              <w:rPr>
                <w:rFonts w:ascii="Arial" w:hAnsi="Arial" w:cs="Arial"/>
                <w:sz w:val="22"/>
                <w:szCs w:val="22"/>
              </w:rPr>
              <w:t>Janette Ramsay</w:t>
            </w:r>
          </w:p>
        </w:tc>
        <w:tc>
          <w:tcPr>
            <w:tcW w:w="6179" w:type="dxa"/>
            <w:shd w:val="clear" w:color="auto" w:fill="FFFFFF" w:themeFill="background1"/>
          </w:tcPr>
          <w:p w:rsidR="0068575A" w:rsidRDefault="005A174D" w:rsidP="00A61A25">
            <w:pPr>
              <w:ind w:right="-450"/>
              <w:rPr>
                <w:rFonts w:ascii="Arial" w:hAnsi="Arial" w:cs="Arial"/>
                <w:sz w:val="22"/>
                <w:szCs w:val="22"/>
              </w:rPr>
            </w:pPr>
            <w:r>
              <w:rPr>
                <w:rFonts w:ascii="Arial" w:hAnsi="Arial" w:cs="Arial"/>
                <w:sz w:val="22"/>
                <w:szCs w:val="22"/>
              </w:rPr>
              <w:t>Notre Dame High School</w:t>
            </w:r>
          </w:p>
        </w:tc>
      </w:tr>
      <w:tr w:rsidR="0068575A" w:rsidTr="003E69B0">
        <w:trPr>
          <w:trHeight w:val="340"/>
        </w:trPr>
        <w:tc>
          <w:tcPr>
            <w:tcW w:w="3085" w:type="dxa"/>
            <w:shd w:val="clear" w:color="auto" w:fill="FFFFFF" w:themeFill="background1"/>
          </w:tcPr>
          <w:p w:rsidR="0068575A" w:rsidRDefault="0068575A" w:rsidP="00A61A25">
            <w:pPr>
              <w:ind w:right="-450"/>
              <w:rPr>
                <w:rFonts w:ascii="Arial" w:hAnsi="Arial" w:cs="Arial"/>
                <w:sz w:val="22"/>
                <w:szCs w:val="22"/>
              </w:rPr>
            </w:pPr>
            <w:r>
              <w:rPr>
                <w:rFonts w:ascii="Arial" w:hAnsi="Arial" w:cs="Arial"/>
                <w:sz w:val="22"/>
                <w:szCs w:val="22"/>
              </w:rPr>
              <w:t>Claire Hunter</w:t>
            </w:r>
          </w:p>
        </w:tc>
        <w:tc>
          <w:tcPr>
            <w:tcW w:w="6179" w:type="dxa"/>
            <w:shd w:val="clear" w:color="auto" w:fill="FFFFFF" w:themeFill="background1"/>
          </w:tcPr>
          <w:p w:rsidR="0068575A" w:rsidRDefault="0068575A" w:rsidP="00A61A25">
            <w:pPr>
              <w:ind w:right="-450"/>
              <w:rPr>
                <w:rFonts w:ascii="Arial" w:hAnsi="Arial" w:cs="Arial"/>
                <w:sz w:val="22"/>
                <w:szCs w:val="22"/>
              </w:rPr>
            </w:pPr>
            <w:r>
              <w:rPr>
                <w:rFonts w:ascii="Arial" w:hAnsi="Arial" w:cs="Arial"/>
                <w:sz w:val="22"/>
                <w:szCs w:val="22"/>
              </w:rPr>
              <w:t>St Joseph’s Primar</w:t>
            </w:r>
            <w:r w:rsidR="005A174D">
              <w:rPr>
                <w:rFonts w:ascii="Arial" w:hAnsi="Arial" w:cs="Arial"/>
                <w:sz w:val="22"/>
                <w:szCs w:val="22"/>
              </w:rPr>
              <w:t>y School</w:t>
            </w:r>
          </w:p>
        </w:tc>
      </w:tr>
      <w:tr w:rsidR="0068575A" w:rsidTr="003E69B0">
        <w:trPr>
          <w:trHeight w:val="340"/>
        </w:trPr>
        <w:tc>
          <w:tcPr>
            <w:tcW w:w="3085" w:type="dxa"/>
            <w:shd w:val="clear" w:color="auto" w:fill="FFFFFF" w:themeFill="background1"/>
          </w:tcPr>
          <w:p w:rsidR="0068575A" w:rsidRDefault="0068575A" w:rsidP="00A61A25">
            <w:pPr>
              <w:ind w:right="-450"/>
              <w:rPr>
                <w:rFonts w:ascii="Arial" w:hAnsi="Arial" w:cs="Arial"/>
                <w:sz w:val="22"/>
                <w:szCs w:val="22"/>
              </w:rPr>
            </w:pPr>
            <w:r>
              <w:rPr>
                <w:rFonts w:ascii="Arial" w:hAnsi="Arial" w:cs="Arial"/>
                <w:sz w:val="22"/>
                <w:szCs w:val="22"/>
              </w:rPr>
              <w:t>Julie Matthew</w:t>
            </w:r>
            <w:r>
              <w:rPr>
                <w:rFonts w:ascii="Arial" w:hAnsi="Arial" w:cs="Arial"/>
                <w:sz w:val="22"/>
                <w:szCs w:val="22"/>
              </w:rPr>
              <w:lastRenderedPageBreak/>
              <w:t>s</w:t>
            </w:r>
          </w:p>
        </w:tc>
        <w:tc>
          <w:tcPr>
            <w:tcW w:w="6179" w:type="dxa"/>
            <w:shd w:val="clear" w:color="auto" w:fill="FFFFFF" w:themeFill="background1"/>
          </w:tcPr>
          <w:p w:rsidR="0068575A" w:rsidRDefault="0068575A" w:rsidP="00A61A25">
            <w:pPr>
              <w:ind w:right="-450"/>
              <w:rPr>
                <w:rFonts w:ascii="Arial" w:hAnsi="Arial" w:cs="Arial"/>
                <w:sz w:val="22"/>
                <w:szCs w:val="22"/>
              </w:rPr>
            </w:pPr>
            <w:r>
              <w:rPr>
                <w:rFonts w:ascii="Arial" w:hAnsi="Arial" w:cs="Arial"/>
                <w:sz w:val="22"/>
                <w:szCs w:val="22"/>
              </w:rPr>
              <w:lastRenderedPageBreak/>
              <w:t>St Stephen’</w:t>
            </w:r>
            <w:r w:rsidR="005A174D">
              <w:rPr>
                <w:rFonts w:ascii="Arial" w:hAnsi="Arial" w:cs="Arial"/>
                <w:sz w:val="22"/>
                <w:szCs w:val="22"/>
              </w:rPr>
              <w:lastRenderedPageBreak/>
              <w:t>s High School</w:t>
            </w:r>
          </w:p>
        </w:tc>
      </w:tr>
      <w:tr w:rsidR="0068575A" w:rsidTr="003E69B0">
        <w:tc>
          <w:tcPr>
            <w:tcW w:w="3085" w:type="dxa"/>
            <w:shd w:val="clear" w:color="auto" w:fill="FFFFFF" w:themeFill="background1"/>
          </w:tcPr>
          <w:p w:rsidR="0068575A" w:rsidRDefault="0068575A" w:rsidP="00A61A25">
            <w:pPr>
              <w:ind w:right="-450"/>
              <w:rPr>
                <w:rFonts w:ascii="Arial" w:hAnsi="Arial" w:cs="Arial"/>
                <w:sz w:val="22"/>
                <w:szCs w:val="22"/>
              </w:rPr>
            </w:pPr>
          </w:p>
          <w:p w:rsidR="0068575A" w:rsidRDefault="0068575A" w:rsidP="00A61A25">
            <w:pPr>
              <w:ind w:right="-450"/>
              <w:rPr>
                <w:rFonts w:ascii="Arial" w:hAnsi="Arial" w:cs="Arial"/>
                <w:sz w:val="22"/>
                <w:szCs w:val="22"/>
              </w:rPr>
            </w:pPr>
          </w:p>
        </w:tc>
        <w:tc>
          <w:tcPr>
            <w:tcW w:w="6179" w:type="dxa"/>
            <w:shd w:val="clear" w:color="auto" w:fill="FFFFFF" w:themeFill="background1"/>
          </w:tcPr>
          <w:p w:rsidR="0068575A" w:rsidRDefault="0068575A" w:rsidP="00A61A25">
            <w:pPr>
              <w:ind w:right="-450"/>
              <w:rPr>
                <w:rFonts w:ascii="Arial" w:hAnsi="Arial" w:cs="Arial"/>
                <w:sz w:val="22"/>
                <w:szCs w:val="22"/>
              </w:rPr>
            </w:pPr>
          </w:p>
        </w:tc>
      </w:tr>
      <w:tr w:rsidR="0068575A" w:rsidTr="003E69B0">
        <w:tc>
          <w:tcPr>
            <w:tcW w:w="3085" w:type="dxa"/>
            <w:shd w:val="clear" w:color="auto" w:fill="FFFFFF" w:themeFill="background1"/>
          </w:tcPr>
          <w:p w:rsidR="0068575A" w:rsidRDefault="0068575A" w:rsidP="00A61A25">
            <w:pPr>
              <w:ind w:right="-450"/>
              <w:rPr>
                <w:rFonts w:ascii="Arial" w:hAnsi="Arial" w:cs="Arial"/>
                <w:b/>
                <w:sz w:val="22"/>
                <w:szCs w:val="22"/>
              </w:rPr>
            </w:pPr>
            <w:r>
              <w:rPr>
                <w:rFonts w:ascii="Arial" w:hAnsi="Arial" w:cs="Arial"/>
                <w:b/>
                <w:sz w:val="22"/>
                <w:szCs w:val="22"/>
              </w:rPr>
              <w:t>APOLOGIES:</w:t>
            </w:r>
          </w:p>
          <w:p w:rsidR="0068575A" w:rsidRPr="0068575A" w:rsidRDefault="0068575A" w:rsidP="00A61A25">
            <w:pPr>
              <w:ind w:right="-450"/>
              <w:rPr>
                <w:rFonts w:ascii="Arial" w:hAnsi="Arial" w:cs="Arial"/>
                <w:b/>
                <w:sz w:val="22"/>
                <w:szCs w:val="22"/>
              </w:rPr>
            </w:pPr>
          </w:p>
        </w:tc>
        <w:tc>
          <w:tcPr>
            <w:tcW w:w="6179" w:type="dxa"/>
            <w:shd w:val="clear" w:color="auto" w:fill="FFFFFF" w:themeFill="background1"/>
          </w:tcPr>
          <w:p w:rsidR="0068575A" w:rsidRDefault="0068575A" w:rsidP="00A61A25">
            <w:pPr>
              <w:ind w:right="-450"/>
              <w:rPr>
                <w:rFonts w:ascii="Arial" w:hAnsi="Arial" w:cs="Arial"/>
                <w:sz w:val="22"/>
                <w:szCs w:val="22"/>
              </w:rPr>
            </w:pPr>
          </w:p>
        </w:tc>
      </w:tr>
      <w:tr w:rsidR="0068575A" w:rsidTr="003E69B0">
        <w:trPr>
          <w:trHeight w:val="340"/>
        </w:trPr>
        <w:tc>
          <w:tcPr>
            <w:tcW w:w="3085" w:type="dxa"/>
            <w:shd w:val="clear" w:color="auto" w:fill="FFFFFF" w:themeFill="background1"/>
          </w:tcPr>
          <w:p w:rsidR="0068575A" w:rsidRPr="0068575A" w:rsidRDefault="005A174D" w:rsidP="00A61A25">
            <w:pPr>
              <w:ind w:right="-450"/>
              <w:rPr>
                <w:rFonts w:ascii="Arial" w:hAnsi="Arial" w:cs="Arial"/>
                <w:sz w:val="22"/>
                <w:szCs w:val="22"/>
              </w:rPr>
            </w:pPr>
            <w:r>
              <w:rPr>
                <w:rFonts w:ascii="Arial" w:hAnsi="Arial" w:cs="Arial"/>
                <w:sz w:val="22"/>
                <w:szCs w:val="22"/>
              </w:rPr>
              <w:t>Vicky Fitzharris</w:t>
            </w:r>
          </w:p>
        </w:tc>
        <w:tc>
          <w:tcPr>
            <w:tcW w:w="6179"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All Saints Primary School</w:t>
            </w:r>
          </w:p>
        </w:tc>
      </w:tr>
      <w:tr w:rsidR="005A174D" w:rsidTr="003E69B0">
        <w:trPr>
          <w:trHeight w:val="340"/>
        </w:trPr>
        <w:tc>
          <w:tcPr>
            <w:tcW w:w="3085"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Grant McGovern</w:t>
            </w:r>
          </w:p>
        </w:tc>
        <w:tc>
          <w:tcPr>
            <w:tcW w:w="6179"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Education Services</w:t>
            </w:r>
          </w:p>
        </w:tc>
      </w:tr>
      <w:tr w:rsidR="005A174D" w:rsidTr="003E69B0">
        <w:trPr>
          <w:trHeight w:val="340"/>
        </w:trPr>
        <w:tc>
          <w:tcPr>
            <w:tcW w:w="3085"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Fiona Lawrie</w:t>
            </w:r>
          </w:p>
        </w:tc>
        <w:tc>
          <w:tcPr>
            <w:tcW w:w="6179"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Gourock Primary School</w:t>
            </w:r>
          </w:p>
        </w:tc>
      </w:tr>
      <w:tr w:rsidR="005A174D" w:rsidTr="003E69B0">
        <w:trPr>
          <w:trHeight w:val="340"/>
        </w:trPr>
        <w:tc>
          <w:tcPr>
            <w:tcW w:w="3085"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Robin Thomson</w:t>
            </w:r>
          </w:p>
        </w:tc>
        <w:tc>
          <w:tcPr>
            <w:tcW w:w="6179"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Inverclyde Academy/Parent Representative on Education &amp; Communities Committee</w:t>
            </w:r>
          </w:p>
          <w:p w:rsidR="003E69B0" w:rsidRDefault="003E69B0" w:rsidP="00A61A25">
            <w:pPr>
              <w:ind w:right="-450"/>
              <w:rPr>
                <w:rFonts w:ascii="Arial" w:hAnsi="Arial" w:cs="Arial"/>
                <w:sz w:val="22"/>
                <w:szCs w:val="22"/>
              </w:rPr>
            </w:pPr>
          </w:p>
        </w:tc>
      </w:tr>
      <w:tr w:rsidR="005A174D" w:rsidTr="003E69B0">
        <w:trPr>
          <w:trHeight w:val="340"/>
        </w:trPr>
        <w:tc>
          <w:tcPr>
            <w:tcW w:w="3085"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Fiona Maceachran</w:t>
            </w:r>
          </w:p>
        </w:tc>
        <w:tc>
          <w:tcPr>
            <w:tcW w:w="6179"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Kilmacolm Primary School</w:t>
            </w:r>
          </w:p>
        </w:tc>
      </w:tr>
      <w:tr w:rsidR="005A174D" w:rsidTr="003E69B0">
        <w:trPr>
          <w:trHeight w:val="340"/>
        </w:trPr>
        <w:tc>
          <w:tcPr>
            <w:tcW w:w="3085"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Eugene Lafferty</w:t>
            </w:r>
          </w:p>
        </w:tc>
        <w:tc>
          <w:tcPr>
            <w:tcW w:w="6179"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St Columba’s High School</w:t>
            </w:r>
          </w:p>
        </w:tc>
      </w:tr>
      <w:tr w:rsidR="005A174D" w:rsidTr="003E69B0">
        <w:trPr>
          <w:trHeight w:val="340"/>
        </w:trPr>
        <w:tc>
          <w:tcPr>
            <w:tcW w:w="3085"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Cate McGeachy</w:t>
            </w:r>
          </w:p>
        </w:tc>
        <w:tc>
          <w:tcPr>
            <w:tcW w:w="6179"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St Francis’ Primary School</w:t>
            </w:r>
          </w:p>
        </w:tc>
      </w:tr>
      <w:tr w:rsidR="005A174D" w:rsidTr="003E69B0">
        <w:trPr>
          <w:trHeight w:val="340"/>
        </w:trPr>
        <w:tc>
          <w:tcPr>
            <w:tcW w:w="3085"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Gerry Watt</w:t>
            </w:r>
          </w:p>
        </w:tc>
        <w:tc>
          <w:tcPr>
            <w:tcW w:w="6179" w:type="dxa"/>
            <w:shd w:val="clear" w:color="auto" w:fill="FFFFFF" w:themeFill="background1"/>
          </w:tcPr>
          <w:p w:rsidR="005A174D" w:rsidRDefault="005A174D" w:rsidP="00A61A25">
            <w:pPr>
              <w:ind w:right="-450"/>
              <w:rPr>
                <w:rFonts w:ascii="Arial" w:hAnsi="Arial" w:cs="Arial"/>
                <w:sz w:val="22"/>
                <w:szCs w:val="22"/>
              </w:rPr>
            </w:pPr>
            <w:r>
              <w:rPr>
                <w:rFonts w:ascii="Arial" w:hAnsi="Arial" w:cs="Arial"/>
                <w:sz w:val="22"/>
                <w:szCs w:val="22"/>
              </w:rPr>
              <w:t>St Michael’s Primary School</w:t>
            </w:r>
          </w:p>
        </w:tc>
      </w:tr>
    </w:tbl>
    <w:p w:rsidR="00784338" w:rsidRPr="00A61A25" w:rsidRDefault="00784338" w:rsidP="00A61A25">
      <w:pPr>
        <w:ind w:right="-450"/>
        <w:rPr>
          <w:rFonts w:ascii="Arial" w:hAnsi="Arial" w:cs="Arial"/>
          <w:sz w:val="22"/>
          <w:szCs w:val="22"/>
        </w:rPr>
      </w:pPr>
    </w:p>
    <w:sectPr w:rsidR="00784338" w:rsidRPr="00A61A25" w:rsidSect="00164FD8">
      <w:headerReference w:type="default" r:id="rId13"/>
      <w:footerReference w:type="default" r:id="rId14"/>
      <w:pgSz w:w="11906" w:h="16838"/>
      <w:pgMar w:top="284" w:right="1440"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BD" w:rsidRDefault="008F0EBD" w:rsidP="00FD592F">
      <w:r>
        <w:separator/>
      </w:r>
    </w:p>
  </w:endnote>
  <w:endnote w:type="continuationSeparator" w:id="0">
    <w:p w:rsidR="008F0EBD" w:rsidRDefault="008F0EBD" w:rsidP="00FD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68132"/>
      <w:docPartObj>
        <w:docPartGallery w:val="Page Numbers (Bottom of Page)"/>
        <w:docPartUnique/>
      </w:docPartObj>
    </w:sdtPr>
    <w:sdtEndPr>
      <w:rPr>
        <w:noProof/>
      </w:rPr>
    </w:sdtEndPr>
    <w:sdtContent>
      <w:p w:rsidR="00BB7CB7" w:rsidRDefault="00BB7CB7">
        <w:pPr>
          <w:pStyle w:val="Footer"/>
          <w:jc w:val="center"/>
        </w:pPr>
        <w:r>
          <w:fldChar w:fldCharType="begin"/>
        </w:r>
        <w:r>
          <w:instrText xml:space="preserve"> PAGE   \* MERGEFORMAT </w:instrText>
        </w:r>
        <w:r>
          <w:fldChar w:fldCharType="separate"/>
        </w:r>
        <w:r w:rsidR="00045933">
          <w:rPr>
            <w:noProof/>
          </w:rPr>
          <w:t>2</w:t>
        </w:r>
        <w:r>
          <w:rPr>
            <w:noProof/>
          </w:rPr>
          <w:fldChar w:fldCharType="end"/>
        </w:r>
      </w:p>
    </w:sdtContent>
  </w:sdt>
  <w:p w:rsidR="00BB7CB7" w:rsidRDefault="00BB7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BD" w:rsidRDefault="008F0EBD" w:rsidP="00FD592F">
      <w:r>
        <w:separator/>
      </w:r>
    </w:p>
  </w:footnote>
  <w:footnote w:type="continuationSeparator" w:id="0">
    <w:p w:rsidR="008F0EBD" w:rsidRDefault="008F0EBD" w:rsidP="00FD5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2F" w:rsidRDefault="00347BB6" w:rsidP="00347BB6">
    <w:pPr>
      <w:pStyle w:val="Header"/>
      <w:tabs>
        <w:tab w:val="clear" w:pos="4513"/>
        <w:tab w:val="clear" w:pos="9026"/>
        <w:tab w:val="left" w:pos="7890"/>
      </w:tabs>
      <w:ind w:left="7200"/>
    </w:pPr>
    <w:r>
      <w:tab/>
    </w:r>
    <w:r w:rsidR="00FD59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775"/>
      </v:shape>
    </w:pict>
  </w:numPicBullet>
  <w:abstractNum w:abstractNumId="0">
    <w:nsid w:val="06C147BF"/>
    <w:multiLevelType w:val="hybridMultilevel"/>
    <w:tmpl w:val="6EEE3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B2C06"/>
    <w:multiLevelType w:val="hybridMultilevel"/>
    <w:tmpl w:val="4A8AFAC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nsid w:val="118B32F2"/>
    <w:multiLevelType w:val="hybridMultilevel"/>
    <w:tmpl w:val="BB0C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DC197E"/>
    <w:multiLevelType w:val="hybridMultilevel"/>
    <w:tmpl w:val="7906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E17B1"/>
    <w:multiLevelType w:val="hybridMultilevel"/>
    <w:tmpl w:val="454E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BD5055"/>
    <w:multiLevelType w:val="hybridMultilevel"/>
    <w:tmpl w:val="44FA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6812AE"/>
    <w:multiLevelType w:val="hybridMultilevel"/>
    <w:tmpl w:val="7AD8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55082A"/>
    <w:multiLevelType w:val="hybridMultilevel"/>
    <w:tmpl w:val="59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9308F"/>
    <w:multiLevelType w:val="hybridMultilevel"/>
    <w:tmpl w:val="2B38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20736C"/>
    <w:multiLevelType w:val="hybridMultilevel"/>
    <w:tmpl w:val="A7C0FA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1F97090B"/>
    <w:multiLevelType w:val="hybridMultilevel"/>
    <w:tmpl w:val="31EC9E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26028A"/>
    <w:multiLevelType w:val="hybridMultilevel"/>
    <w:tmpl w:val="549A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BC72E9"/>
    <w:multiLevelType w:val="hybridMultilevel"/>
    <w:tmpl w:val="25324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5B230B"/>
    <w:multiLevelType w:val="hybridMultilevel"/>
    <w:tmpl w:val="08B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B45127"/>
    <w:multiLevelType w:val="hybridMultilevel"/>
    <w:tmpl w:val="2F12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4E35F0"/>
    <w:multiLevelType w:val="hybridMultilevel"/>
    <w:tmpl w:val="ECB2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FE30BA"/>
    <w:multiLevelType w:val="hybridMultilevel"/>
    <w:tmpl w:val="0DB416F2"/>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7">
    <w:nsid w:val="31512E73"/>
    <w:multiLevelType w:val="hybridMultilevel"/>
    <w:tmpl w:val="41BC2C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1C933A2"/>
    <w:multiLevelType w:val="hybridMultilevel"/>
    <w:tmpl w:val="2C74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29695D"/>
    <w:multiLevelType w:val="hybridMultilevel"/>
    <w:tmpl w:val="A03817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67207ECD"/>
    <w:multiLevelType w:val="hybridMultilevel"/>
    <w:tmpl w:val="A0E2A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323E95"/>
    <w:multiLevelType w:val="hybridMultilevel"/>
    <w:tmpl w:val="5392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A11759"/>
    <w:multiLevelType w:val="hybridMultilevel"/>
    <w:tmpl w:val="C7DE13B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C75B28"/>
    <w:multiLevelType w:val="hybridMultilevel"/>
    <w:tmpl w:val="9E84AEB4"/>
    <w:lvl w:ilvl="0" w:tplc="08090017">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4">
    <w:nsid w:val="729757DA"/>
    <w:multiLevelType w:val="hybridMultilevel"/>
    <w:tmpl w:val="0F824540"/>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nsid w:val="73037C4E"/>
    <w:multiLevelType w:val="hybridMultilevel"/>
    <w:tmpl w:val="41108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83568B"/>
    <w:multiLevelType w:val="hybridMultilevel"/>
    <w:tmpl w:val="2E781764"/>
    <w:lvl w:ilvl="0" w:tplc="66B0FB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7B5D3D"/>
    <w:multiLevelType w:val="hybridMultilevel"/>
    <w:tmpl w:val="0E6830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616F53"/>
    <w:multiLevelType w:val="hybridMultilevel"/>
    <w:tmpl w:val="2464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6"/>
  </w:num>
  <w:num w:numId="4">
    <w:abstractNumId w:val="27"/>
  </w:num>
  <w:num w:numId="5">
    <w:abstractNumId w:val="10"/>
  </w:num>
  <w:num w:numId="6">
    <w:abstractNumId w:val="0"/>
  </w:num>
  <w:num w:numId="7">
    <w:abstractNumId w:val="12"/>
  </w:num>
  <w:num w:numId="8">
    <w:abstractNumId w:val="2"/>
  </w:num>
  <w:num w:numId="9">
    <w:abstractNumId w:val="15"/>
  </w:num>
  <w:num w:numId="10">
    <w:abstractNumId w:val="19"/>
  </w:num>
  <w:num w:numId="11">
    <w:abstractNumId w:val="24"/>
  </w:num>
  <w:num w:numId="12">
    <w:abstractNumId w:val="25"/>
  </w:num>
  <w:num w:numId="13">
    <w:abstractNumId w:val="11"/>
  </w:num>
  <w:num w:numId="14">
    <w:abstractNumId w:val="1"/>
  </w:num>
  <w:num w:numId="15">
    <w:abstractNumId w:val="3"/>
  </w:num>
  <w:num w:numId="16">
    <w:abstractNumId w:val="21"/>
  </w:num>
  <w:num w:numId="17">
    <w:abstractNumId w:val="17"/>
  </w:num>
  <w:num w:numId="18">
    <w:abstractNumId w:val="4"/>
  </w:num>
  <w:num w:numId="19">
    <w:abstractNumId w:val="20"/>
  </w:num>
  <w:num w:numId="20">
    <w:abstractNumId w:val="28"/>
  </w:num>
  <w:num w:numId="21">
    <w:abstractNumId w:val="13"/>
  </w:num>
  <w:num w:numId="22">
    <w:abstractNumId w:val="7"/>
  </w:num>
  <w:num w:numId="23">
    <w:abstractNumId w:val="9"/>
  </w:num>
  <w:num w:numId="24">
    <w:abstractNumId w:val="18"/>
  </w:num>
  <w:num w:numId="25">
    <w:abstractNumId w:val="26"/>
  </w:num>
  <w:num w:numId="26">
    <w:abstractNumId w:val="14"/>
  </w:num>
  <w:num w:numId="27">
    <w:abstractNumId w:val="8"/>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2F"/>
    <w:rsid w:val="00012A88"/>
    <w:rsid w:val="00015F38"/>
    <w:rsid w:val="00017395"/>
    <w:rsid w:val="00021C10"/>
    <w:rsid w:val="000328D6"/>
    <w:rsid w:val="00034A87"/>
    <w:rsid w:val="0003561B"/>
    <w:rsid w:val="00040991"/>
    <w:rsid w:val="00045933"/>
    <w:rsid w:val="0005588E"/>
    <w:rsid w:val="0007161B"/>
    <w:rsid w:val="00072FDB"/>
    <w:rsid w:val="00075E2D"/>
    <w:rsid w:val="00081B59"/>
    <w:rsid w:val="000A4F8A"/>
    <w:rsid w:val="000B53D4"/>
    <w:rsid w:val="000B7ED5"/>
    <w:rsid w:val="000F50FE"/>
    <w:rsid w:val="000F6EEE"/>
    <w:rsid w:val="00112C1E"/>
    <w:rsid w:val="00133115"/>
    <w:rsid w:val="0013428E"/>
    <w:rsid w:val="0014032D"/>
    <w:rsid w:val="00140A27"/>
    <w:rsid w:val="00141819"/>
    <w:rsid w:val="00145E78"/>
    <w:rsid w:val="00157E5C"/>
    <w:rsid w:val="0016447E"/>
    <w:rsid w:val="00164FD8"/>
    <w:rsid w:val="0017256E"/>
    <w:rsid w:val="0018247F"/>
    <w:rsid w:val="00196EC6"/>
    <w:rsid w:val="001B375A"/>
    <w:rsid w:val="001B460E"/>
    <w:rsid w:val="001C1AA6"/>
    <w:rsid w:val="001D4665"/>
    <w:rsid w:val="001E4C6E"/>
    <w:rsid w:val="001F1DCA"/>
    <w:rsid w:val="001F3194"/>
    <w:rsid w:val="001F51C8"/>
    <w:rsid w:val="001F5ADF"/>
    <w:rsid w:val="001F607F"/>
    <w:rsid w:val="00200D2F"/>
    <w:rsid w:val="00204B33"/>
    <w:rsid w:val="00205B80"/>
    <w:rsid w:val="00206F74"/>
    <w:rsid w:val="00211C16"/>
    <w:rsid w:val="00226C08"/>
    <w:rsid w:val="00232617"/>
    <w:rsid w:val="00234DB8"/>
    <w:rsid w:val="002501E9"/>
    <w:rsid w:val="0025297A"/>
    <w:rsid w:val="0026232A"/>
    <w:rsid w:val="00263A70"/>
    <w:rsid w:val="00265E36"/>
    <w:rsid w:val="00274FB5"/>
    <w:rsid w:val="0028561C"/>
    <w:rsid w:val="00292F32"/>
    <w:rsid w:val="002B03EE"/>
    <w:rsid w:val="002B0405"/>
    <w:rsid w:val="002B172C"/>
    <w:rsid w:val="002B356B"/>
    <w:rsid w:val="002B3E27"/>
    <w:rsid w:val="002D0D24"/>
    <w:rsid w:val="002D1682"/>
    <w:rsid w:val="002E07C5"/>
    <w:rsid w:val="002E0D90"/>
    <w:rsid w:val="002F44FE"/>
    <w:rsid w:val="002F7A25"/>
    <w:rsid w:val="00303C3B"/>
    <w:rsid w:val="00307B70"/>
    <w:rsid w:val="003402A6"/>
    <w:rsid w:val="00340C9D"/>
    <w:rsid w:val="00344A12"/>
    <w:rsid w:val="00344CC0"/>
    <w:rsid w:val="00347BB6"/>
    <w:rsid w:val="0035218E"/>
    <w:rsid w:val="0035270B"/>
    <w:rsid w:val="0035337D"/>
    <w:rsid w:val="0035382C"/>
    <w:rsid w:val="003608F8"/>
    <w:rsid w:val="003621F1"/>
    <w:rsid w:val="00385304"/>
    <w:rsid w:val="00391F70"/>
    <w:rsid w:val="003A4E90"/>
    <w:rsid w:val="003B3F8A"/>
    <w:rsid w:val="003B6979"/>
    <w:rsid w:val="003C1193"/>
    <w:rsid w:val="003C593C"/>
    <w:rsid w:val="003E69B0"/>
    <w:rsid w:val="003F087D"/>
    <w:rsid w:val="003F1DD6"/>
    <w:rsid w:val="003F7655"/>
    <w:rsid w:val="004100E4"/>
    <w:rsid w:val="004151C9"/>
    <w:rsid w:val="0041640F"/>
    <w:rsid w:val="00426637"/>
    <w:rsid w:val="004306E0"/>
    <w:rsid w:val="0043349C"/>
    <w:rsid w:val="00441842"/>
    <w:rsid w:val="004458C6"/>
    <w:rsid w:val="004510BF"/>
    <w:rsid w:val="00454A50"/>
    <w:rsid w:val="004646EC"/>
    <w:rsid w:val="00467CA7"/>
    <w:rsid w:val="00471338"/>
    <w:rsid w:val="0049411B"/>
    <w:rsid w:val="00495B9A"/>
    <w:rsid w:val="00497B2D"/>
    <w:rsid w:val="004A5188"/>
    <w:rsid w:val="004A5739"/>
    <w:rsid w:val="004D0560"/>
    <w:rsid w:val="004D1532"/>
    <w:rsid w:val="004D3190"/>
    <w:rsid w:val="004E05E0"/>
    <w:rsid w:val="004E2F32"/>
    <w:rsid w:val="004E6241"/>
    <w:rsid w:val="004E68DE"/>
    <w:rsid w:val="004F3202"/>
    <w:rsid w:val="004F3BFA"/>
    <w:rsid w:val="005046B1"/>
    <w:rsid w:val="00510A2C"/>
    <w:rsid w:val="00523BBA"/>
    <w:rsid w:val="00556E5E"/>
    <w:rsid w:val="0057025F"/>
    <w:rsid w:val="0059510E"/>
    <w:rsid w:val="005A174D"/>
    <w:rsid w:val="005A6933"/>
    <w:rsid w:val="005B1147"/>
    <w:rsid w:val="005B7A7C"/>
    <w:rsid w:val="005C09A0"/>
    <w:rsid w:val="005D2555"/>
    <w:rsid w:val="005E4FA1"/>
    <w:rsid w:val="00610968"/>
    <w:rsid w:val="00612574"/>
    <w:rsid w:val="00623C8D"/>
    <w:rsid w:val="006506BE"/>
    <w:rsid w:val="00652F60"/>
    <w:rsid w:val="00653C61"/>
    <w:rsid w:val="006551AD"/>
    <w:rsid w:val="00655655"/>
    <w:rsid w:val="00665349"/>
    <w:rsid w:val="00670B5A"/>
    <w:rsid w:val="006714FB"/>
    <w:rsid w:val="0068575A"/>
    <w:rsid w:val="006A1596"/>
    <w:rsid w:val="006A695D"/>
    <w:rsid w:val="006C6E79"/>
    <w:rsid w:val="006D114E"/>
    <w:rsid w:val="006D19CC"/>
    <w:rsid w:val="006D4A09"/>
    <w:rsid w:val="006D5A01"/>
    <w:rsid w:val="006D6CAA"/>
    <w:rsid w:val="006E3C6E"/>
    <w:rsid w:val="006E4A36"/>
    <w:rsid w:val="006E4E9D"/>
    <w:rsid w:val="006F0BF6"/>
    <w:rsid w:val="00700A95"/>
    <w:rsid w:val="007110F0"/>
    <w:rsid w:val="00711E83"/>
    <w:rsid w:val="00712724"/>
    <w:rsid w:val="00712880"/>
    <w:rsid w:val="00713691"/>
    <w:rsid w:val="00714167"/>
    <w:rsid w:val="00716C53"/>
    <w:rsid w:val="0072478A"/>
    <w:rsid w:val="00725AE8"/>
    <w:rsid w:val="00730EFB"/>
    <w:rsid w:val="00735429"/>
    <w:rsid w:val="00740E68"/>
    <w:rsid w:val="007415A8"/>
    <w:rsid w:val="0074498D"/>
    <w:rsid w:val="00753CB0"/>
    <w:rsid w:val="00767800"/>
    <w:rsid w:val="0077212F"/>
    <w:rsid w:val="00784338"/>
    <w:rsid w:val="00797FFB"/>
    <w:rsid w:val="007A610E"/>
    <w:rsid w:val="007A69E2"/>
    <w:rsid w:val="007B23B0"/>
    <w:rsid w:val="007C154D"/>
    <w:rsid w:val="007C3C0E"/>
    <w:rsid w:val="007C64C0"/>
    <w:rsid w:val="007F6DF4"/>
    <w:rsid w:val="00800A6F"/>
    <w:rsid w:val="00801C94"/>
    <w:rsid w:val="00803D99"/>
    <w:rsid w:val="0080627B"/>
    <w:rsid w:val="00814BCA"/>
    <w:rsid w:val="0081573F"/>
    <w:rsid w:val="00841B0B"/>
    <w:rsid w:val="0084586E"/>
    <w:rsid w:val="00845B2B"/>
    <w:rsid w:val="00871869"/>
    <w:rsid w:val="008750E0"/>
    <w:rsid w:val="008825CA"/>
    <w:rsid w:val="008A0CEA"/>
    <w:rsid w:val="008A2B51"/>
    <w:rsid w:val="008A54AD"/>
    <w:rsid w:val="008A6D75"/>
    <w:rsid w:val="008B4A9B"/>
    <w:rsid w:val="008D6A22"/>
    <w:rsid w:val="008F0EBD"/>
    <w:rsid w:val="00900741"/>
    <w:rsid w:val="00905352"/>
    <w:rsid w:val="009062A5"/>
    <w:rsid w:val="00907952"/>
    <w:rsid w:val="0091767E"/>
    <w:rsid w:val="00963FBA"/>
    <w:rsid w:val="00975064"/>
    <w:rsid w:val="00975C0F"/>
    <w:rsid w:val="009763DA"/>
    <w:rsid w:val="00986834"/>
    <w:rsid w:val="00992807"/>
    <w:rsid w:val="009A5E36"/>
    <w:rsid w:val="009B1500"/>
    <w:rsid w:val="009D1D17"/>
    <w:rsid w:val="009E3EA0"/>
    <w:rsid w:val="00A0700F"/>
    <w:rsid w:val="00A144D8"/>
    <w:rsid w:val="00A23819"/>
    <w:rsid w:val="00A26710"/>
    <w:rsid w:val="00A26B66"/>
    <w:rsid w:val="00A3281E"/>
    <w:rsid w:val="00A51493"/>
    <w:rsid w:val="00A56402"/>
    <w:rsid w:val="00A608EB"/>
    <w:rsid w:val="00A61A25"/>
    <w:rsid w:val="00A63783"/>
    <w:rsid w:val="00A837B9"/>
    <w:rsid w:val="00A87779"/>
    <w:rsid w:val="00A909CA"/>
    <w:rsid w:val="00A90BE3"/>
    <w:rsid w:val="00A930FA"/>
    <w:rsid w:val="00A9512B"/>
    <w:rsid w:val="00AA5358"/>
    <w:rsid w:val="00AB13A6"/>
    <w:rsid w:val="00AB3D75"/>
    <w:rsid w:val="00AB75A5"/>
    <w:rsid w:val="00AD2732"/>
    <w:rsid w:val="00AE28A9"/>
    <w:rsid w:val="00AF2B92"/>
    <w:rsid w:val="00B1275C"/>
    <w:rsid w:val="00B14458"/>
    <w:rsid w:val="00B20517"/>
    <w:rsid w:val="00B26C28"/>
    <w:rsid w:val="00B37E62"/>
    <w:rsid w:val="00B40C60"/>
    <w:rsid w:val="00B43221"/>
    <w:rsid w:val="00B54EAA"/>
    <w:rsid w:val="00B56D56"/>
    <w:rsid w:val="00B5784E"/>
    <w:rsid w:val="00B664E6"/>
    <w:rsid w:val="00B6684A"/>
    <w:rsid w:val="00B67057"/>
    <w:rsid w:val="00B8165B"/>
    <w:rsid w:val="00B926A8"/>
    <w:rsid w:val="00B944A8"/>
    <w:rsid w:val="00BB41BF"/>
    <w:rsid w:val="00BB7C80"/>
    <w:rsid w:val="00BB7CB7"/>
    <w:rsid w:val="00BC0068"/>
    <w:rsid w:val="00BC3887"/>
    <w:rsid w:val="00BC58C1"/>
    <w:rsid w:val="00BF35C0"/>
    <w:rsid w:val="00BF3654"/>
    <w:rsid w:val="00C06CAF"/>
    <w:rsid w:val="00C14A3A"/>
    <w:rsid w:val="00C213B6"/>
    <w:rsid w:val="00C25CAE"/>
    <w:rsid w:val="00C41B6F"/>
    <w:rsid w:val="00C53133"/>
    <w:rsid w:val="00C60C51"/>
    <w:rsid w:val="00C624C7"/>
    <w:rsid w:val="00C64BB9"/>
    <w:rsid w:val="00C653DD"/>
    <w:rsid w:val="00C910B2"/>
    <w:rsid w:val="00C92CD7"/>
    <w:rsid w:val="00C9566B"/>
    <w:rsid w:val="00CC6BED"/>
    <w:rsid w:val="00CE66CC"/>
    <w:rsid w:val="00CF0F0A"/>
    <w:rsid w:val="00CF29DD"/>
    <w:rsid w:val="00D01419"/>
    <w:rsid w:val="00D0430F"/>
    <w:rsid w:val="00D06E58"/>
    <w:rsid w:val="00D27734"/>
    <w:rsid w:val="00D331F3"/>
    <w:rsid w:val="00D41E81"/>
    <w:rsid w:val="00D43AB6"/>
    <w:rsid w:val="00D507CD"/>
    <w:rsid w:val="00D72115"/>
    <w:rsid w:val="00D77F4C"/>
    <w:rsid w:val="00D97DD6"/>
    <w:rsid w:val="00D97F67"/>
    <w:rsid w:val="00DC5DB5"/>
    <w:rsid w:val="00DD4856"/>
    <w:rsid w:val="00DD7041"/>
    <w:rsid w:val="00E00AA8"/>
    <w:rsid w:val="00E03358"/>
    <w:rsid w:val="00E0743C"/>
    <w:rsid w:val="00E21B9A"/>
    <w:rsid w:val="00E30796"/>
    <w:rsid w:val="00E45010"/>
    <w:rsid w:val="00E4542A"/>
    <w:rsid w:val="00E45ACA"/>
    <w:rsid w:val="00E50DA8"/>
    <w:rsid w:val="00E53511"/>
    <w:rsid w:val="00E60D16"/>
    <w:rsid w:val="00E7281B"/>
    <w:rsid w:val="00E740FA"/>
    <w:rsid w:val="00E81A60"/>
    <w:rsid w:val="00E927A6"/>
    <w:rsid w:val="00E93B96"/>
    <w:rsid w:val="00EA4D2E"/>
    <w:rsid w:val="00EA73D9"/>
    <w:rsid w:val="00EB008C"/>
    <w:rsid w:val="00EB60E9"/>
    <w:rsid w:val="00ED485F"/>
    <w:rsid w:val="00EE5BDB"/>
    <w:rsid w:val="00EE5C99"/>
    <w:rsid w:val="00EF2593"/>
    <w:rsid w:val="00F0493A"/>
    <w:rsid w:val="00F079F1"/>
    <w:rsid w:val="00F32A8F"/>
    <w:rsid w:val="00F56EAE"/>
    <w:rsid w:val="00F635B7"/>
    <w:rsid w:val="00F670C0"/>
    <w:rsid w:val="00F70102"/>
    <w:rsid w:val="00F72C64"/>
    <w:rsid w:val="00F7300C"/>
    <w:rsid w:val="00F80595"/>
    <w:rsid w:val="00FA15EA"/>
    <w:rsid w:val="00FA57EC"/>
    <w:rsid w:val="00FB515E"/>
    <w:rsid w:val="00FC63F2"/>
    <w:rsid w:val="00FC7BED"/>
    <w:rsid w:val="00FD5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592F"/>
    <w:pPr>
      <w:pBdr>
        <w:top w:val="thickThinSmallGap" w:sz="24" w:space="1" w:color="auto"/>
        <w:left w:val="thickThinSmallGap" w:sz="24" w:space="31" w:color="auto"/>
        <w:bottom w:val="thinThickSmallGap" w:sz="24" w:space="1" w:color="auto"/>
        <w:right w:val="thinThickSmallGap" w:sz="24" w:space="4" w:color="auto"/>
      </w:pBdr>
      <w:shd w:val="clear" w:color="auto" w:fill="999999"/>
      <w:tabs>
        <w:tab w:val="left" w:pos="3480"/>
      </w:tabs>
      <w:jc w:val="center"/>
    </w:pPr>
    <w:rPr>
      <w:rFonts w:ascii="Comic Sans MS" w:hAnsi="Comic Sans MS"/>
      <w:sz w:val="28"/>
    </w:rPr>
  </w:style>
  <w:style w:type="character" w:customStyle="1" w:styleId="BodyText2Char">
    <w:name w:val="Body Text 2 Char"/>
    <w:basedOn w:val="DefaultParagraphFont"/>
    <w:link w:val="BodyText2"/>
    <w:rsid w:val="00FD592F"/>
    <w:rPr>
      <w:rFonts w:ascii="Comic Sans MS" w:eastAsia="Times New Roman" w:hAnsi="Comic Sans MS" w:cs="Times New Roman"/>
      <w:sz w:val="28"/>
      <w:szCs w:val="24"/>
      <w:shd w:val="clear" w:color="auto" w:fill="999999"/>
    </w:rPr>
  </w:style>
  <w:style w:type="paragraph" w:styleId="Header">
    <w:name w:val="header"/>
    <w:basedOn w:val="Normal"/>
    <w:link w:val="HeaderChar"/>
    <w:uiPriority w:val="99"/>
    <w:unhideWhenUsed/>
    <w:rsid w:val="00FD592F"/>
    <w:pPr>
      <w:tabs>
        <w:tab w:val="center" w:pos="4513"/>
        <w:tab w:val="right" w:pos="9026"/>
      </w:tabs>
    </w:pPr>
  </w:style>
  <w:style w:type="character" w:customStyle="1" w:styleId="HeaderChar">
    <w:name w:val="Header Char"/>
    <w:basedOn w:val="DefaultParagraphFont"/>
    <w:link w:val="Header"/>
    <w:uiPriority w:val="99"/>
    <w:rsid w:val="00FD592F"/>
  </w:style>
  <w:style w:type="paragraph" w:styleId="Footer">
    <w:name w:val="footer"/>
    <w:basedOn w:val="Normal"/>
    <w:link w:val="FooterChar"/>
    <w:uiPriority w:val="99"/>
    <w:unhideWhenUsed/>
    <w:rsid w:val="00FD592F"/>
    <w:pPr>
      <w:tabs>
        <w:tab w:val="center" w:pos="4513"/>
        <w:tab w:val="right" w:pos="9026"/>
      </w:tabs>
    </w:pPr>
  </w:style>
  <w:style w:type="character" w:customStyle="1" w:styleId="FooterChar">
    <w:name w:val="Footer Char"/>
    <w:basedOn w:val="DefaultParagraphFont"/>
    <w:link w:val="Footer"/>
    <w:uiPriority w:val="99"/>
    <w:rsid w:val="00FD592F"/>
  </w:style>
  <w:style w:type="paragraph" w:styleId="BalloonText">
    <w:name w:val="Balloon Text"/>
    <w:basedOn w:val="Normal"/>
    <w:link w:val="BalloonTextChar"/>
    <w:uiPriority w:val="99"/>
    <w:semiHidden/>
    <w:unhideWhenUsed/>
    <w:rsid w:val="00FD592F"/>
    <w:rPr>
      <w:rFonts w:ascii="Tahoma" w:hAnsi="Tahoma" w:cs="Tahoma"/>
      <w:sz w:val="16"/>
      <w:szCs w:val="16"/>
    </w:rPr>
  </w:style>
  <w:style w:type="character" w:customStyle="1" w:styleId="BalloonTextChar">
    <w:name w:val="Balloon Text Char"/>
    <w:basedOn w:val="DefaultParagraphFont"/>
    <w:link w:val="BalloonText"/>
    <w:uiPriority w:val="99"/>
    <w:semiHidden/>
    <w:rsid w:val="00FD592F"/>
    <w:rPr>
      <w:rFonts w:ascii="Tahoma" w:hAnsi="Tahoma" w:cs="Tahoma"/>
      <w:sz w:val="16"/>
      <w:szCs w:val="16"/>
    </w:rPr>
  </w:style>
  <w:style w:type="paragraph" w:styleId="ListParagraph">
    <w:name w:val="List Paragraph"/>
    <w:basedOn w:val="Normal"/>
    <w:uiPriority w:val="34"/>
    <w:qFormat/>
    <w:rsid w:val="00FD592F"/>
    <w:pPr>
      <w:ind w:left="720"/>
    </w:pPr>
  </w:style>
  <w:style w:type="table" w:styleId="TableGrid">
    <w:name w:val="Table Grid"/>
    <w:basedOn w:val="TableNormal"/>
    <w:uiPriority w:val="59"/>
    <w:rsid w:val="00FD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352"/>
    <w:rPr>
      <w:color w:val="0000FF" w:themeColor="hyperlink"/>
      <w:u w:val="single"/>
    </w:rPr>
  </w:style>
  <w:style w:type="paragraph" w:styleId="NormalWeb">
    <w:name w:val="Normal (Web)"/>
    <w:basedOn w:val="Normal"/>
    <w:uiPriority w:val="99"/>
    <w:unhideWhenUsed/>
    <w:rsid w:val="002B172C"/>
    <w:pPr>
      <w:spacing w:before="100" w:beforeAutospacing="1" w:after="100" w:afterAutospacing="1"/>
    </w:pPr>
    <w:rPr>
      <w:rFonts w:eastAsiaTheme="minorHAnsi"/>
      <w:lang w:eastAsia="en-GB"/>
    </w:rPr>
  </w:style>
  <w:style w:type="paragraph" w:customStyle="1" w:styleId="Default">
    <w:name w:val="Default"/>
    <w:rsid w:val="006551A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06E58"/>
    <w:rPr>
      <w:color w:val="800080" w:themeColor="followedHyperlink"/>
      <w:u w:val="single"/>
    </w:rPr>
  </w:style>
  <w:style w:type="paragraph" w:styleId="IntenseQuote">
    <w:name w:val="Intense Quote"/>
    <w:basedOn w:val="Normal"/>
    <w:next w:val="Normal"/>
    <w:link w:val="IntenseQuoteChar"/>
    <w:uiPriority w:val="30"/>
    <w:qFormat/>
    <w:rsid w:val="00784338"/>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ja-JP"/>
    </w:rPr>
  </w:style>
  <w:style w:type="character" w:customStyle="1" w:styleId="IntenseQuoteChar">
    <w:name w:val="Intense Quote Char"/>
    <w:basedOn w:val="DefaultParagraphFont"/>
    <w:link w:val="IntenseQuote"/>
    <w:uiPriority w:val="30"/>
    <w:rsid w:val="00784338"/>
    <w:rPr>
      <w:rFonts w:eastAsiaTheme="minorEastAsia"/>
      <w:b/>
      <w:bCs/>
      <w:i/>
      <w:iCs/>
      <w:color w:val="4F81BD" w:themeColor="accent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592F"/>
    <w:pPr>
      <w:pBdr>
        <w:top w:val="thickThinSmallGap" w:sz="24" w:space="1" w:color="auto"/>
        <w:left w:val="thickThinSmallGap" w:sz="24" w:space="31" w:color="auto"/>
        <w:bottom w:val="thinThickSmallGap" w:sz="24" w:space="1" w:color="auto"/>
        <w:right w:val="thinThickSmallGap" w:sz="24" w:space="4" w:color="auto"/>
      </w:pBdr>
      <w:shd w:val="clear" w:color="auto" w:fill="999999"/>
      <w:tabs>
        <w:tab w:val="left" w:pos="3480"/>
      </w:tabs>
      <w:jc w:val="center"/>
    </w:pPr>
    <w:rPr>
      <w:rFonts w:ascii="Comic Sans MS" w:hAnsi="Comic Sans MS"/>
      <w:sz w:val="28"/>
    </w:rPr>
  </w:style>
  <w:style w:type="character" w:customStyle="1" w:styleId="BodyText2Char">
    <w:name w:val="Body Text 2 Char"/>
    <w:basedOn w:val="DefaultParagraphFont"/>
    <w:link w:val="BodyText2"/>
    <w:rsid w:val="00FD592F"/>
    <w:rPr>
      <w:rFonts w:ascii="Comic Sans MS" w:eastAsia="Times New Roman" w:hAnsi="Comic Sans MS" w:cs="Times New Roman"/>
      <w:sz w:val="28"/>
      <w:szCs w:val="24"/>
      <w:shd w:val="clear" w:color="auto" w:fill="999999"/>
    </w:rPr>
  </w:style>
  <w:style w:type="paragraph" w:styleId="Header">
    <w:name w:val="header"/>
    <w:basedOn w:val="Normal"/>
    <w:link w:val="HeaderChar"/>
    <w:uiPriority w:val="99"/>
    <w:unhideWhenUsed/>
    <w:rsid w:val="00FD592F"/>
    <w:pPr>
      <w:tabs>
        <w:tab w:val="center" w:pos="4513"/>
        <w:tab w:val="right" w:pos="9026"/>
      </w:tabs>
    </w:pPr>
  </w:style>
  <w:style w:type="character" w:customStyle="1" w:styleId="HeaderChar">
    <w:name w:val="Header Char"/>
    <w:basedOn w:val="DefaultParagraphFont"/>
    <w:link w:val="Header"/>
    <w:uiPriority w:val="99"/>
    <w:rsid w:val="00FD592F"/>
  </w:style>
  <w:style w:type="paragraph" w:styleId="Footer">
    <w:name w:val="footer"/>
    <w:basedOn w:val="Normal"/>
    <w:link w:val="FooterChar"/>
    <w:uiPriority w:val="99"/>
    <w:unhideWhenUsed/>
    <w:rsid w:val="00FD592F"/>
    <w:pPr>
      <w:tabs>
        <w:tab w:val="center" w:pos="4513"/>
        <w:tab w:val="right" w:pos="9026"/>
      </w:tabs>
    </w:pPr>
  </w:style>
  <w:style w:type="character" w:customStyle="1" w:styleId="FooterChar">
    <w:name w:val="Footer Char"/>
    <w:basedOn w:val="DefaultParagraphFont"/>
    <w:link w:val="Footer"/>
    <w:uiPriority w:val="99"/>
    <w:rsid w:val="00FD592F"/>
  </w:style>
  <w:style w:type="paragraph" w:styleId="BalloonText">
    <w:name w:val="Balloon Text"/>
    <w:basedOn w:val="Normal"/>
    <w:link w:val="BalloonTextChar"/>
    <w:uiPriority w:val="99"/>
    <w:semiHidden/>
    <w:unhideWhenUsed/>
    <w:rsid w:val="00FD592F"/>
    <w:rPr>
      <w:rFonts w:ascii="Tahoma" w:hAnsi="Tahoma" w:cs="Tahoma"/>
      <w:sz w:val="16"/>
      <w:szCs w:val="16"/>
    </w:rPr>
  </w:style>
  <w:style w:type="character" w:customStyle="1" w:styleId="BalloonTextChar">
    <w:name w:val="Balloon Text Char"/>
    <w:basedOn w:val="DefaultParagraphFont"/>
    <w:link w:val="BalloonText"/>
    <w:uiPriority w:val="99"/>
    <w:semiHidden/>
    <w:rsid w:val="00FD592F"/>
    <w:rPr>
      <w:rFonts w:ascii="Tahoma" w:hAnsi="Tahoma" w:cs="Tahoma"/>
      <w:sz w:val="16"/>
      <w:szCs w:val="16"/>
    </w:rPr>
  </w:style>
  <w:style w:type="paragraph" w:styleId="ListParagraph">
    <w:name w:val="List Paragraph"/>
    <w:basedOn w:val="Normal"/>
    <w:uiPriority w:val="34"/>
    <w:qFormat/>
    <w:rsid w:val="00FD592F"/>
    <w:pPr>
      <w:ind w:left="720"/>
    </w:pPr>
  </w:style>
  <w:style w:type="table" w:styleId="TableGrid">
    <w:name w:val="Table Grid"/>
    <w:basedOn w:val="TableNormal"/>
    <w:uiPriority w:val="59"/>
    <w:rsid w:val="00FD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352"/>
    <w:rPr>
      <w:color w:val="0000FF" w:themeColor="hyperlink"/>
      <w:u w:val="single"/>
    </w:rPr>
  </w:style>
  <w:style w:type="paragraph" w:styleId="NormalWeb">
    <w:name w:val="Normal (Web)"/>
    <w:basedOn w:val="Normal"/>
    <w:uiPriority w:val="99"/>
    <w:unhideWhenUsed/>
    <w:rsid w:val="002B172C"/>
    <w:pPr>
      <w:spacing w:before="100" w:beforeAutospacing="1" w:after="100" w:afterAutospacing="1"/>
    </w:pPr>
    <w:rPr>
      <w:rFonts w:eastAsiaTheme="minorHAnsi"/>
      <w:lang w:eastAsia="en-GB"/>
    </w:rPr>
  </w:style>
  <w:style w:type="paragraph" w:customStyle="1" w:styleId="Default">
    <w:name w:val="Default"/>
    <w:rsid w:val="006551A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06E58"/>
    <w:rPr>
      <w:color w:val="800080" w:themeColor="followedHyperlink"/>
      <w:u w:val="single"/>
    </w:rPr>
  </w:style>
  <w:style w:type="paragraph" w:styleId="IntenseQuote">
    <w:name w:val="Intense Quote"/>
    <w:basedOn w:val="Normal"/>
    <w:next w:val="Normal"/>
    <w:link w:val="IntenseQuoteChar"/>
    <w:uiPriority w:val="30"/>
    <w:qFormat/>
    <w:rsid w:val="00784338"/>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ja-JP"/>
    </w:rPr>
  </w:style>
  <w:style w:type="character" w:customStyle="1" w:styleId="IntenseQuoteChar">
    <w:name w:val="Intense Quote Char"/>
    <w:basedOn w:val="DefaultParagraphFont"/>
    <w:link w:val="IntenseQuote"/>
    <w:uiPriority w:val="30"/>
    <w:rsid w:val="00784338"/>
    <w:rPr>
      <w:rFonts w:eastAsiaTheme="minorEastAsia"/>
      <w:b/>
      <w:bCs/>
      <w:i/>
      <w:iCs/>
      <w:color w:val="4F81BD" w:themeColor="accen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06249">
      <w:bodyDiv w:val="1"/>
      <w:marLeft w:val="0"/>
      <w:marRight w:val="0"/>
      <w:marTop w:val="0"/>
      <w:marBottom w:val="0"/>
      <w:divBdr>
        <w:top w:val="none" w:sz="0" w:space="0" w:color="auto"/>
        <w:left w:val="none" w:sz="0" w:space="0" w:color="auto"/>
        <w:bottom w:val="none" w:sz="0" w:space="0" w:color="auto"/>
        <w:right w:val="none" w:sz="0" w:space="0" w:color="auto"/>
      </w:divBdr>
      <w:divsChild>
        <w:div w:id="1310095446">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sChild>
                <w:div w:id="981544785">
                  <w:marLeft w:val="0"/>
                  <w:marRight w:val="450"/>
                  <w:marTop w:val="0"/>
                  <w:marBottom w:val="0"/>
                  <w:divBdr>
                    <w:top w:val="none" w:sz="0" w:space="0" w:color="auto"/>
                    <w:left w:val="none" w:sz="0" w:space="0" w:color="auto"/>
                    <w:bottom w:val="none" w:sz="0" w:space="0" w:color="auto"/>
                    <w:right w:val="none" w:sz="0" w:space="0" w:color="auto"/>
                  </w:divBdr>
                  <w:divsChild>
                    <w:div w:id="351107112">
                      <w:marLeft w:val="0"/>
                      <w:marRight w:val="0"/>
                      <w:marTop w:val="0"/>
                      <w:marBottom w:val="0"/>
                      <w:divBdr>
                        <w:top w:val="none" w:sz="0" w:space="0" w:color="auto"/>
                        <w:left w:val="none" w:sz="0" w:space="0" w:color="auto"/>
                        <w:bottom w:val="none" w:sz="0" w:space="0" w:color="auto"/>
                        <w:right w:val="none" w:sz="0" w:space="0" w:color="auto"/>
                      </w:divBdr>
                      <w:divsChild>
                        <w:div w:id="18465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verclyde@npf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Educ%20Reform%20-%20Parent%20Council%20Chairs%2024.11.16%20Powerpoint%20presentatio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Empowering%20Teachers,%20Parents%20&amp;%20Commuities%20to%20Achieve%20Excellence%20and%20Equity%20in%20Education.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CACE-3F64-4002-AD7E-135AA230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28</cp:revision>
  <cp:lastPrinted>2017-01-20T10:50:00Z</cp:lastPrinted>
  <dcterms:created xsi:type="dcterms:W3CDTF">2016-11-29T11:32:00Z</dcterms:created>
  <dcterms:modified xsi:type="dcterms:W3CDTF">2017-01-20T11:02:00Z</dcterms:modified>
</cp:coreProperties>
</file>