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3F" w:rsidRPr="00DC1B31" w:rsidRDefault="00A20C3F" w:rsidP="00C15473">
      <w:pPr>
        <w:spacing w:after="120"/>
        <w:rPr>
          <w:b/>
          <w:color w:val="008080"/>
          <w:sz w:val="44"/>
        </w:rPr>
      </w:pPr>
      <w:r w:rsidRPr="00DC1B31">
        <w:rPr>
          <w:b/>
          <w:color w:val="008080"/>
          <w:sz w:val="44"/>
        </w:rPr>
        <w:t>Form Subm</w:t>
      </w:r>
      <w:bookmarkStart w:id="0" w:name="_GoBack"/>
      <w:bookmarkEnd w:id="0"/>
      <w:r w:rsidRPr="00DC1B31">
        <w:rPr>
          <w:b/>
          <w:color w:val="008080"/>
          <w:sz w:val="44"/>
        </w:rPr>
        <w:t>ission Options</w:t>
      </w:r>
    </w:p>
    <w:p w:rsidR="00017110" w:rsidRPr="00DC1B31" w:rsidRDefault="00C15473" w:rsidP="00017110">
      <w:pPr>
        <w:spacing w:after="24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>The relevant application form can be submitted in one of two ways:</w:t>
      </w:r>
    </w:p>
    <w:p w:rsidR="000A3791" w:rsidRPr="00DC1B31" w:rsidRDefault="00434122" w:rsidP="00C15473">
      <w:pPr>
        <w:spacing w:after="120"/>
        <w:rPr>
          <w:b/>
          <w:color w:val="008080"/>
          <w:sz w:val="32"/>
        </w:rPr>
      </w:pPr>
      <w:r w:rsidRPr="00DC1B31">
        <w:rPr>
          <w:b/>
          <w:color w:val="008080"/>
          <w:sz w:val="32"/>
        </w:rPr>
        <w:t>Option 1</w:t>
      </w:r>
      <w:r w:rsidRPr="00DC1B31">
        <w:rPr>
          <w:b/>
          <w:color w:val="008080"/>
          <w:sz w:val="32"/>
        </w:rPr>
        <w:tab/>
      </w:r>
      <w:r w:rsidR="00F3334E" w:rsidRPr="00DC1B31">
        <w:rPr>
          <w:b/>
          <w:color w:val="008080"/>
          <w:sz w:val="32"/>
        </w:rPr>
        <w:t>O</w:t>
      </w:r>
      <w:r w:rsidR="00C15473" w:rsidRPr="00DC1B31">
        <w:rPr>
          <w:b/>
          <w:color w:val="008080"/>
          <w:sz w:val="32"/>
        </w:rPr>
        <w:t xml:space="preserve">nscreen </w:t>
      </w:r>
      <w:r w:rsidR="000A3791" w:rsidRPr="00DC1B31">
        <w:rPr>
          <w:b/>
          <w:color w:val="008080"/>
          <w:sz w:val="32"/>
        </w:rPr>
        <w:t>Fill &amp; Sign</w:t>
      </w:r>
      <w:r w:rsidR="00CB2BB2" w:rsidRPr="00DC1B31">
        <w:rPr>
          <w:b/>
          <w:color w:val="008080"/>
          <w:sz w:val="32"/>
        </w:rPr>
        <w:t xml:space="preserve"> </w:t>
      </w:r>
    </w:p>
    <w:p w:rsidR="00CB2BB2" w:rsidRPr="00DC1B31" w:rsidRDefault="00C53AB8" w:rsidP="00017110">
      <w:pPr>
        <w:pStyle w:val="ListParagraph"/>
        <w:numPr>
          <w:ilvl w:val="0"/>
          <w:numId w:val="10"/>
        </w:numPr>
        <w:spacing w:after="60"/>
        <w:ind w:left="709" w:hanging="567"/>
        <w:contextualSpacing w:val="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 xml:space="preserve">Open </w:t>
      </w:r>
      <w:r w:rsidR="0009012F" w:rsidRPr="00DC1B31">
        <w:rPr>
          <w:rFonts w:asciiTheme="majorHAnsi" w:hAnsiTheme="majorHAnsi"/>
          <w:sz w:val="28"/>
        </w:rPr>
        <w:t xml:space="preserve">the relevant application form </w:t>
      </w:r>
      <w:r w:rsidRPr="00DC1B31">
        <w:rPr>
          <w:rFonts w:asciiTheme="majorHAnsi" w:hAnsiTheme="majorHAnsi"/>
          <w:sz w:val="28"/>
        </w:rPr>
        <w:t>and</w:t>
      </w:r>
      <w:r w:rsidR="00CB2BB2" w:rsidRPr="00DC1B31">
        <w:rPr>
          <w:rFonts w:asciiTheme="majorHAnsi" w:hAnsiTheme="majorHAnsi"/>
          <w:sz w:val="28"/>
        </w:rPr>
        <w:t xml:space="preserve"> complete</w:t>
      </w:r>
      <w:r w:rsidR="00714A69" w:rsidRPr="00DC1B31">
        <w:rPr>
          <w:rFonts w:asciiTheme="majorHAnsi" w:hAnsiTheme="majorHAnsi"/>
          <w:sz w:val="28"/>
        </w:rPr>
        <w:t xml:space="preserve"> </w:t>
      </w:r>
      <w:r w:rsidR="00DC1B31">
        <w:rPr>
          <w:rFonts w:asciiTheme="majorHAnsi" w:hAnsiTheme="majorHAnsi"/>
          <w:sz w:val="28"/>
        </w:rPr>
        <w:t xml:space="preserve">all </w:t>
      </w:r>
      <w:r w:rsidR="00714A69" w:rsidRPr="00DC1B31">
        <w:rPr>
          <w:rFonts w:asciiTheme="majorHAnsi" w:hAnsiTheme="majorHAnsi"/>
          <w:sz w:val="28"/>
        </w:rPr>
        <w:t xml:space="preserve">required fields </w:t>
      </w:r>
      <w:r w:rsidRPr="00DC1B31">
        <w:rPr>
          <w:rFonts w:asciiTheme="majorHAnsi" w:hAnsiTheme="majorHAnsi"/>
          <w:sz w:val="28"/>
        </w:rPr>
        <w:t>onscreen</w:t>
      </w:r>
    </w:p>
    <w:p w:rsidR="00CB2BB2" w:rsidRPr="00DC1B31" w:rsidRDefault="00F3334E" w:rsidP="00017110">
      <w:pPr>
        <w:pStyle w:val="ListParagraph"/>
        <w:numPr>
          <w:ilvl w:val="0"/>
          <w:numId w:val="10"/>
        </w:numPr>
        <w:spacing w:after="120"/>
        <w:ind w:left="709" w:hanging="567"/>
        <w:contextualSpacing w:val="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>Once all field</w:t>
      </w:r>
      <w:r w:rsidR="00017110" w:rsidRPr="00DC1B31">
        <w:rPr>
          <w:rFonts w:asciiTheme="majorHAnsi" w:hAnsiTheme="majorHAnsi"/>
          <w:sz w:val="28"/>
        </w:rPr>
        <w:t>s</w:t>
      </w:r>
      <w:r w:rsidRPr="00DC1B31">
        <w:rPr>
          <w:rFonts w:asciiTheme="majorHAnsi" w:hAnsiTheme="majorHAnsi"/>
          <w:sz w:val="28"/>
        </w:rPr>
        <w:t xml:space="preserve"> have been completed, s</w:t>
      </w:r>
      <w:r w:rsidR="00CB2BB2" w:rsidRPr="00DC1B31">
        <w:rPr>
          <w:rFonts w:asciiTheme="majorHAnsi" w:hAnsiTheme="majorHAnsi"/>
          <w:sz w:val="28"/>
        </w:rPr>
        <w:t xml:space="preserve">elect </w:t>
      </w:r>
      <w:r w:rsidR="00714A69" w:rsidRPr="00DC1B31">
        <w:rPr>
          <w:rFonts w:asciiTheme="majorHAnsi" w:hAnsiTheme="majorHAnsi"/>
          <w:noProof/>
          <w:lang w:eastAsia="en-GB"/>
        </w:rPr>
        <w:drawing>
          <wp:inline distT="0" distB="0" distL="0" distR="0" wp14:anchorId="4659412B" wp14:editId="6925D7C0">
            <wp:extent cx="1133475" cy="342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A69" w:rsidRPr="00DC1B31">
        <w:rPr>
          <w:rFonts w:asciiTheme="majorHAnsi" w:hAnsiTheme="majorHAnsi"/>
          <w:sz w:val="28"/>
        </w:rPr>
        <w:t xml:space="preserve"> </w:t>
      </w:r>
      <w:r w:rsidR="00CB2BB2" w:rsidRPr="00DC1B31">
        <w:rPr>
          <w:rFonts w:asciiTheme="majorHAnsi" w:hAnsiTheme="majorHAnsi"/>
          <w:sz w:val="28"/>
        </w:rPr>
        <w:t>(</w:t>
      </w:r>
      <w:r w:rsidR="00714A69" w:rsidRPr="00DC1B31">
        <w:rPr>
          <w:rFonts w:asciiTheme="majorHAnsi" w:hAnsiTheme="majorHAnsi"/>
          <w:sz w:val="28"/>
        </w:rPr>
        <w:t>in</w:t>
      </w:r>
      <w:r w:rsidR="00CB2BB2" w:rsidRPr="00DC1B31">
        <w:rPr>
          <w:rFonts w:asciiTheme="majorHAnsi" w:hAnsiTheme="majorHAnsi"/>
          <w:sz w:val="28"/>
        </w:rPr>
        <w:t xml:space="preserve"> the right hand toolbar)</w:t>
      </w:r>
    </w:p>
    <w:p w:rsidR="00F3334E" w:rsidRPr="00DC1B31" w:rsidRDefault="00CB2BB2" w:rsidP="00017110">
      <w:pPr>
        <w:pStyle w:val="ListParagraph"/>
        <w:numPr>
          <w:ilvl w:val="0"/>
          <w:numId w:val="10"/>
        </w:numPr>
        <w:spacing w:after="240"/>
        <w:ind w:left="709" w:hanging="567"/>
        <w:contextualSpacing w:val="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 xml:space="preserve">Select </w:t>
      </w:r>
      <w:r w:rsidR="00714A69" w:rsidRPr="00DC1B31">
        <w:rPr>
          <w:rFonts w:asciiTheme="majorHAnsi" w:hAnsiTheme="majorHAnsi"/>
          <w:noProof/>
          <w:lang w:eastAsia="en-GB"/>
        </w:rPr>
        <w:drawing>
          <wp:inline distT="0" distB="0" distL="0" distR="0" wp14:anchorId="6BD2C560" wp14:editId="0FEAF1E8">
            <wp:extent cx="581025" cy="304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A69" w:rsidRPr="00DC1B31">
        <w:rPr>
          <w:rFonts w:asciiTheme="majorHAnsi" w:hAnsiTheme="majorHAnsi"/>
          <w:sz w:val="28"/>
        </w:rPr>
        <w:t>(</w:t>
      </w:r>
      <w:r w:rsidRPr="00DC1B31">
        <w:rPr>
          <w:rFonts w:asciiTheme="majorHAnsi" w:hAnsiTheme="majorHAnsi"/>
          <w:sz w:val="28"/>
        </w:rPr>
        <w:t>in top bar which appears</w:t>
      </w:r>
      <w:r w:rsidR="00714A69" w:rsidRPr="00DC1B31">
        <w:rPr>
          <w:rFonts w:asciiTheme="majorHAnsi" w:hAnsiTheme="majorHAnsi"/>
          <w:sz w:val="28"/>
        </w:rPr>
        <w:t>)</w:t>
      </w:r>
    </w:p>
    <w:p w:rsidR="00CB2BB2" w:rsidRPr="00DC1B31" w:rsidRDefault="00CB2BB2" w:rsidP="00017110">
      <w:pPr>
        <w:pStyle w:val="ListParagraph"/>
        <w:numPr>
          <w:ilvl w:val="0"/>
          <w:numId w:val="10"/>
        </w:numPr>
        <w:spacing w:after="120"/>
        <w:ind w:left="709" w:hanging="567"/>
        <w:contextualSpacing w:val="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 xml:space="preserve">Select ‘Add </w:t>
      </w:r>
      <w:r w:rsidR="00714A69" w:rsidRPr="00DC1B31">
        <w:rPr>
          <w:rFonts w:asciiTheme="majorHAnsi" w:hAnsiTheme="majorHAnsi"/>
          <w:sz w:val="28"/>
        </w:rPr>
        <w:t>S</w:t>
      </w:r>
      <w:r w:rsidRPr="00DC1B31">
        <w:rPr>
          <w:rFonts w:asciiTheme="majorHAnsi" w:hAnsiTheme="majorHAnsi"/>
          <w:sz w:val="28"/>
        </w:rPr>
        <w:t>ignature’</w:t>
      </w:r>
      <w:r w:rsidR="00714A69" w:rsidRPr="00DC1B31">
        <w:rPr>
          <w:rFonts w:asciiTheme="majorHAnsi" w:hAnsiTheme="majorHAnsi"/>
          <w:sz w:val="28"/>
        </w:rPr>
        <w:t xml:space="preserve"> from the drop-down list</w:t>
      </w:r>
    </w:p>
    <w:p w:rsidR="00CB2BB2" w:rsidRPr="00DC1B31" w:rsidRDefault="00CB2BB2" w:rsidP="00017110">
      <w:pPr>
        <w:pStyle w:val="ListParagraph"/>
        <w:numPr>
          <w:ilvl w:val="0"/>
          <w:numId w:val="10"/>
        </w:numPr>
        <w:spacing w:after="120"/>
        <w:ind w:left="709" w:hanging="567"/>
        <w:contextualSpacing w:val="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 xml:space="preserve">Select </w:t>
      </w:r>
      <w:r w:rsidR="00714A69" w:rsidRPr="00DC1B31">
        <w:rPr>
          <w:rFonts w:asciiTheme="majorHAnsi" w:hAnsiTheme="majorHAnsi"/>
          <w:noProof/>
          <w:lang w:eastAsia="en-GB"/>
        </w:rPr>
        <w:drawing>
          <wp:inline distT="0" distB="0" distL="0" distR="0" wp14:anchorId="434F18B0" wp14:editId="4C72F5BF">
            <wp:extent cx="463138" cy="4631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997" cy="46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A69" w:rsidRPr="00DC1B31">
        <w:rPr>
          <w:rFonts w:asciiTheme="majorHAnsi" w:hAnsiTheme="majorHAnsi"/>
          <w:sz w:val="28"/>
        </w:rPr>
        <w:t>to create a signature with your mouse</w:t>
      </w:r>
      <w:r w:rsidR="00434122" w:rsidRPr="00DC1B31">
        <w:rPr>
          <w:rFonts w:asciiTheme="majorHAnsi" w:hAnsiTheme="majorHAnsi"/>
          <w:sz w:val="28"/>
        </w:rPr>
        <w:t xml:space="preserve"> </w:t>
      </w:r>
      <w:r w:rsidR="00F3334E" w:rsidRPr="00DC1B31">
        <w:rPr>
          <w:rFonts w:asciiTheme="majorHAnsi" w:hAnsiTheme="majorHAnsi"/>
          <w:sz w:val="28"/>
        </w:rPr>
        <w:t xml:space="preserve">OR select </w:t>
      </w:r>
      <w:r w:rsidR="00F3334E" w:rsidRPr="00DC1B31">
        <w:rPr>
          <w:rFonts w:asciiTheme="majorHAnsi" w:hAnsiTheme="majorHAnsi"/>
          <w:noProof/>
          <w:lang w:eastAsia="en-GB"/>
        </w:rPr>
        <w:drawing>
          <wp:inline distT="0" distB="0" distL="0" distR="0" wp14:anchorId="714A8A1C" wp14:editId="53A13953">
            <wp:extent cx="439387" cy="49431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532" cy="49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122" w:rsidRPr="00DC1B31">
        <w:rPr>
          <w:rFonts w:asciiTheme="majorHAnsi" w:hAnsiTheme="majorHAnsi"/>
          <w:sz w:val="28"/>
        </w:rPr>
        <w:t xml:space="preserve"> </w:t>
      </w:r>
      <w:r w:rsidR="00F3334E" w:rsidRPr="00DC1B31">
        <w:rPr>
          <w:rFonts w:asciiTheme="majorHAnsi" w:hAnsiTheme="majorHAnsi"/>
          <w:sz w:val="28"/>
        </w:rPr>
        <w:t>to insert a saved signature if you have one on file</w:t>
      </w:r>
    </w:p>
    <w:p w:rsidR="00017110" w:rsidRPr="00DC1B31" w:rsidRDefault="00CB2BB2" w:rsidP="00017110">
      <w:pPr>
        <w:pStyle w:val="ListParagraph"/>
        <w:numPr>
          <w:ilvl w:val="0"/>
          <w:numId w:val="10"/>
        </w:numPr>
        <w:spacing w:after="120"/>
        <w:ind w:left="709" w:hanging="567"/>
        <w:contextualSpacing w:val="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 xml:space="preserve">Once </w:t>
      </w:r>
      <w:r w:rsidR="00F3334E" w:rsidRPr="00DC1B31">
        <w:rPr>
          <w:rFonts w:asciiTheme="majorHAnsi" w:hAnsiTheme="majorHAnsi"/>
          <w:sz w:val="28"/>
        </w:rPr>
        <w:t>complete</w:t>
      </w:r>
      <w:r w:rsidRPr="00DC1B31">
        <w:rPr>
          <w:rFonts w:asciiTheme="majorHAnsi" w:hAnsiTheme="majorHAnsi"/>
          <w:sz w:val="28"/>
        </w:rPr>
        <w:t xml:space="preserve">, select </w:t>
      </w:r>
      <w:r w:rsidR="00F3334E" w:rsidRPr="00DC1B31">
        <w:rPr>
          <w:rFonts w:asciiTheme="majorHAnsi" w:hAnsiTheme="majorHAnsi"/>
          <w:noProof/>
          <w:lang w:eastAsia="en-GB"/>
        </w:rPr>
        <w:drawing>
          <wp:inline distT="0" distB="0" distL="0" distR="0" wp14:anchorId="6B21073B" wp14:editId="6D1F59B8">
            <wp:extent cx="688769" cy="316675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BB2" w:rsidRPr="00DC1B31" w:rsidRDefault="00CB2BB2" w:rsidP="00017110">
      <w:pPr>
        <w:pStyle w:val="ListParagraph"/>
        <w:numPr>
          <w:ilvl w:val="0"/>
          <w:numId w:val="10"/>
        </w:numPr>
        <w:spacing w:after="120"/>
        <w:ind w:left="709" w:hanging="567"/>
        <w:contextualSpacing w:val="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 xml:space="preserve">Drop </w:t>
      </w:r>
      <w:r w:rsidR="00F3334E" w:rsidRPr="00DC1B31">
        <w:rPr>
          <w:rFonts w:asciiTheme="majorHAnsi" w:hAnsiTheme="majorHAnsi"/>
          <w:sz w:val="28"/>
        </w:rPr>
        <w:t xml:space="preserve">the signature into the signature box </w:t>
      </w:r>
      <w:r w:rsidRPr="00DC1B31">
        <w:rPr>
          <w:rFonts w:asciiTheme="majorHAnsi" w:hAnsiTheme="majorHAnsi"/>
          <w:sz w:val="28"/>
        </w:rPr>
        <w:t>and adjust the size</w:t>
      </w:r>
      <w:r w:rsidR="00F3334E" w:rsidRPr="00DC1B31">
        <w:rPr>
          <w:rFonts w:asciiTheme="majorHAnsi" w:hAnsiTheme="majorHAnsi"/>
          <w:sz w:val="28"/>
        </w:rPr>
        <w:t xml:space="preserve"> if necessary</w:t>
      </w:r>
    </w:p>
    <w:p w:rsidR="00C53AB8" w:rsidRPr="00DC1B31" w:rsidRDefault="00C53AB8" w:rsidP="00017110">
      <w:pPr>
        <w:pStyle w:val="ListParagraph"/>
        <w:numPr>
          <w:ilvl w:val="0"/>
          <w:numId w:val="10"/>
        </w:numPr>
        <w:spacing w:after="120"/>
        <w:ind w:left="709" w:hanging="567"/>
        <w:contextualSpacing w:val="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>Save the completed form to your computer</w:t>
      </w:r>
    </w:p>
    <w:p w:rsidR="00C53AB8" w:rsidRPr="00DC1B31" w:rsidRDefault="00C53AB8" w:rsidP="00DC1B31">
      <w:pPr>
        <w:pStyle w:val="ListParagraph"/>
        <w:numPr>
          <w:ilvl w:val="0"/>
          <w:numId w:val="10"/>
        </w:numPr>
        <w:spacing w:after="360"/>
        <w:ind w:left="709" w:hanging="567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 xml:space="preserve">Submit </w:t>
      </w:r>
      <w:r w:rsidR="00F3334E" w:rsidRPr="00DC1B31">
        <w:rPr>
          <w:rFonts w:asciiTheme="majorHAnsi" w:hAnsiTheme="majorHAnsi"/>
          <w:sz w:val="28"/>
        </w:rPr>
        <w:t xml:space="preserve">form </w:t>
      </w:r>
      <w:r w:rsidRPr="00DC1B31">
        <w:rPr>
          <w:rFonts w:asciiTheme="majorHAnsi" w:hAnsiTheme="majorHAnsi"/>
          <w:sz w:val="28"/>
        </w:rPr>
        <w:t xml:space="preserve">as an attachment to: </w:t>
      </w:r>
      <w:hyperlink r:id="rId14" w:history="1">
        <w:r w:rsidR="00C15473" w:rsidRPr="00DC1B31">
          <w:rPr>
            <w:rFonts w:asciiTheme="majorHAnsi" w:hAnsiTheme="majorHAnsi"/>
            <w:color w:val="0000FF"/>
            <w:sz w:val="28"/>
            <w:szCs w:val="28"/>
            <w:u w:val="single"/>
          </w:rPr>
          <w:t>Burial.Grounds@inverclyde.gov.uk</w:t>
        </w:r>
      </w:hyperlink>
    </w:p>
    <w:p w:rsidR="00C53AB8" w:rsidRPr="00DC1B31" w:rsidRDefault="00C53AB8" w:rsidP="00C15473">
      <w:pPr>
        <w:spacing w:after="12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b/>
          <w:sz w:val="28"/>
        </w:rPr>
        <w:t>Important note</w:t>
      </w:r>
      <w:r w:rsidRPr="00DC1B31">
        <w:rPr>
          <w:rFonts w:asciiTheme="majorHAnsi" w:hAnsiTheme="majorHAnsi"/>
          <w:sz w:val="28"/>
        </w:rPr>
        <w:t>: Once a signature is inserted and the form is saved, all text boxes will lock</w:t>
      </w:r>
      <w:r w:rsidR="00F3334E" w:rsidRPr="00DC1B31">
        <w:rPr>
          <w:rFonts w:asciiTheme="majorHAnsi" w:hAnsiTheme="majorHAnsi"/>
          <w:sz w:val="28"/>
        </w:rPr>
        <w:t xml:space="preserve"> and no further editing will be possible</w:t>
      </w:r>
      <w:r w:rsidRPr="00DC1B31">
        <w:rPr>
          <w:rFonts w:asciiTheme="majorHAnsi" w:hAnsiTheme="majorHAnsi"/>
          <w:sz w:val="28"/>
        </w:rPr>
        <w:t xml:space="preserve">. </w:t>
      </w:r>
    </w:p>
    <w:p w:rsidR="00434122" w:rsidRPr="00DC1B31" w:rsidRDefault="00434122" w:rsidP="00C15473">
      <w:pPr>
        <w:spacing w:after="120"/>
        <w:rPr>
          <w:rFonts w:asciiTheme="majorHAnsi" w:hAnsiTheme="majorHAnsi"/>
          <w:b/>
          <w:color w:val="008080"/>
          <w:sz w:val="28"/>
        </w:rPr>
      </w:pPr>
    </w:p>
    <w:p w:rsidR="00C15473" w:rsidRPr="00DC1B31" w:rsidRDefault="00434122" w:rsidP="00C15473">
      <w:pPr>
        <w:spacing w:after="120"/>
        <w:rPr>
          <w:b/>
          <w:color w:val="008080"/>
          <w:sz w:val="32"/>
        </w:rPr>
      </w:pPr>
      <w:r w:rsidRPr="00DC1B31">
        <w:rPr>
          <w:b/>
          <w:color w:val="008080"/>
          <w:sz w:val="32"/>
        </w:rPr>
        <w:t>Option 2</w:t>
      </w:r>
      <w:r w:rsidRPr="00DC1B31">
        <w:rPr>
          <w:b/>
          <w:color w:val="008080"/>
          <w:sz w:val="32"/>
        </w:rPr>
        <w:tab/>
      </w:r>
      <w:r w:rsidR="00C15473" w:rsidRPr="00DC1B31">
        <w:rPr>
          <w:b/>
          <w:color w:val="008080"/>
          <w:sz w:val="32"/>
        </w:rPr>
        <w:t>Print &amp; Sign</w:t>
      </w:r>
    </w:p>
    <w:p w:rsidR="00434122" w:rsidRPr="00DC1B31" w:rsidRDefault="00C53AB8" w:rsidP="00434122">
      <w:pPr>
        <w:spacing w:after="12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 xml:space="preserve">There is no obligation for forms to be completed electronically. It remains an option </w:t>
      </w:r>
      <w:r w:rsidR="00434122" w:rsidRPr="00DC1B31">
        <w:rPr>
          <w:rFonts w:asciiTheme="majorHAnsi" w:hAnsiTheme="majorHAnsi"/>
          <w:sz w:val="28"/>
        </w:rPr>
        <w:t>to p</w:t>
      </w:r>
      <w:r w:rsidRPr="00DC1B31">
        <w:rPr>
          <w:rFonts w:asciiTheme="majorHAnsi" w:hAnsiTheme="majorHAnsi"/>
          <w:sz w:val="28"/>
        </w:rPr>
        <w:t>rint and complete the form by hand (</w:t>
      </w:r>
      <w:r w:rsidR="00C15473" w:rsidRPr="00DC1B31">
        <w:rPr>
          <w:rFonts w:asciiTheme="majorHAnsi" w:hAnsiTheme="majorHAnsi"/>
          <w:sz w:val="28"/>
        </w:rPr>
        <w:t>using</w:t>
      </w:r>
      <w:r w:rsidRPr="00DC1B31">
        <w:rPr>
          <w:rFonts w:asciiTheme="majorHAnsi" w:hAnsiTheme="majorHAnsi"/>
          <w:sz w:val="28"/>
        </w:rPr>
        <w:t xml:space="preserve"> black ink)</w:t>
      </w:r>
      <w:r w:rsidR="00434122" w:rsidRPr="00DC1B31">
        <w:rPr>
          <w:rFonts w:asciiTheme="majorHAnsi" w:hAnsiTheme="majorHAnsi"/>
          <w:sz w:val="28"/>
        </w:rPr>
        <w:t xml:space="preserve"> and either:</w:t>
      </w:r>
    </w:p>
    <w:p w:rsidR="00434122" w:rsidRPr="00DC1B31" w:rsidRDefault="00434122" w:rsidP="00781D11">
      <w:pPr>
        <w:pStyle w:val="ListParagraph"/>
        <w:numPr>
          <w:ilvl w:val="0"/>
          <w:numId w:val="14"/>
        </w:numPr>
        <w:spacing w:after="120"/>
        <w:ind w:left="709" w:hanging="567"/>
        <w:contextualSpacing w:val="0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>Scan the completed form and</w:t>
      </w:r>
      <w:r w:rsidR="00C53AB8" w:rsidRPr="00DC1B31">
        <w:rPr>
          <w:rFonts w:asciiTheme="majorHAnsi" w:hAnsiTheme="majorHAnsi"/>
          <w:sz w:val="28"/>
        </w:rPr>
        <w:t xml:space="preserve"> </w:t>
      </w:r>
      <w:r w:rsidRPr="00DC1B31">
        <w:rPr>
          <w:rFonts w:asciiTheme="majorHAnsi" w:hAnsiTheme="majorHAnsi"/>
          <w:sz w:val="28"/>
        </w:rPr>
        <w:t xml:space="preserve">submit as an attachment to: </w:t>
      </w:r>
      <w:hyperlink r:id="rId15" w:history="1">
        <w:r w:rsidRPr="00DC1B31">
          <w:rPr>
            <w:rFonts w:asciiTheme="majorHAnsi" w:hAnsiTheme="majorHAnsi"/>
            <w:color w:val="0000FF"/>
            <w:sz w:val="28"/>
            <w:szCs w:val="28"/>
            <w:u w:val="single"/>
          </w:rPr>
          <w:t>Burial.Grounds@inverclyde.gov.uk</w:t>
        </w:r>
      </w:hyperlink>
    </w:p>
    <w:p w:rsidR="00C15473" w:rsidRPr="00DC1B31" w:rsidRDefault="00434122" w:rsidP="00781D11">
      <w:pPr>
        <w:pStyle w:val="ListParagraph"/>
        <w:numPr>
          <w:ilvl w:val="0"/>
          <w:numId w:val="14"/>
        </w:numPr>
        <w:ind w:left="709" w:hanging="567"/>
        <w:rPr>
          <w:rFonts w:asciiTheme="majorHAnsi" w:hAnsiTheme="majorHAnsi"/>
          <w:sz w:val="28"/>
        </w:rPr>
      </w:pPr>
      <w:r w:rsidRPr="00DC1B31">
        <w:rPr>
          <w:rFonts w:asciiTheme="majorHAnsi" w:hAnsiTheme="majorHAnsi"/>
          <w:sz w:val="28"/>
        </w:rPr>
        <w:t>Post</w:t>
      </w:r>
      <w:r w:rsidR="00C15473" w:rsidRPr="00DC1B31">
        <w:rPr>
          <w:rFonts w:asciiTheme="majorHAnsi" w:hAnsiTheme="majorHAnsi"/>
          <w:sz w:val="28"/>
        </w:rPr>
        <w:t xml:space="preserve"> or deliver </w:t>
      </w:r>
      <w:r w:rsidR="00781D11" w:rsidRPr="00DC1B31">
        <w:rPr>
          <w:rFonts w:asciiTheme="majorHAnsi" w:hAnsiTheme="majorHAnsi"/>
          <w:sz w:val="28"/>
        </w:rPr>
        <w:t xml:space="preserve">the completed </w:t>
      </w:r>
      <w:r w:rsidRPr="00DC1B31">
        <w:rPr>
          <w:rFonts w:asciiTheme="majorHAnsi" w:hAnsiTheme="majorHAnsi"/>
          <w:sz w:val="28"/>
        </w:rPr>
        <w:t>form</w:t>
      </w:r>
      <w:r w:rsidR="00C15473" w:rsidRPr="00DC1B31">
        <w:rPr>
          <w:rFonts w:asciiTheme="majorHAnsi" w:hAnsiTheme="majorHAnsi"/>
          <w:sz w:val="28"/>
        </w:rPr>
        <w:t xml:space="preserve"> to:</w:t>
      </w:r>
    </w:p>
    <w:p w:rsidR="00434122" w:rsidRPr="00DC1B31" w:rsidRDefault="00434122" w:rsidP="00781D11">
      <w:pPr>
        <w:tabs>
          <w:tab w:val="left" w:pos="426"/>
        </w:tabs>
        <w:ind w:left="709" w:hanging="567"/>
        <w:rPr>
          <w:rFonts w:asciiTheme="majorHAnsi" w:hAnsiTheme="majorHAnsi"/>
          <w:sz w:val="28"/>
          <w:lang w:val="en"/>
        </w:rPr>
      </w:pPr>
      <w:r w:rsidRPr="00DC1B31">
        <w:rPr>
          <w:rFonts w:asciiTheme="majorHAnsi" w:hAnsiTheme="majorHAnsi"/>
          <w:sz w:val="28"/>
          <w:lang w:val="en"/>
        </w:rPr>
        <w:tab/>
      </w:r>
      <w:r w:rsidR="00781D11" w:rsidRPr="00DC1B31">
        <w:rPr>
          <w:rFonts w:asciiTheme="majorHAnsi" w:hAnsiTheme="majorHAnsi"/>
          <w:sz w:val="28"/>
          <w:lang w:val="en"/>
        </w:rPr>
        <w:tab/>
      </w:r>
      <w:proofErr w:type="spellStart"/>
      <w:r w:rsidR="00C15473" w:rsidRPr="00DC1B31">
        <w:rPr>
          <w:rFonts w:asciiTheme="majorHAnsi" w:hAnsiTheme="majorHAnsi"/>
          <w:sz w:val="28"/>
          <w:lang w:val="en"/>
        </w:rPr>
        <w:t>Inverclyde</w:t>
      </w:r>
      <w:proofErr w:type="spellEnd"/>
      <w:r w:rsidR="00C15473" w:rsidRPr="00DC1B31">
        <w:rPr>
          <w:rFonts w:asciiTheme="majorHAnsi" w:hAnsiTheme="majorHAnsi"/>
          <w:sz w:val="28"/>
          <w:lang w:val="en"/>
        </w:rPr>
        <w:t xml:space="preserve"> Council</w:t>
      </w:r>
    </w:p>
    <w:p w:rsidR="00C15473" w:rsidRPr="00DC1B31" w:rsidRDefault="00434122" w:rsidP="00781D11">
      <w:pPr>
        <w:tabs>
          <w:tab w:val="left" w:pos="426"/>
        </w:tabs>
        <w:ind w:left="709" w:hanging="567"/>
        <w:rPr>
          <w:rFonts w:asciiTheme="majorHAnsi" w:hAnsiTheme="majorHAnsi"/>
          <w:sz w:val="28"/>
          <w:lang w:val="en"/>
        </w:rPr>
      </w:pPr>
      <w:r w:rsidRPr="00DC1B31">
        <w:rPr>
          <w:rFonts w:asciiTheme="majorHAnsi" w:hAnsiTheme="majorHAnsi"/>
          <w:sz w:val="28"/>
          <w:lang w:val="en"/>
        </w:rPr>
        <w:tab/>
      </w:r>
      <w:r w:rsidR="00781D11" w:rsidRPr="00DC1B31">
        <w:rPr>
          <w:rFonts w:asciiTheme="majorHAnsi" w:hAnsiTheme="majorHAnsi"/>
          <w:sz w:val="28"/>
          <w:lang w:val="en"/>
        </w:rPr>
        <w:tab/>
      </w:r>
      <w:r w:rsidR="00C15473" w:rsidRPr="00DC1B31">
        <w:rPr>
          <w:rFonts w:asciiTheme="majorHAnsi" w:hAnsiTheme="majorHAnsi"/>
          <w:sz w:val="28"/>
          <w:lang w:val="en"/>
        </w:rPr>
        <w:t>Burial Ground Services</w:t>
      </w:r>
    </w:p>
    <w:p w:rsidR="00027C27" w:rsidRPr="00DC1B31" w:rsidRDefault="00434122" w:rsidP="00781D11">
      <w:pPr>
        <w:tabs>
          <w:tab w:val="left" w:pos="426"/>
        </w:tabs>
        <w:ind w:left="709" w:hanging="567"/>
        <w:rPr>
          <w:rFonts w:asciiTheme="majorHAnsi" w:hAnsiTheme="majorHAnsi"/>
          <w:sz w:val="28"/>
          <w:lang w:val="en"/>
        </w:rPr>
      </w:pPr>
      <w:r w:rsidRPr="00DC1B31">
        <w:rPr>
          <w:rFonts w:asciiTheme="majorHAnsi" w:hAnsiTheme="majorHAnsi"/>
          <w:sz w:val="28"/>
          <w:lang w:val="en"/>
        </w:rPr>
        <w:tab/>
      </w:r>
      <w:r w:rsidR="00781D11" w:rsidRPr="00DC1B31">
        <w:rPr>
          <w:rFonts w:asciiTheme="majorHAnsi" w:hAnsiTheme="majorHAnsi"/>
          <w:sz w:val="28"/>
          <w:lang w:val="en"/>
        </w:rPr>
        <w:tab/>
      </w:r>
      <w:r w:rsidR="00C15473" w:rsidRPr="00DC1B31">
        <w:rPr>
          <w:rFonts w:asciiTheme="majorHAnsi" w:hAnsiTheme="majorHAnsi"/>
          <w:sz w:val="28"/>
          <w:lang w:val="en"/>
        </w:rPr>
        <w:t>Crematorium Office</w:t>
      </w:r>
      <w:r w:rsidR="00C15473" w:rsidRPr="00DC1B31">
        <w:rPr>
          <w:rFonts w:asciiTheme="majorHAnsi" w:hAnsiTheme="majorHAnsi"/>
          <w:sz w:val="28"/>
          <w:lang w:val="en"/>
        </w:rPr>
        <w:br/>
      </w:r>
      <w:r w:rsidRPr="00DC1B31">
        <w:rPr>
          <w:rFonts w:asciiTheme="majorHAnsi" w:hAnsiTheme="majorHAnsi"/>
          <w:sz w:val="28"/>
          <w:lang w:val="en"/>
        </w:rPr>
        <w:tab/>
      </w:r>
      <w:r w:rsidR="00C15473" w:rsidRPr="00DC1B31">
        <w:rPr>
          <w:rFonts w:asciiTheme="majorHAnsi" w:hAnsiTheme="majorHAnsi"/>
          <w:sz w:val="28"/>
          <w:lang w:val="en"/>
        </w:rPr>
        <w:t>1 South Street</w:t>
      </w:r>
      <w:r w:rsidR="00C15473" w:rsidRPr="00DC1B31">
        <w:rPr>
          <w:rFonts w:asciiTheme="majorHAnsi" w:hAnsiTheme="majorHAnsi"/>
          <w:sz w:val="28"/>
          <w:lang w:val="en"/>
        </w:rPr>
        <w:br/>
      </w:r>
      <w:r w:rsidRPr="00DC1B31">
        <w:rPr>
          <w:rFonts w:asciiTheme="majorHAnsi" w:hAnsiTheme="majorHAnsi"/>
          <w:sz w:val="28"/>
          <w:lang w:val="en"/>
        </w:rPr>
        <w:tab/>
      </w:r>
      <w:r w:rsidR="00C15473" w:rsidRPr="00DC1B31">
        <w:rPr>
          <w:rFonts w:asciiTheme="majorHAnsi" w:hAnsiTheme="majorHAnsi"/>
          <w:sz w:val="28"/>
          <w:lang w:val="en"/>
        </w:rPr>
        <w:t>Greenock PA16 8UG</w:t>
      </w:r>
    </w:p>
    <w:p w:rsidR="00714A69" w:rsidRDefault="00714A69" w:rsidP="00C15473">
      <w:pPr>
        <w:rPr>
          <w:sz w:val="28"/>
          <w:lang w:val="en"/>
        </w:rPr>
      </w:pPr>
    </w:p>
    <w:p w:rsidR="00714A69" w:rsidRPr="009B7615" w:rsidRDefault="00714A69" w:rsidP="00C15473"/>
    <w:sectPr w:rsidR="00714A69" w:rsidRPr="009B7615" w:rsidSect="00017110">
      <w:pgSz w:w="11906" w:h="16838" w:code="9"/>
      <w:pgMar w:top="851" w:right="1440" w:bottom="85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10" w:rsidRDefault="00017110" w:rsidP="00017110">
      <w:r>
        <w:separator/>
      </w:r>
    </w:p>
  </w:endnote>
  <w:endnote w:type="continuationSeparator" w:id="0">
    <w:p w:rsidR="00017110" w:rsidRDefault="00017110" w:rsidP="0001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10" w:rsidRDefault="00017110" w:rsidP="00017110">
      <w:r>
        <w:separator/>
      </w:r>
    </w:p>
  </w:footnote>
  <w:footnote w:type="continuationSeparator" w:id="0">
    <w:p w:rsidR="00017110" w:rsidRDefault="00017110" w:rsidP="0001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1F4E25FE"/>
    <w:multiLevelType w:val="hybridMultilevel"/>
    <w:tmpl w:val="7B4A3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5139B"/>
    <w:multiLevelType w:val="hybridMultilevel"/>
    <w:tmpl w:val="964C734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A7A92"/>
    <w:multiLevelType w:val="hybridMultilevel"/>
    <w:tmpl w:val="24C872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C72A7"/>
    <w:multiLevelType w:val="hybridMultilevel"/>
    <w:tmpl w:val="6BAE6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F5337"/>
    <w:multiLevelType w:val="hybridMultilevel"/>
    <w:tmpl w:val="74988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C2A23"/>
    <w:multiLevelType w:val="hybridMultilevel"/>
    <w:tmpl w:val="859425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7197B0D"/>
    <w:multiLevelType w:val="hybridMultilevel"/>
    <w:tmpl w:val="D58025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A5C38"/>
    <w:multiLevelType w:val="hybridMultilevel"/>
    <w:tmpl w:val="72AA4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B2"/>
    <w:rsid w:val="00017110"/>
    <w:rsid w:val="00027C27"/>
    <w:rsid w:val="0009012F"/>
    <w:rsid w:val="000A3791"/>
    <w:rsid w:val="000C0CF4"/>
    <w:rsid w:val="00281579"/>
    <w:rsid w:val="00306C61"/>
    <w:rsid w:val="0037582B"/>
    <w:rsid w:val="00434122"/>
    <w:rsid w:val="00714A69"/>
    <w:rsid w:val="00781D11"/>
    <w:rsid w:val="00857548"/>
    <w:rsid w:val="009B7615"/>
    <w:rsid w:val="00A20C3F"/>
    <w:rsid w:val="00B51BDC"/>
    <w:rsid w:val="00B561C0"/>
    <w:rsid w:val="00B773CE"/>
    <w:rsid w:val="00C15473"/>
    <w:rsid w:val="00C53AB8"/>
    <w:rsid w:val="00C91823"/>
    <w:rsid w:val="00CB2BB2"/>
    <w:rsid w:val="00D008AB"/>
    <w:rsid w:val="00DC1B31"/>
    <w:rsid w:val="00F3334E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B2"/>
    <w:rPr>
      <w:rFonts w:eastAsiaTheme="minorHAns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rFonts w:ascii="Arial" w:eastAsia="Times New Roman" w:hAnsi="Arial" w:cs="Times New Roman"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C53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4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69"/>
    <w:rPr>
      <w:rFonts w:ascii="Tahoma" w:eastAsiaTheme="minorHAns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1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110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71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B2"/>
    <w:rPr>
      <w:rFonts w:eastAsiaTheme="minorHAns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rFonts w:ascii="Arial" w:eastAsia="Times New Roman" w:hAnsi="Arial" w:cs="Times New Roman"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C53A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4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69"/>
    <w:rPr>
      <w:rFonts w:ascii="Tahoma" w:eastAsiaTheme="minorHAns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1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110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7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Burial.Grounds@inverclyde.gov.uk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urial.Grounds@invercly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ECB8-0F4B-4325-9F40-5D9E0537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U441257</dc:creator>
  <cp:lastModifiedBy>Martin Burrows</cp:lastModifiedBy>
  <cp:revision>5</cp:revision>
  <dcterms:created xsi:type="dcterms:W3CDTF">2019-03-20T14:43:00Z</dcterms:created>
  <dcterms:modified xsi:type="dcterms:W3CDTF">2019-03-21T08:43:00Z</dcterms:modified>
</cp:coreProperties>
</file>